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71" w:rsidRDefault="00617871" w:rsidP="00617871">
      <w:pPr>
        <w:pStyle w:val="xmsonormal"/>
        <w:spacing w:before="0" w:beforeAutospacing="0" w:after="240" w:afterAutospacing="0" w:line="360" w:lineRule="auto"/>
        <w:jc w:val="both"/>
        <w:outlineLvl w:val="0"/>
        <w:rPr>
          <w:rStyle w:val="x033494008-29112010"/>
          <w:rFonts w:ascii="Arial" w:hAnsi="Arial" w:cs="Arial"/>
          <w:b/>
          <w:sz w:val="28"/>
          <w:szCs w:val="28"/>
        </w:rPr>
      </w:pPr>
      <w:r>
        <w:rPr>
          <w:rStyle w:val="x033494008-29112010"/>
          <w:rFonts w:ascii="Arial" w:hAnsi="Arial" w:cs="Arial"/>
          <w:b/>
          <w:sz w:val="28"/>
          <w:szCs w:val="28"/>
        </w:rPr>
        <w:t xml:space="preserve">Vertrauen ist gut, </w:t>
      </w:r>
      <w:r w:rsidR="00B46FF5">
        <w:rPr>
          <w:rStyle w:val="x033494008-29112010"/>
          <w:rFonts w:ascii="Arial" w:hAnsi="Arial" w:cs="Arial"/>
          <w:b/>
          <w:sz w:val="28"/>
          <w:szCs w:val="28"/>
        </w:rPr>
        <w:t>Meyle</w:t>
      </w:r>
      <w:r w:rsidR="00C558E1">
        <w:rPr>
          <w:rStyle w:val="x033494008-29112010"/>
          <w:rFonts w:ascii="Arial" w:hAnsi="Arial" w:cs="Arial"/>
          <w:b/>
          <w:sz w:val="28"/>
          <w:szCs w:val="28"/>
        </w:rPr>
        <w:t>-</w:t>
      </w:r>
      <w:r>
        <w:rPr>
          <w:rStyle w:val="x033494008-29112010"/>
          <w:rFonts w:ascii="Arial" w:hAnsi="Arial" w:cs="Arial"/>
          <w:b/>
          <w:sz w:val="28"/>
          <w:szCs w:val="28"/>
        </w:rPr>
        <w:t>HD aber besser</w:t>
      </w:r>
    </w:p>
    <w:p w:rsidR="00617871" w:rsidRDefault="00617871" w:rsidP="00617871">
      <w:pPr>
        <w:numPr>
          <w:ilvl w:val="0"/>
          <w:numId w:val="10"/>
        </w:numPr>
        <w:autoSpaceDE w:val="0"/>
        <w:autoSpaceDN w:val="0"/>
        <w:adjustRightInd w:val="0"/>
        <w:spacing w:after="240"/>
        <w:ind w:left="357" w:hanging="357"/>
        <w:jc w:val="both"/>
        <w:rPr>
          <w:sz w:val="26"/>
          <w:szCs w:val="26"/>
        </w:rPr>
      </w:pPr>
      <w:r>
        <w:rPr>
          <w:rStyle w:val="x033494008-29112010"/>
          <w:rFonts w:ascii="Arial" w:hAnsi="Arial" w:cs="Arial"/>
          <w:b/>
          <w:sz w:val="26"/>
          <w:szCs w:val="26"/>
        </w:rPr>
        <w:t>Wie sich Freie Werkstätten über ihre Reparaturleistung gegenüber Vertragswerkstätten behaupten können</w:t>
      </w:r>
      <w:r>
        <w:rPr>
          <w:rFonts w:ascii="Arial" w:hAnsi="Arial" w:cs="Arial"/>
          <w:b/>
          <w:sz w:val="26"/>
          <w:szCs w:val="26"/>
        </w:rPr>
        <w:t xml:space="preserve"> </w:t>
      </w:r>
    </w:p>
    <w:p w:rsidR="00617871" w:rsidRDefault="00617871" w:rsidP="00617871">
      <w:pPr>
        <w:numPr>
          <w:ilvl w:val="0"/>
          <w:numId w:val="10"/>
        </w:numPr>
        <w:autoSpaceDE w:val="0"/>
        <w:autoSpaceDN w:val="0"/>
        <w:adjustRightInd w:val="0"/>
        <w:spacing w:after="240"/>
        <w:ind w:left="357" w:hanging="357"/>
        <w:jc w:val="both"/>
        <w:rPr>
          <w:rStyle w:val="x033494008-29112010"/>
        </w:rPr>
      </w:pPr>
      <w:r>
        <w:rPr>
          <w:rFonts w:ascii="Arial" w:hAnsi="Arial" w:cs="Arial"/>
          <w:b/>
          <w:sz w:val="26"/>
          <w:szCs w:val="26"/>
        </w:rPr>
        <w:t>W</w:t>
      </w:r>
      <w:r>
        <w:rPr>
          <w:rStyle w:val="x033494008-29112010"/>
          <w:rFonts w:ascii="Arial" w:hAnsi="Arial" w:cs="Arial"/>
          <w:b/>
          <w:sz w:val="26"/>
          <w:szCs w:val="26"/>
        </w:rPr>
        <w:t>arum Ersatzteil nicht gleich Ersatzteil ist</w:t>
      </w:r>
    </w:p>
    <w:p w:rsidR="00617871" w:rsidRDefault="00617871" w:rsidP="00617871">
      <w:pPr>
        <w:numPr>
          <w:ilvl w:val="0"/>
          <w:numId w:val="10"/>
        </w:numPr>
        <w:autoSpaceDE w:val="0"/>
        <w:autoSpaceDN w:val="0"/>
        <w:adjustRightInd w:val="0"/>
        <w:spacing w:after="240"/>
        <w:ind w:left="357" w:hanging="357"/>
        <w:jc w:val="both"/>
        <w:rPr>
          <w:rStyle w:val="x033494008-29112010"/>
          <w:rFonts w:ascii="Arial" w:hAnsi="Arial" w:cs="Arial"/>
          <w:b/>
          <w:sz w:val="26"/>
          <w:szCs w:val="26"/>
        </w:rPr>
      </w:pPr>
      <w:r>
        <w:rPr>
          <w:rStyle w:val="x033494008-29112010"/>
          <w:rFonts w:ascii="Arial" w:hAnsi="Arial" w:cs="Arial"/>
          <w:b/>
          <w:sz w:val="26"/>
          <w:szCs w:val="26"/>
        </w:rPr>
        <w:t xml:space="preserve">Meyle-HD-Teile erleichtern durch Langlebigkeit und Service den Werkstattalltag und gewährleisten zufriedene Kunden </w:t>
      </w:r>
    </w:p>
    <w:p w:rsidR="00617871" w:rsidRPr="00A34D05" w:rsidRDefault="00617871" w:rsidP="00A34D05">
      <w:pPr>
        <w:pStyle w:val="xmsonormal"/>
        <w:spacing w:after="240" w:line="360" w:lineRule="auto"/>
        <w:jc w:val="both"/>
        <w:rPr>
          <w:i/>
        </w:rPr>
      </w:pPr>
      <w:r>
        <w:rPr>
          <w:rFonts w:ascii="Arial" w:hAnsi="Arial" w:cs="Arial"/>
          <w:b/>
          <w:u w:val="single"/>
        </w:rPr>
        <w:t xml:space="preserve">Hamburg, </w:t>
      </w:r>
      <w:r w:rsidR="000402E5">
        <w:rPr>
          <w:rFonts w:ascii="Arial" w:hAnsi="Arial" w:cs="Arial"/>
          <w:b/>
          <w:u w:val="single"/>
        </w:rPr>
        <w:t>Dezember</w:t>
      </w:r>
      <w:r w:rsidR="001A1A27">
        <w:rPr>
          <w:rFonts w:ascii="Arial" w:hAnsi="Arial" w:cs="Arial"/>
          <w:b/>
          <w:u w:val="single"/>
        </w:rPr>
        <w:t xml:space="preserve"> 2017</w:t>
      </w:r>
      <w:r>
        <w:rPr>
          <w:rFonts w:ascii="Arial" w:hAnsi="Arial" w:cs="Arial"/>
          <w:b/>
          <w:u w:val="single"/>
        </w:rPr>
        <w:t>.</w:t>
      </w:r>
      <w:r>
        <w:rPr>
          <w:rFonts w:ascii="Arial" w:hAnsi="Arial" w:cs="Arial"/>
          <w:b/>
        </w:rPr>
        <w:t xml:space="preserve"> Der Aftermarket ist hart umkämpft und Freie Werkstätten stehen im Wettbewerb mit Markenbetrieben. Ziel </w:t>
      </w:r>
      <w:r w:rsidR="001A1A27">
        <w:rPr>
          <w:rFonts w:ascii="Arial" w:hAnsi="Arial" w:cs="Arial"/>
          <w:b/>
        </w:rPr>
        <w:t>der MEYLE AG</w:t>
      </w:r>
      <w:r>
        <w:rPr>
          <w:rFonts w:ascii="Arial" w:hAnsi="Arial" w:cs="Arial"/>
          <w:b/>
        </w:rPr>
        <w:t xml:space="preserve"> ist es</w:t>
      </w:r>
      <w:r w:rsidR="003649EF">
        <w:rPr>
          <w:rFonts w:ascii="Arial" w:hAnsi="Arial" w:cs="Arial"/>
          <w:b/>
        </w:rPr>
        <w:t xml:space="preserve"> unter anderem</w:t>
      </w:r>
      <w:r>
        <w:rPr>
          <w:rFonts w:ascii="Arial" w:hAnsi="Arial" w:cs="Arial"/>
          <w:b/>
        </w:rPr>
        <w:t>, Freie Werkstätten dabei zu unterstützen, den Arbeitsalltag der Mechaniker durch technisch verbesserte Meyle-HD-Teile zu vereinfachen und Kunden zu binden.</w:t>
      </w:r>
      <w:r w:rsidR="00A34D05">
        <w:rPr>
          <w:rFonts w:ascii="Arial" w:hAnsi="Arial" w:cs="Arial"/>
          <w:b/>
        </w:rPr>
        <w:t xml:space="preserve"> Passend dazu lautet der </w:t>
      </w:r>
      <w:r w:rsidR="00CF24B6">
        <w:rPr>
          <w:rFonts w:ascii="Arial" w:hAnsi="Arial" w:cs="Arial"/>
          <w:b/>
        </w:rPr>
        <w:t>Slogan</w:t>
      </w:r>
      <w:r w:rsidR="00A34D05">
        <w:rPr>
          <w:rFonts w:ascii="Arial" w:hAnsi="Arial" w:cs="Arial"/>
          <w:b/>
        </w:rPr>
        <w:t xml:space="preserve"> von Meyle „</w:t>
      </w:r>
      <w:proofErr w:type="spellStart"/>
      <w:r w:rsidR="00A34D05">
        <w:rPr>
          <w:rFonts w:ascii="Arial" w:hAnsi="Arial" w:cs="Arial"/>
          <w:b/>
        </w:rPr>
        <w:t>Driver’s</w:t>
      </w:r>
      <w:proofErr w:type="spellEnd"/>
      <w:r w:rsidR="00A34D05">
        <w:rPr>
          <w:rFonts w:ascii="Arial" w:hAnsi="Arial" w:cs="Arial"/>
          <w:b/>
        </w:rPr>
        <w:t xml:space="preserve"> </w:t>
      </w:r>
      <w:proofErr w:type="spellStart"/>
      <w:r w:rsidR="00A34D05">
        <w:rPr>
          <w:rFonts w:ascii="Arial" w:hAnsi="Arial" w:cs="Arial"/>
          <w:b/>
        </w:rPr>
        <w:t>best</w:t>
      </w:r>
      <w:proofErr w:type="spellEnd"/>
      <w:r w:rsidR="00A34D05">
        <w:rPr>
          <w:rFonts w:ascii="Arial" w:hAnsi="Arial" w:cs="Arial"/>
          <w:b/>
        </w:rPr>
        <w:t xml:space="preserve"> </w:t>
      </w:r>
      <w:proofErr w:type="spellStart"/>
      <w:r w:rsidR="00A34D05">
        <w:rPr>
          <w:rFonts w:ascii="Arial" w:hAnsi="Arial" w:cs="Arial"/>
          <w:b/>
        </w:rPr>
        <w:t>friend</w:t>
      </w:r>
      <w:proofErr w:type="spellEnd"/>
      <w:r w:rsidR="00A34D05">
        <w:rPr>
          <w:rFonts w:ascii="Arial" w:hAnsi="Arial" w:cs="Arial"/>
          <w:b/>
        </w:rPr>
        <w:t xml:space="preserve">“: </w:t>
      </w:r>
      <w:r w:rsidR="00751E68" w:rsidRPr="00751E68">
        <w:rPr>
          <w:rFonts w:ascii="Arial" w:hAnsi="Arial" w:cs="Arial"/>
          <w:b/>
        </w:rPr>
        <w:t>Der Hamburger Hersteller denkt seinen</w:t>
      </w:r>
      <w:r w:rsidR="00A34D05" w:rsidRPr="00751E68">
        <w:rPr>
          <w:rFonts w:ascii="Arial" w:hAnsi="Arial" w:cs="Arial"/>
          <w:b/>
        </w:rPr>
        <w:t xml:space="preserve"> Service konsequent aus der Perspektive des Fahrers. Denn egal ob Werkstattmitarbeiter, Großhändler oder </w:t>
      </w:r>
      <w:r w:rsidR="006E3F16">
        <w:rPr>
          <w:rFonts w:ascii="Arial" w:hAnsi="Arial" w:cs="Arial"/>
          <w:b/>
        </w:rPr>
        <w:t>Meyle</w:t>
      </w:r>
      <w:r w:rsidR="00A34D05" w:rsidRPr="00751E68">
        <w:rPr>
          <w:rFonts w:ascii="Arial" w:hAnsi="Arial" w:cs="Arial"/>
          <w:b/>
        </w:rPr>
        <w:t xml:space="preserve">-Ingenieure – am Ende des Tages sind alle leidenschaftliche „Driver“, die sich auf ihr Fahrzeug verlassen wollen und müssen. </w:t>
      </w:r>
      <w:r w:rsidR="00751E68" w:rsidRPr="00751E68">
        <w:rPr>
          <w:rFonts w:ascii="Arial" w:hAnsi="Arial" w:cs="Arial"/>
          <w:b/>
        </w:rPr>
        <w:t>Die</w:t>
      </w:r>
      <w:r w:rsidR="00A34D05" w:rsidRPr="00751E68">
        <w:rPr>
          <w:rFonts w:ascii="Arial" w:hAnsi="Arial" w:cs="Arial"/>
          <w:b/>
        </w:rPr>
        <w:t xml:space="preserve"> Herstellerkompetenz</w:t>
      </w:r>
      <w:r w:rsidR="00751E68" w:rsidRPr="00751E68">
        <w:rPr>
          <w:rFonts w:ascii="Arial" w:hAnsi="Arial" w:cs="Arial"/>
          <w:b/>
        </w:rPr>
        <w:t xml:space="preserve"> bei Meyle</w:t>
      </w:r>
      <w:r w:rsidR="00A34D05" w:rsidRPr="00751E68">
        <w:rPr>
          <w:rFonts w:ascii="Arial" w:hAnsi="Arial" w:cs="Arial"/>
          <w:b/>
        </w:rPr>
        <w:t xml:space="preserve"> und </w:t>
      </w:r>
      <w:r w:rsidR="00751E68" w:rsidRPr="00751E68">
        <w:rPr>
          <w:rFonts w:ascii="Arial" w:hAnsi="Arial" w:cs="Arial"/>
          <w:b/>
        </w:rPr>
        <w:t>das</w:t>
      </w:r>
      <w:r w:rsidR="00095C9C">
        <w:rPr>
          <w:rFonts w:ascii="Arial" w:hAnsi="Arial" w:cs="Arial"/>
          <w:b/>
        </w:rPr>
        <w:t xml:space="preserve"> technische</w:t>
      </w:r>
      <w:r w:rsidR="00A34D05" w:rsidRPr="00751E68">
        <w:rPr>
          <w:rFonts w:ascii="Arial" w:hAnsi="Arial" w:cs="Arial"/>
          <w:b/>
        </w:rPr>
        <w:t xml:space="preserve"> Know-how </w:t>
      </w:r>
      <w:r w:rsidR="00751E68" w:rsidRPr="00751E68">
        <w:rPr>
          <w:rFonts w:ascii="Arial" w:hAnsi="Arial" w:cs="Arial"/>
          <w:b/>
        </w:rPr>
        <w:t xml:space="preserve">der Ingenieure </w:t>
      </w:r>
      <w:r w:rsidR="00A34D05" w:rsidRPr="00751E68">
        <w:rPr>
          <w:rFonts w:ascii="Arial" w:hAnsi="Arial" w:cs="Arial"/>
          <w:b/>
        </w:rPr>
        <w:t>sorgen dafür, dass Fahrzeuge auf der ganzen Welt einfach länger und zuverlässiger auf der Straße bleiben.</w:t>
      </w:r>
    </w:p>
    <w:p w:rsidR="00617871" w:rsidRDefault="001A1A27" w:rsidP="00617871">
      <w:pPr>
        <w:pStyle w:val="xmsonormal"/>
        <w:spacing w:before="0" w:beforeAutospacing="0" w:after="240" w:afterAutospacing="0" w:line="360" w:lineRule="auto"/>
        <w:jc w:val="both"/>
        <w:rPr>
          <w:rFonts w:ascii="Arial" w:hAnsi="Arial" w:cs="Arial"/>
        </w:rPr>
      </w:pPr>
      <w:r>
        <w:rPr>
          <w:rFonts w:ascii="Arial" w:hAnsi="Arial" w:cs="Arial"/>
        </w:rPr>
        <w:t>Die MEYLE AG</w:t>
      </w:r>
      <w:r w:rsidR="00814999">
        <w:rPr>
          <w:rFonts w:ascii="Arial" w:hAnsi="Arial" w:cs="Arial"/>
        </w:rPr>
        <w:t xml:space="preserve"> </w:t>
      </w:r>
      <w:r w:rsidR="00617871">
        <w:rPr>
          <w:rFonts w:ascii="Arial" w:hAnsi="Arial" w:cs="Arial"/>
        </w:rPr>
        <w:t>entwickelt</w:t>
      </w:r>
      <w:r w:rsidR="00460A47">
        <w:rPr>
          <w:rFonts w:ascii="Arial" w:hAnsi="Arial" w:cs="Arial"/>
        </w:rPr>
        <w:t>,</w:t>
      </w:r>
      <w:r w:rsidR="00617871">
        <w:rPr>
          <w:rFonts w:ascii="Arial" w:hAnsi="Arial" w:cs="Arial"/>
        </w:rPr>
        <w:t xml:space="preserve"> produziert</w:t>
      </w:r>
      <w:r w:rsidR="00460A47">
        <w:rPr>
          <w:rFonts w:ascii="Arial" w:hAnsi="Arial" w:cs="Arial"/>
        </w:rPr>
        <w:t xml:space="preserve"> und vertreibt</w:t>
      </w:r>
      <w:r w:rsidR="00617871">
        <w:rPr>
          <w:rFonts w:ascii="Arial" w:hAnsi="Arial" w:cs="Arial"/>
        </w:rPr>
        <w:t xml:space="preserve"> hochwertige Ersatzteile in Erstausrüsterqualität unter de</w:t>
      </w:r>
      <w:r w:rsidR="00460A47">
        <w:rPr>
          <w:rFonts w:ascii="Arial" w:hAnsi="Arial" w:cs="Arial"/>
        </w:rPr>
        <w:t>r</w:t>
      </w:r>
      <w:r w:rsidR="00617871">
        <w:rPr>
          <w:rFonts w:ascii="Arial" w:hAnsi="Arial" w:cs="Arial"/>
        </w:rPr>
        <w:t xml:space="preserve"> Marke Meyle. </w:t>
      </w:r>
      <w:r w:rsidR="00460A47">
        <w:rPr>
          <w:rFonts w:ascii="Arial" w:hAnsi="Arial" w:cs="Arial"/>
        </w:rPr>
        <w:t xml:space="preserve">Die Marke Meyle umfasst </w:t>
      </w:r>
      <w:r w:rsidR="00A923DE">
        <w:rPr>
          <w:rFonts w:ascii="Arial" w:hAnsi="Arial" w:cs="Arial"/>
        </w:rPr>
        <w:t xml:space="preserve">dabei </w:t>
      </w:r>
      <w:r w:rsidR="00460A47">
        <w:rPr>
          <w:rFonts w:ascii="Arial" w:hAnsi="Arial" w:cs="Arial"/>
        </w:rPr>
        <w:t>die drei Produktlinien Meyle-</w:t>
      </w:r>
      <w:r w:rsidR="00416A43">
        <w:rPr>
          <w:rFonts w:ascii="Arial" w:hAnsi="Arial" w:cs="Arial"/>
        </w:rPr>
        <w:t>ORIGINAL</w:t>
      </w:r>
      <w:r w:rsidR="00460A47">
        <w:rPr>
          <w:rFonts w:ascii="Arial" w:hAnsi="Arial" w:cs="Arial"/>
        </w:rPr>
        <w:t xml:space="preserve">, </w:t>
      </w:r>
      <w:r>
        <w:rPr>
          <w:rFonts w:ascii="Arial" w:hAnsi="Arial" w:cs="Arial"/>
        </w:rPr>
        <w:t>Meyle-PD</w:t>
      </w:r>
      <w:r w:rsidR="00460A47">
        <w:rPr>
          <w:rFonts w:ascii="Arial" w:hAnsi="Arial" w:cs="Arial"/>
        </w:rPr>
        <w:t xml:space="preserve"> und </w:t>
      </w:r>
      <w:r>
        <w:rPr>
          <w:rFonts w:ascii="Arial" w:hAnsi="Arial" w:cs="Arial"/>
        </w:rPr>
        <w:t>Meyle-HD</w:t>
      </w:r>
      <w:r w:rsidR="00460A47">
        <w:rPr>
          <w:rFonts w:ascii="Arial" w:hAnsi="Arial" w:cs="Arial"/>
        </w:rPr>
        <w:t xml:space="preserve">. </w:t>
      </w:r>
      <w:r w:rsidR="00617871">
        <w:rPr>
          <w:rFonts w:ascii="Arial" w:hAnsi="Arial" w:cs="Arial"/>
        </w:rPr>
        <w:t xml:space="preserve">Mit einem Gesamtsortiment von derzeit </w:t>
      </w:r>
      <w:r w:rsidR="00A27894">
        <w:rPr>
          <w:rFonts w:ascii="Arial" w:hAnsi="Arial" w:cs="Arial"/>
        </w:rPr>
        <w:t>rund</w:t>
      </w:r>
      <w:r w:rsidR="000D50D3">
        <w:rPr>
          <w:rFonts w:ascii="Arial" w:hAnsi="Arial" w:cs="Arial"/>
        </w:rPr>
        <w:t xml:space="preserve"> </w:t>
      </w:r>
      <w:r w:rsidR="00523CD2">
        <w:rPr>
          <w:rFonts w:ascii="Arial" w:hAnsi="Arial" w:cs="Arial"/>
        </w:rPr>
        <w:t>2</w:t>
      </w:r>
      <w:r w:rsidR="000402E5">
        <w:rPr>
          <w:rFonts w:ascii="Arial" w:hAnsi="Arial" w:cs="Arial"/>
        </w:rPr>
        <w:t>4</w:t>
      </w:r>
      <w:r w:rsidR="00617871">
        <w:rPr>
          <w:rFonts w:ascii="Arial" w:hAnsi="Arial" w:cs="Arial"/>
        </w:rPr>
        <w:t>.</w:t>
      </w:r>
      <w:r w:rsidR="00523CD2">
        <w:rPr>
          <w:rFonts w:ascii="Arial" w:hAnsi="Arial" w:cs="Arial"/>
        </w:rPr>
        <w:t>0</w:t>
      </w:r>
      <w:r w:rsidR="00617871">
        <w:rPr>
          <w:rFonts w:ascii="Arial" w:hAnsi="Arial" w:cs="Arial"/>
        </w:rPr>
        <w:t xml:space="preserve">00 Artikeln kann das Unternehmen nahezu jede gängige Anforderung abdecken. Dem Hamburger </w:t>
      </w:r>
      <w:r w:rsidR="000D50D3">
        <w:rPr>
          <w:rFonts w:ascii="Arial" w:hAnsi="Arial" w:cs="Arial"/>
        </w:rPr>
        <w:t xml:space="preserve">Hersteller </w:t>
      </w:r>
      <w:r w:rsidR="00617871">
        <w:rPr>
          <w:rFonts w:ascii="Arial" w:hAnsi="Arial" w:cs="Arial"/>
        </w:rPr>
        <w:t>geht es neben der Bandbreite an Teilen vor allem um deren Weiterentwicklung und Verbesserung –</w:t>
      </w:r>
      <w:r w:rsidR="00CD6870">
        <w:rPr>
          <w:rFonts w:ascii="Arial" w:hAnsi="Arial" w:cs="Arial"/>
        </w:rPr>
        <w:t xml:space="preserve"> </w:t>
      </w:r>
      <w:r w:rsidR="00617871">
        <w:rPr>
          <w:rFonts w:ascii="Arial" w:hAnsi="Arial" w:cs="Arial"/>
        </w:rPr>
        <w:t xml:space="preserve">stets mit dem Ziel vor Augen, dass Kunden ihrer Werkstatt treu bleiben und den Betrieb weiter empfehlen, weil sie </w:t>
      </w:r>
      <w:r>
        <w:rPr>
          <w:rFonts w:ascii="Arial" w:hAnsi="Arial" w:cs="Arial"/>
        </w:rPr>
        <w:t xml:space="preserve">von der </w:t>
      </w:r>
      <w:r w:rsidR="00617871">
        <w:rPr>
          <w:rFonts w:ascii="Arial" w:hAnsi="Arial" w:cs="Arial"/>
        </w:rPr>
        <w:t xml:space="preserve"> hochwertige</w:t>
      </w:r>
      <w:r>
        <w:rPr>
          <w:rFonts w:ascii="Arial" w:hAnsi="Arial" w:cs="Arial"/>
        </w:rPr>
        <w:t>n</w:t>
      </w:r>
      <w:r w:rsidR="00617871">
        <w:rPr>
          <w:rFonts w:ascii="Arial" w:hAnsi="Arial" w:cs="Arial"/>
        </w:rPr>
        <w:t xml:space="preserve"> Reparatur </w:t>
      </w:r>
      <w:r>
        <w:rPr>
          <w:rFonts w:ascii="Arial" w:hAnsi="Arial" w:cs="Arial"/>
        </w:rPr>
        <w:t xml:space="preserve">und der Langlebigkeit der Produkte </w:t>
      </w:r>
      <w:r w:rsidR="00617871">
        <w:rPr>
          <w:rFonts w:ascii="Arial" w:hAnsi="Arial" w:cs="Arial"/>
        </w:rPr>
        <w:t>überzeugt</w:t>
      </w:r>
      <w:r>
        <w:rPr>
          <w:rFonts w:ascii="Arial" w:hAnsi="Arial" w:cs="Arial"/>
        </w:rPr>
        <w:t xml:space="preserve"> sind.</w:t>
      </w:r>
    </w:p>
    <w:p w:rsidR="00617871" w:rsidRDefault="00617871" w:rsidP="00617871">
      <w:pPr>
        <w:pStyle w:val="xmsonormal"/>
        <w:spacing w:before="0" w:beforeAutospacing="0" w:after="120" w:afterAutospacing="0" w:line="360" w:lineRule="auto"/>
        <w:jc w:val="center"/>
        <w:rPr>
          <w:rFonts w:ascii="Arial" w:hAnsi="Arial" w:cs="Arial"/>
          <w:b/>
        </w:rPr>
      </w:pPr>
      <w:r>
        <w:rPr>
          <w:rFonts w:ascii="Arial" w:hAnsi="Arial" w:cs="Arial"/>
          <w:b/>
        </w:rPr>
        <w:lastRenderedPageBreak/>
        <w:t>Technisch verbesserte Teile für eine längere Lebensdauer</w:t>
      </w:r>
    </w:p>
    <w:p w:rsidR="00617871" w:rsidRDefault="00617871" w:rsidP="00617871">
      <w:pPr>
        <w:pStyle w:val="xmsonormal"/>
        <w:spacing w:before="0" w:beforeAutospacing="0" w:after="240" w:afterAutospacing="0" w:line="360" w:lineRule="auto"/>
        <w:jc w:val="both"/>
        <w:rPr>
          <w:rFonts w:ascii="Arial" w:hAnsi="Arial" w:cs="Arial"/>
        </w:rPr>
      </w:pPr>
      <w:r>
        <w:rPr>
          <w:rFonts w:ascii="Arial" w:hAnsi="Arial" w:cs="Arial"/>
        </w:rPr>
        <w:t>Die Anzahl der Mängel bei Fahrwerken von drei und fünf Jahre alten Fahrzeugen steigt stetig an. Dies zeigen die Ergebnisse der Technischen Hauptuntersuchung</w:t>
      </w:r>
      <w:r>
        <w:rPr>
          <w:rFonts w:ascii="Arial" w:hAnsi="Arial" w:cs="Arial"/>
          <w:sz w:val="22"/>
          <w:szCs w:val="22"/>
          <w:vertAlign w:val="superscript"/>
        </w:rPr>
        <w:t>1</w:t>
      </w:r>
      <w:r>
        <w:rPr>
          <w:rFonts w:ascii="Arial" w:hAnsi="Arial" w:cs="Arial"/>
        </w:rPr>
        <w:t xml:space="preserve">. Die Gründe dafür, warum der Bedarf für die Optimierung von Ersatzteilen hoch ist, nennt </w:t>
      </w:r>
      <w:r w:rsidR="000D50D3">
        <w:rPr>
          <w:rFonts w:ascii="Arial" w:hAnsi="Arial" w:cs="Arial"/>
        </w:rPr>
        <w:t>Sven Nielsen, Leiter Produktstrategie und -entwicklung bei Meyle</w:t>
      </w:r>
      <w:r>
        <w:rPr>
          <w:rFonts w:ascii="Arial" w:hAnsi="Arial" w:cs="Arial"/>
        </w:rPr>
        <w:t>: „In den letzten Jahren sind die Motoren leistungsstärker geworden, gleichzeitig aber werden die Straßen immer schlechter, der Verkehr nimmt deutlich zu und wir fahren immer mehr ‚</w:t>
      </w:r>
      <w:proofErr w:type="spellStart"/>
      <w:r>
        <w:rPr>
          <w:rFonts w:ascii="Arial" w:hAnsi="Arial" w:cs="Arial"/>
        </w:rPr>
        <w:t>Stop</w:t>
      </w:r>
      <w:proofErr w:type="spellEnd"/>
      <w:r>
        <w:rPr>
          <w:rFonts w:ascii="Arial" w:hAnsi="Arial" w:cs="Arial"/>
        </w:rPr>
        <w:t xml:space="preserve"> &amp; Go‘. Außerdem steigt der Kostendruck bei den Automobilherstellern</w:t>
      </w:r>
      <w:r w:rsidR="0046369D">
        <w:rPr>
          <w:rFonts w:ascii="Arial" w:hAnsi="Arial" w:cs="Arial"/>
        </w:rPr>
        <w:t>,</w:t>
      </w:r>
      <w:r>
        <w:rPr>
          <w:rFonts w:ascii="Arial" w:hAnsi="Arial" w:cs="Arial"/>
        </w:rPr>
        <w:t xml:space="preserve"> und Entwicklungs- und Erprobungszeiten sind so kurz, dass einige Bauteile nicht mehr die gewohnte Laufleistung erreichen“, erklärt der Ingenieur. Der Trend zur Leichtbauweise und Materialeinsparung, kurze Modelllebenszyklen sowie die steigende Modellvielfalt führen ebenfalls dazu, dass die Lebensdauer verschiedener Serienbauteile deutlich sinkt. </w:t>
      </w:r>
    </w:p>
    <w:p w:rsidR="00617871" w:rsidRDefault="00617871" w:rsidP="00617871">
      <w:pPr>
        <w:pStyle w:val="xmsonormal"/>
        <w:spacing w:before="0" w:beforeAutospacing="0" w:after="240" w:afterAutospacing="0" w:line="360" w:lineRule="auto"/>
        <w:jc w:val="both"/>
        <w:rPr>
          <w:rFonts w:ascii="Arial" w:hAnsi="Arial" w:cs="Arial"/>
        </w:rPr>
      </w:pPr>
      <w:r>
        <w:rPr>
          <w:rFonts w:ascii="Arial" w:hAnsi="Arial" w:cs="Arial"/>
        </w:rPr>
        <w:t>„</w:t>
      </w:r>
      <w:r w:rsidR="00986AFF">
        <w:rPr>
          <w:rFonts w:ascii="Arial" w:hAnsi="Arial" w:cs="Arial"/>
        </w:rPr>
        <w:t>Meyle</w:t>
      </w:r>
      <w:r>
        <w:rPr>
          <w:rFonts w:ascii="Arial" w:hAnsi="Arial" w:cs="Arial"/>
        </w:rPr>
        <w:t xml:space="preserve"> wirkt diesem Trend entgegen, entwickelt und stellt Fahrzeugersatzteile her, die technisch verbessert wurden. Unsere Ingenieure entwickeln </w:t>
      </w:r>
      <w:r w:rsidR="00BA10E3">
        <w:rPr>
          <w:rFonts w:ascii="Arial" w:hAnsi="Arial" w:cs="Arial"/>
        </w:rPr>
        <w:t xml:space="preserve">unter anderem </w:t>
      </w:r>
      <w:r>
        <w:rPr>
          <w:rFonts w:ascii="Arial" w:hAnsi="Arial" w:cs="Arial"/>
        </w:rPr>
        <w:t xml:space="preserve">Fahrwerks- und Lenkungsteile, die nach vielen tausend Kilometern noch halten, und das sogar bei schlechten Straßen und unter hohen Belastungen“, erklärt </w:t>
      </w:r>
      <w:r w:rsidR="00986AFF">
        <w:rPr>
          <w:rFonts w:ascii="Arial" w:hAnsi="Arial" w:cs="Arial"/>
        </w:rPr>
        <w:t>Nielsen</w:t>
      </w:r>
      <w:r>
        <w:rPr>
          <w:rFonts w:ascii="Arial" w:hAnsi="Arial" w:cs="Arial"/>
        </w:rPr>
        <w:t xml:space="preserve">, wie die Idee </w:t>
      </w:r>
      <w:r w:rsidR="000E59B2">
        <w:rPr>
          <w:rFonts w:ascii="Arial" w:hAnsi="Arial" w:cs="Arial"/>
        </w:rPr>
        <w:t xml:space="preserve">zu </w:t>
      </w:r>
      <w:r>
        <w:rPr>
          <w:rFonts w:ascii="Arial" w:hAnsi="Arial" w:cs="Arial"/>
        </w:rPr>
        <w:t xml:space="preserve">verbesserten Teilen entstand. </w:t>
      </w:r>
    </w:p>
    <w:p w:rsidR="00617871" w:rsidRDefault="00617871" w:rsidP="00617871">
      <w:pPr>
        <w:pStyle w:val="xmsonormal"/>
        <w:spacing w:before="0" w:beforeAutospacing="0" w:after="240" w:afterAutospacing="0" w:line="360" w:lineRule="auto"/>
        <w:jc w:val="both"/>
        <w:rPr>
          <w:rFonts w:ascii="Arial" w:hAnsi="Arial" w:cs="Arial"/>
        </w:rPr>
      </w:pPr>
      <w:r>
        <w:rPr>
          <w:rFonts w:ascii="Arial" w:hAnsi="Arial" w:cs="Arial"/>
        </w:rPr>
        <w:t xml:space="preserve">So hat </w:t>
      </w:r>
      <w:r w:rsidR="0091257E">
        <w:rPr>
          <w:rFonts w:ascii="Arial" w:hAnsi="Arial" w:cs="Arial"/>
        </w:rPr>
        <w:t>Meyle</w:t>
      </w:r>
      <w:r>
        <w:rPr>
          <w:rFonts w:ascii="Arial" w:hAnsi="Arial" w:cs="Arial"/>
        </w:rPr>
        <w:t xml:space="preserve"> seine Kompetenz in Forschung und Entwicklung in den vergangenen Jahren massiv ausgebaut. Die technisch verbesserten Autoteile vertreibt der Hamburger Hersteller unter </w:t>
      </w:r>
      <w:r w:rsidR="0091257E">
        <w:rPr>
          <w:rFonts w:ascii="Arial" w:hAnsi="Arial" w:cs="Arial"/>
        </w:rPr>
        <w:t>der Produktlinie</w:t>
      </w:r>
      <w:r>
        <w:rPr>
          <w:rFonts w:ascii="Arial" w:hAnsi="Arial" w:cs="Arial"/>
        </w:rPr>
        <w:t xml:space="preserve"> Meyle</w:t>
      </w:r>
      <w:r w:rsidR="002633F5">
        <w:rPr>
          <w:rFonts w:ascii="Arial" w:hAnsi="Arial" w:cs="Arial"/>
        </w:rPr>
        <w:t>-</w:t>
      </w:r>
      <w:r>
        <w:rPr>
          <w:rFonts w:ascii="Arial" w:hAnsi="Arial" w:cs="Arial"/>
        </w:rPr>
        <w:t xml:space="preserve">HD. </w:t>
      </w:r>
      <w:r w:rsidR="0091257E">
        <w:rPr>
          <w:rFonts w:ascii="Arial" w:hAnsi="Arial" w:cs="Arial"/>
        </w:rPr>
        <w:t xml:space="preserve">Die Meyle-HD-Teile </w:t>
      </w:r>
      <w:r>
        <w:rPr>
          <w:rFonts w:ascii="Arial" w:hAnsi="Arial" w:cs="Arial"/>
        </w:rPr>
        <w:t xml:space="preserve">übertreffen die Teile der Erstausrüstung in Langlebigkeit und Zuverlässigkeit. „Die Bauteile sind so ausgelegt, dass wir darauf guten Gewissens eine Garantie von vier Jahren geben können“, erklärt </w:t>
      </w:r>
      <w:r w:rsidR="0091257E">
        <w:rPr>
          <w:rFonts w:ascii="Arial" w:hAnsi="Arial" w:cs="Arial"/>
        </w:rPr>
        <w:t>Nielsen</w:t>
      </w:r>
      <w:r>
        <w:rPr>
          <w:rFonts w:ascii="Arial" w:hAnsi="Arial" w:cs="Arial"/>
        </w:rPr>
        <w:t xml:space="preserve">. Bislang hat der Hersteller </w:t>
      </w:r>
      <w:r w:rsidR="00416A43">
        <w:rPr>
          <w:rFonts w:ascii="Arial" w:hAnsi="Arial" w:cs="Arial"/>
        </w:rPr>
        <w:t>rund 1.000</w:t>
      </w:r>
      <w:r>
        <w:rPr>
          <w:rFonts w:ascii="Arial" w:hAnsi="Arial" w:cs="Arial"/>
        </w:rPr>
        <w:t xml:space="preserve"> Teile für den Einsatz in tausenden verschiedenen Fahrzeuganwendungen optimiert. Damit besitzt das Unternehmen ein Alleinstellungsmerkmal auf dem </w:t>
      </w:r>
      <w:proofErr w:type="spellStart"/>
      <w:r>
        <w:rPr>
          <w:rFonts w:ascii="Arial" w:hAnsi="Arial" w:cs="Arial"/>
        </w:rPr>
        <w:t>Freien</w:t>
      </w:r>
      <w:proofErr w:type="spellEnd"/>
      <w:r>
        <w:rPr>
          <w:rFonts w:ascii="Arial" w:hAnsi="Arial" w:cs="Arial"/>
        </w:rPr>
        <w:t xml:space="preserve"> Teilemarkt.</w:t>
      </w:r>
    </w:p>
    <w:p w:rsidR="00416A43" w:rsidRDefault="00416A43" w:rsidP="00617871">
      <w:pPr>
        <w:pStyle w:val="xmsonormal"/>
        <w:spacing w:before="0" w:beforeAutospacing="0" w:after="240" w:afterAutospacing="0" w:line="360" w:lineRule="auto"/>
        <w:jc w:val="both"/>
        <w:rPr>
          <w:rFonts w:ascii="Arial" w:hAnsi="Arial" w:cs="Arial"/>
        </w:rPr>
      </w:pPr>
    </w:p>
    <w:p w:rsidR="00617871" w:rsidRDefault="00617871" w:rsidP="00617871">
      <w:pPr>
        <w:pStyle w:val="xmsonormal"/>
        <w:spacing w:before="0" w:beforeAutospacing="0" w:after="120" w:afterAutospacing="0" w:line="360" w:lineRule="auto"/>
        <w:jc w:val="center"/>
        <w:rPr>
          <w:rFonts w:ascii="Arial" w:hAnsi="Arial" w:cs="Arial"/>
          <w:b/>
        </w:rPr>
      </w:pPr>
      <w:r>
        <w:rPr>
          <w:rFonts w:ascii="Arial" w:hAnsi="Arial" w:cs="Arial"/>
          <w:b/>
        </w:rPr>
        <w:lastRenderedPageBreak/>
        <w:t>Das ganze System im Blick</w:t>
      </w:r>
    </w:p>
    <w:p w:rsidR="00617871" w:rsidRDefault="00617871" w:rsidP="00617871">
      <w:pPr>
        <w:pStyle w:val="xmsonormal"/>
        <w:spacing w:before="0" w:beforeAutospacing="0" w:after="240" w:afterAutospacing="0" w:line="360" w:lineRule="auto"/>
        <w:jc w:val="both"/>
        <w:rPr>
          <w:rFonts w:ascii="Arial" w:hAnsi="Arial" w:cs="Arial"/>
        </w:rPr>
      </w:pPr>
      <w:r>
        <w:rPr>
          <w:rFonts w:ascii="Arial" w:hAnsi="Arial" w:cs="Arial"/>
        </w:rPr>
        <w:t xml:space="preserve">Auf Grundlage von Informationen des TÜV, von Rückrufstatistiken sowie Medien- und Marktinformationen durch Werkstätten und weitere Technikpartner identifizieren die Meyle-Ingenieure die Teile in Fahrzeugen, die durch häufigen, frühzeitigen Verschleiß auffallen. Die Leistung der Entwicklungsabteilung besteht dann im ersten Schritt darin, herauszufinden, welche Belastungen im Originalteil ausschlaggebend für den Ausfall sind. Das Zusammenspiel der Kräfte wird auch während des Verbesserungsprozesses immer wieder überprüft. „Bei der Entwicklung eines </w:t>
      </w:r>
      <w:r w:rsidR="0091257E">
        <w:rPr>
          <w:rFonts w:ascii="Arial" w:hAnsi="Arial" w:cs="Arial"/>
        </w:rPr>
        <w:t>Meyle-</w:t>
      </w:r>
      <w:r>
        <w:rPr>
          <w:rFonts w:ascii="Arial" w:hAnsi="Arial" w:cs="Arial"/>
        </w:rPr>
        <w:t>HD-Teils ist es äußerst wichtig, das System</w:t>
      </w:r>
      <w:r w:rsidR="004C0752">
        <w:rPr>
          <w:rFonts w:ascii="Arial" w:hAnsi="Arial" w:cs="Arial"/>
        </w:rPr>
        <w:t xml:space="preserve"> als Ganzes</w:t>
      </w:r>
      <w:r>
        <w:rPr>
          <w:rFonts w:ascii="Arial" w:hAnsi="Arial" w:cs="Arial"/>
        </w:rPr>
        <w:t xml:space="preserve"> im Blick zu haben“, erläutert </w:t>
      </w:r>
      <w:r w:rsidR="00C83A36">
        <w:rPr>
          <w:rFonts w:ascii="Arial" w:hAnsi="Arial" w:cs="Arial"/>
        </w:rPr>
        <w:t>Nielsen</w:t>
      </w:r>
      <w:r>
        <w:rPr>
          <w:rFonts w:ascii="Arial" w:hAnsi="Arial" w:cs="Arial"/>
        </w:rPr>
        <w:t>. „Um herauszubekommen, wie die Kräfte wirken, simulieren wir in Berechnungsmodellen den Kraftfluss. Gepaart mit den Ausfallanalysen von TÜV, DEKRA und anderen Quellen haben wir genug Informationen, um langlebige Bauteile zu entwickeln. Schließlich müssen die Kräfteverhältnisse stimmen, damit unsere Verbesserungen die einwandfreie Funktion der Anbauteile nicht beeinflussen.“</w:t>
      </w:r>
    </w:p>
    <w:p w:rsidR="00617871" w:rsidRDefault="00617871" w:rsidP="00617871">
      <w:pPr>
        <w:pStyle w:val="xmsonormal"/>
        <w:spacing w:before="0" w:beforeAutospacing="0" w:after="120" w:afterAutospacing="0" w:line="360" w:lineRule="auto"/>
        <w:jc w:val="center"/>
        <w:rPr>
          <w:rFonts w:ascii="Arial" w:hAnsi="Arial" w:cs="Arial"/>
          <w:b/>
        </w:rPr>
      </w:pPr>
      <w:r>
        <w:rPr>
          <w:rFonts w:ascii="Arial" w:hAnsi="Arial" w:cs="Arial"/>
          <w:b/>
        </w:rPr>
        <w:t>Verbessertes Design und hochwertiges Material</w:t>
      </w:r>
    </w:p>
    <w:p w:rsidR="00617871" w:rsidRDefault="00617871" w:rsidP="00617871">
      <w:pPr>
        <w:pStyle w:val="xmsonormal"/>
        <w:spacing w:before="0" w:beforeAutospacing="0" w:after="240" w:afterAutospacing="0" w:line="360" w:lineRule="auto"/>
        <w:jc w:val="both"/>
        <w:rPr>
          <w:rFonts w:ascii="Arial" w:hAnsi="Arial" w:cs="Arial"/>
        </w:rPr>
      </w:pPr>
      <w:r>
        <w:rPr>
          <w:rFonts w:ascii="Arial" w:hAnsi="Arial" w:cs="Arial"/>
        </w:rPr>
        <w:t xml:space="preserve">Die Optimierung der Teile mag im Einzelnen gering erscheinen, aber insgesamt entfaltet sie eine große Wirkung. Zum Beispiel führen </w:t>
      </w:r>
      <w:r w:rsidR="00416A43">
        <w:rPr>
          <w:rFonts w:ascii="Arial" w:hAnsi="Arial" w:cs="Arial"/>
        </w:rPr>
        <w:t>schwach</w:t>
      </w:r>
      <w:r>
        <w:rPr>
          <w:rFonts w:ascii="Arial" w:hAnsi="Arial" w:cs="Arial"/>
        </w:rPr>
        <w:t>dimensionierte Kugelgelenke zum vorzeitigen Ausfall von Traggelenken. Bei hohen dynamischen Beanspruchungen wie Bremsen und Kurvenfahrten werden sie besonders belastet. Ein kleiner Kugelkopf mit geringer Oberfläche verursacht aufgrund einer hohen Flächenpressung eine starke Abnutzung der Einzelkomponenten und führt somit zum frühzeitigen Versagen des Gelenks.</w:t>
      </w:r>
    </w:p>
    <w:p w:rsidR="00617871" w:rsidRDefault="00617871" w:rsidP="00617871">
      <w:pPr>
        <w:pStyle w:val="xmsonormal"/>
        <w:spacing w:before="0" w:beforeAutospacing="0" w:after="240" w:afterAutospacing="0" w:line="360" w:lineRule="auto"/>
        <w:jc w:val="both"/>
        <w:rPr>
          <w:rFonts w:ascii="Arial" w:hAnsi="Arial" w:cs="Arial"/>
        </w:rPr>
      </w:pPr>
      <w:r>
        <w:rPr>
          <w:rFonts w:ascii="Arial" w:hAnsi="Arial" w:cs="Arial"/>
        </w:rPr>
        <w:t xml:space="preserve">Mit Hilfe von Kräftesimulation wurden die Durchmesser der Kugelbolzen von den </w:t>
      </w:r>
      <w:r w:rsidR="00B53760">
        <w:rPr>
          <w:rFonts w:ascii="Arial" w:hAnsi="Arial" w:cs="Arial"/>
        </w:rPr>
        <w:t>Meyle-</w:t>
      </w:r>
      <w:r>
        <w:rPr>
          <w:rFonts w:ascii="Arial" w:hAnsi="Arial" w:cs="Arial"/>
        </w:rPr>
        <w:t>Ingenieuren neu berechnet. Ein Garant für die Reduzierung von Verschleiß und die Erhöhung der Lebensdauer ist eine Vergrößerung des Kugelkopfes. Außerdem führt auch eine neue Materialzusammensetzung aus verschleißfestem Polymer des Kunststoffsitzes zu einer längeren Haltbarkeit der Kugelgelenke.</w:t>
      </w:r>
    </w:p>
    <w:p w:rsidR="00617871" w:rsidRDefault="00617871" w:rsidP="00617871">
      <w:pPr>
        <w:pStyle w:val="xmsonormal"/>
        <w:spacing w:before="0" w:beforeAutospacing="0" w:after="240" w:afterAutospacing="0" w:line="360" w:lineRule="auto"/>
        <w:jc w:val="both"/>
        <w:rPr>
          <w:rFonts w:ascii="Arial" w:hAnsi="Arial" w:cs="Arial"/>
        </w:rPr>
      </w:pPr>
      <w:r>
        <w:rPr>
          <w:rFonts w:ascii="Arial" w:hAnsi="Arial" w:cs="Arial"/>
        </w:rPr>
        <w:lastRenderedPageBreak/>
        <w:t xml:space="preserve">Ein weiteres kritisches Thema ist die Verbindung von Gummi und Metall bei Gummibuchsen und Lagerungen. Mit neuen Designs und hochwertigem Gummi der Lager kann die Verbindung der Werkstoffe deutlich verstärkt werden. Durch die vergrößerte Oberfläche der Gummi-Metallanbindung werden Kräfte nun optimal verteilt und die Belastung auf die Verbindung sinkt. Auch durch dieses Zusammenspiel wird die Lebensdauer der Teile erhöht. </w:t>
      </w:r>
    </w:p>
    <w:p w:rsidR="00617871" w:rsidRDefault="00617871" w:rsidP="00617871">
      <w:pPr>
        <w:pStyle w:val="xmsonormal"/>
        <w:spacing w:before="0" w:beforeAutospacing="0" w:after="240" w:afterAutospacing="0" w:line="360" w:lineRule="auto"/>
        <w:jc w:val="both"/>
        <w:rPr>
          <w:rFonts w:ascii="Arial" w:hAnsi="Arial" w:cs="Arial"/>
        </w:rPr>
      </w:pPr>
      <w:r>
        <w:rPr>
          <w:rFonts w:ascii="Arial" w:hAnsi="Arial" w:cs="Arial"/>
        </w:rPr>
        <w:t>Fett in Kugelgelenken wird häufig vernachlässigt. Es ist aber ein wesentliches Element, um die Langlebigkeit von Kugelgelenken sicherzustellen. Hierbei kommt ein spezielles Hochleistungsfett zum Einsatz, das an die zunehmenden Anforderungen der Teile angepasst ist. Es trägt nicht nur wesentlich zur Reduzierung des Verschleißes bei, sondern verhindert auch Korrosion und den Ausfall von Gelenken.</w:t>
      </w:r>
    </w:p>
    <w:p w:rsidR="00751E68" w:rsidRDefault="00751E68" w:rsidP="00617871">
      <w:pPr>
        <w:pStyle w:val="xmsonormal"/>
        <w:spacing w:before="0" w:beforeAutospacing="0" w:after="240" w:afterAutospacing="0" w:line="360" w:lineRule="auto"/>
        <w:jc w:val="both"/>
        <w:rPr>
          <w:rFonts w:ascii="Arial" w:hAnsi="Arial" w:cs="Arial"/>
        </w:rPr>
      </w:pPr>
      <w:r>
        <w:rPr>
          <w:rFonts w:ascii="Arial" w:hAnsi="Arial" w:cs="Arial"/>
        </w:rPr>
        <w:t xml:space="preserve">Bereits bei der Produktentwicklung achten die Techniker darauf, welche Technologien und Werkstoffe zum Einsatz kommen. </w:t>
      </w:r>
      <w:r w:rsidR="00CB186D">
        <w:rPr>
          <w:rFonts w:ascii="Arial" w:hAnsi="Arial" w:cs="Arial"/>
        </w:rPr>
        <w:t xml:space="preserve">So sind beispielsweise die Meyle-HD-Wasserpumpen </w:t>
      </w:r>
      <w:r w:rsidR="00CB186D" w:rsidRPr="00944230">
        <w:rPr>
          <w:rFonts w:ascii="Arial" w:hAnsi="Arial" w:cs="Arial"/>
        </w:rPr>
        <w:t xml:space="preserve">mit einer extrem verschleißfesten Gleitringdichtung mit </w:t>
      </w:r>
      <w:proofErr w:type="spellStart"/>
      <w:r w:rsidR="00CB186D" w:rsidRPr="00944230">
        <w:rPr>
          <w:rFonts w:ascii="Arial" w:hAnsi="Arial" w:cs="Arial"/>
        </w:rPr>
        <w:t>SiC</w:t>
      </w:r>
      <w:proofErr w:type="spellEnd"/>
      <w:r w:rsidR="00CB186D" w:rsidRPr="00944230">
        <w:rPr>
          <w:rFonts w:ascii="Arial" w:hAnsi="Arial" w:cs="Arial"/>
        </w:rPr>
        <w:t>/</w:t>
      </w:r>
      <w:proofErr w:type="spellStart"/>
      <w:r w:rsidR="00CB186D" w:rsidRPr="00944230">
        <w:rPr>
          <w:rFonts w:ascii="Arial" w:hAnsi="Arial" w:cs="Arial"/>
        </w:rPr>
        <w:t>SiC</w:t>
      </w:r>
      <w:proofErr w:type="spellEnd"/>
      <w:r w:rsidR="00CB186D" w:rsidRPr="00944230">
        <w:rPr>
          <w:rFonts w:ascii="Arial" w:hAnsi="Arial" w:cs="Arial"/>
        </w:rPr>
        <w:t>-Gleitpaarung ausgerüstet.</w:t>
      </w:r>
      <w:r w:rsidR="00CB186D">
        <w:rPr>
          <w:rFonts w:ascii="Arial" w:hAnsi="Arial" w:cs="Arial"/>
        </w:rPr>
        <w:t xml:space="preserve"> </w:t>
      </w:r>
      <w:r w:rsidR="00CB186D" w:rsidRPr="00944230">
        <w:rPr>
          <w:rFonts w:ascii="Arial" w:hAnsi="Arial" w:cs="Arial"/>
        </w:rPr>
        <w:t xml:space="preserve">Auch führende Fahrzeughersteller setzen mittlerweile diesen Dichtungstyp ein, der in </w:t>
      </w:r>
      <w:r w:rsidR="00CB186D">
        <w:rPr>
          <w:rFonts w:ascii="Arial" w:hAnsi="Arial" w:cs="Arial"/>
        </w:rPr>
        <w:t xml:space="preserve">den </w:t>
      </w:r>
      <w:r w:rsidR="00CB186D" w:rsidRPr="00944230">
        <w:rPr>
          <w:rFonts w:ascii="Arial" w:hAnsi="Arial" w:cs="Arial"/>
        </w:rPr>
        <w:t>M</w:t>
      </w:r>
      <w:r w:rsidR="00CB186D">
        <w:rPr>
          <w:rFonts w:ascii="Arial" w:hAnsi="Arial" w:cs="Arial"/>
        </w:rPr>
        <w:t>eyle-HD</w:t>
      </w:r>
      <w:r w:rsidR="00CB186D" w:rsidRPr="00944230">
        <w:rPr>
          <w:rFonts w:ascii="Arial" w:hAnsi="Arial" w:cs="Arial"/>
        </w:rPr>
        <w:t xml:space="preserve">-Wasserpumpen zum Einsatz kommt und </w:t>
      </w:r>
      <w:r w:rsidR="00EA7706">
        <w:rPr>
          <w:rFonts w:ascii="Arial" w:hAnsi="Arial" w:cs="Arial"/>
        </w:rPr>
        <w:t xml:space="preserve">der </w:t>
      </w:r>
      <w:r w:rsidR="00CB186D" w:rsidRPr="00944230">
        <w:rPr>
          <w:rFonts w:ascii="Arial" w:hAnsi="Arial" w:cs="Arial"/>
        </w:rPr>
        <w:t xml:space="preserve">eine hohe Beständigkeit gegenüber </w:t>
      </w:r>
      <w:proofErr w:type="spellStart"/>
      <w:r w:rsidR="00CB186D" w:rsidRPr="00944230">
        <w:rPr>
          <w:rFonts w:ascii="Arial" w:hAnsi="Arial" w:cs="Arial"/>
        </w:rPr>
        <w:t>abrasiv</w:t>
      </w:r>
      <w:proofErr w:type="spellEnd"/>
      <w:r w:rsidR="00CB186D" w:rsidRPr="00944230">
        <w:rPr>
          <w:rFonts w:ascii="Arial" w:hAnsi="Arial" w:cs="Arial"/>
        </w:rPr>
        <w:t xml:space="preserve"> wirkenden Stoffen aufweist. </w:t>
      </w:r>
      <w:r w:rsidR="00CB186D">
        <w:rPr>
          <w:rFonts w:ascii="Arial" w:hAnsi="Arial" w:cs="Arial"/>
        </w:rPr>
        <w:t xml:space="preserve">Zusätzlich sorgen eine hochtemperaturbeständige </w:t>
      </w:r>
      <w:proofErr w:type="spellStart"/>
      <w:r w:rsidR="00CB186D">
        <w:rPr>
          <w:rFonts w:ascii="Arial" w:hAnsi="Arial" w:cs="Arial"/>
        </w:rPr>
        <w:t>Gehäusedichtung</w:t>
      </w:r>
      <w:proofErr w:type="spellEnd"/>
      <w:r w:rsidR="00CB186D">
        <w:rPr>
          <w:rFonts w:ascii="Arial" w:hAnsi="Arial" w:cs="Arial"/>
        </w:rPr>
        <w:t xml:space="preserve"> sowie Wasserpumpenlager in Erstausrüsterqualität für eine längere Lebensdauer der Meyle</w:t>
      </w:r>
      <w:r w:rsidR="007C137E">
        <w:rPr>
          <w:rFonts w:ascii="Arial" w:hAnsi="Arial" w:cs="Arial"/>
        </w:rPr>
        <w:noBreakHyphen/>
      </w:r>
      <w:r w:rsidR="00CB186D">
        <w:rPr>
          <w:rFonts w:ascii="Arial" w:hAnsi="Arial" w:cs="Arial"/>
        </w:rPr>
        <w:t>HD-Wasserpumpen.</w:t>
      </w:r>
    </w:p>
    <w:p w:rsidR="00617871" w:rsidRDefault="00617871" w:rsidP="00617871">
      <w:pPr>
        <w:pStyle w:val="xmsonormal"/>
        <w:spacing w:before="0" w:beforeAutospacing="0" w:after="120" w:afterAutospacing="0" w:line="360" w:lineRule="auto"/>
        <w:jc w:val="center"/>
        <w:rPr>
          <w:rFonts w:ascii="Arial" w:hAnsi="Arial" w:cs="Arial"/>
          <w:b/>
        </w:rPr>
      </w:pPr>
      <w:r>
        <w:rPr>
          <w:rFonts w:ascii="Arial" w:hAnsi="Arial" w:cs="Arial"/>
          <w:b/>
        </w:rPr>
        <w:t>Erleichterungen für den Werkstattalltag</w:t>
      </w:r>
    </w:p>
    <w:p w:rsidR="009A1455" w:rsidRDefault="00617871" w:rsidP="00617871">
      <w:pPr>
        <w:pStyle w:val="xmsonormal"/>
        <w:spacing w:before="0" w:beforeAutospacing="0" w:after="240" w:afterAutospacing="0" w:line="360" w:lineRule="auto"/>
        <w:jc w:val="both"/>
        <w:rPr>
          <w:rFonts w:ascii="Arial" w:hAnsi="Arial" w:cs="Arial"/>
        </w:rPr>
      </w:pPr>
      <w:r>
        <w:rPr>
          <w:rFonts w:ascii="Arial" w:hAnsi="Arial" w:cs="Arial"/>
        </w:rPr>
        <w:t xml:space="preserve">Eine besondere Langlebigkeit der </w:t>
      </w:r>
      <w:r w:rsidR="00EE0362">
        <w:rPr>
          <w:rFonts w:ascii="Arial" w:hAnsi="Arial" w:cs="Arial"/>
        </w:rPr>
        <w:t>Meyle-</w:t>
      </w:r>
      <w:r>
        <w:rPr>
          <w:rFonts w:ascii="Arial" w:hAnsi="Arial" w:cs="Arial"/>
        </w:rPr>
        <w:t>HD-Teile ist nicht das Einzige, wovon Werkstätten profitieren</w:t>
      </w:r>
      <w:r w:rsidR="009A1455">
        <w:rPr>
          <w:rFonts w:ascii="Arial" w:hAnsi="Arial" w:cs="Arial"/>
        </w:rPr>
        <w:t xml:space="preserve"> und weshalb Meyle „</w:t>
      </w:r>
      <w:proofErr w:type="spellStart"/>
      <w:r w:rsidR="009A1455">
        <w:rPr>
          <w:rFonts w:ascii="Arial" w:hAnsi="Arial" w:cs="Arial"/>
        </w:rPr>
        <w:t>Driver’s</w:t>
      </w:r>
      <w:proofErr w:type="spellEnd"/>
      <w:r w:rsidR="009A1455">
        <w:rPr>
          <w:rFonts w:ascii="Arial" w:hAnsi="Arial" w:cs="Arial"/>
        </w:rPr>
        <w:t xml:space="preserve"> </w:t>
      </w:r>
      <w:proofErr w:type="spellStart"/>
      <w:r w:rsidR="009A1455">
        <w:rPr>
          <w:rFonts w:ascii="Arial" w:hAnsi="Arial" w:cs="Arial"/>
        </w:rPr>
        <w:t>best</w:t>
      </w:r>
      <w:proofErr w:type="spellEnd"/>
      <w:r w:rsidR="009A1455">
        <w:rPr>
          <w:rFonts w:ascii="Arial" w:hAnsi="Arial" w:cs="Arial"/>
        </w:rPr>
        <w:t xml:space="preserve"> </w:t>
      </w:r>
      <w:proofErr w:type="spellStart"/>
      <w:r w:rsidR="009A1455">
        <w:rPr>
          <w:rFonts w:ascii="Arial" w:hAnsi="Arial" w:cs="Arial"/>
        </w:rPr>
        <w:t>friend</w:t>
      </w:r>
      <w:proofErr w:type="spellEnd"/>
      <w:r w:rsidR="009A1455">
        <w:rPr>
          <w:rFonts w:ascii="Arial" w:hAnsi="Arial" w:cs="Arial"/>
        </w:rPr>
        <w:t>“ ist</w:t>
      </w:r>
      <w:r w:rsidR="002633F5">
        <w:rPr>
          <w:rFonts w:ascii="Arial" w:hAnsi="Arial" w:cs="Arial"/>
        </w:rPr>
        <w:t xml:space="preserve">. </w:t>
      </w:r>
      <w:r w:rsidR="009A1455">
        <w:rPr>
          <w:rFonts w:ascii="Arial" w:hAnsi="Arial" w:cs="Arial"/>
        </w:rPr>
        <w:t>Meyle hat</w:t>
      </w:r>
      <w:r>
        <w:rPr>
          <w:rFonts w:ascii="Arial" w:hAnsi="Arial" w:cs="Arial"/>
        </w:rPr>
        <w:t xml:space="preserve"> auch das Handling beim Wechsel von Ersatzteilen verbessert. Für die Montage von </w:t>
      </w:r>
      <w:r w:rsidR="00EE0362">
        <w:rPr>
          <w:rFonts w:ascii="Arial" w:hAnsi="Arial" w:cs="Arial"/>
        </w:rPr>
        <w:t>Meyle-</w:t>
      </w:r>
      <w:r>
        <w:rPr>
          <w:rFonts w:ascii="Arial" w:hAnsi="Arial" w:cs="Arial"/>
        </w:rPr>
        <w:t xml:space="preserve">HD-Teilen sind keine </w:t>
      </w:r>
      <w:r w:rsidR="00C53113">
        <w:rPr>
          <w:rFonts w:ascii="Arial" w:hAnsi="Arial" w:cs="Arial"/>
        </w:rPr>
        <w:t xml:space="preserve">zusätzlichen </w:t>
      </w:r>
      <w:r>
        <w:rPr>
          <w:rFonts w:ascii="Arial" w:hAnsi="Arial" w:cs="Arial"/>
        </w:rPr>
        <w:t xml:space="preserve">Spezialwerkzeuge notwendig. Mit der Vereinheitlichung von Designs passen zum Beispiel Meyle-Spurstangenköpfe auf verschiedene Axialgelenke. </w:t>
      </w:r>
    </w:p>
    <w:p w:rsidR="00846E52" w:rsidRDefault="00617871" w:rsidP="00617871">
      <w:pPr>
        <w:pStyle w:val="xmsonormal"/>
        <w:spacing w:before="0" w:beforeAutospacing="0" w:after="240" w:afterAutospacing="0" w:line="360" w:lineRule="auto"/>
        <w:jc w:val="both"/>
        <w:rPr>
          <w:rFonts w:ascii="Arial" w:hAnsi="Arial" w:cs="Arial"/>
        </w:rPr>
      </w:pPr>
      <w:r>
        <w:rPr>
          <w:rFonts w:ascii="Arial" w:hAnsi="Arial" w:cs="Arial"/>
        </w:rPr>
        <w:lastRenderedPageBreak/>
        <w:t xml:space="preserve">Ein Problem, das Werkstätten immer wieder haben, ist, dass ganze Teile getauscht werden müssen, auch wenn nur einzelne Komponenten defekt sind. Zum Beispiel muss </w:t>
      </w:r>
      <w:r w:rsidR="00566D9D">
        <w:rPr>
          <w:rFonts w:ascii="Arial" w:hAnsi="Arial" w:cs="Arial"/>
        </w:rPr>
        <w:t>beim Nissan X-</w:t>
      </w:r>
      <w:proofErr w:type="spellStart"/>
      <w:r w:rsidR="00566D9D">
        <w:rPr>
          <w:rFonts w:ascii="Arial" w:hAnsi="Arial" w:cs="Arial"/>
        </w:rPr>
        <w:t>Trail</w:t>
      </w:r>
      <w:proofErr w:type="spellEnd"/>
      <w:r w:rsidR="00566D9D">
        <w:rPr>
          <w:rFonts w:ascii="Arial" w:hAnsi="Arial" w:cs="Arial"/>
        </w:rPr>
        <w:t xml:space="preserve"> immer der gesamte Achsträger gewechselt werden</w:t>
      </w:r>
      <w:r>
        <w:rPr>
          <w:rFonts w:ascii="Arial" w:hAnsi="Arial" w:cs="Arial"/>
        </w:rPr>
        <w:t xml:space="preserve">, selbst wenn nur </w:t>
      </w:r>
      <w:r w:rsidR="00566D9D">
        <w:rPr>
          <w:rFonts w:ascii="Arial" w:hAnsi="Arial" w:cs="Arial"/>
        </w:rPr>
        <w:t xml:space="preserve">eine der vier </w:t>
      </w:r>
      <w:proofErr w:type="spellStart"/>
      <w:r w:rsidR="00566D9D">
        <w:rPr>
          <w:rFonts w:ascii="Arial" w:hAnsi="Arial" w:cs="Arial"/>
        </w:rPr>
        <w:t>Hinterachslagerb</w:t>
      </w:r>
      <w:r>
        <w:rPr>
          <w:rFonts w:ascii="Arial" w:hAnsi="Arial" w:cs="Arial"/>
        </w:rPr>
        <w:t>uchse</w:t>
      </w:r>
      <w:r w:rsidR="00566D9D">
        <w:rPr>
          <w:rFonts w:ascii="Arial" w:hAnsi="Arial" w:cs="Arial"/>
        </w:rPr>
        <w:t>n</w:t>
      </w:r>
      <w:proofErr w:type="spellEnd"/>
      <w:r>
        <w:rPr>
          <w:rFonts w:ascii="Arial" w:hAnsi="Arial" w:cs="Arial"/>
        </w:rPr>
        <w:t xml:space="preserve"> verschlissen ist. </w:t>
      </w:r>
      <w:r w:rsidR="00846E52" w:rsidRPr="00846E52">
        <w:rPr>
          <w:rFonts w:ascii="Arial" w:hAnsi="Arial" w:cs="Arial"/>
        </w:rPr>
        <w:t xml:space="preserve"> </w:t>
      </w:r>
      <w:r w:rsidR="00846E52">
        <w:rPr>
          <w:rFonts w:ascii="Arial" w:hAnsi="Arial" w:cs="Arial"/>
        </w:rPr>
        <w:t>Bei der passenden Meyle-HD-Buchse</w:t>
      </w:r>
      <w:r w:rsidR="00846E52" w:rsidRPr="00E360BB">
        <w:rPr>
          <w:rFonts w:ascii="Arial" w:hAnsi="Arial" w:cs="Arial"/>
        </w:rPr>
        <w:t xml:space="preserve"> </w:t>
      </w:r>
      <w:proofErr w:type="gramStart"/>
      <w:r w:rsidR="00846E52" w:rsidRPr="00E360BB">
        <w:rPr>
          <w:rFonts w:ascii="Arial" w:hAnsi="Arial" w:cs="Arial"/>
        </w:rPr>
        <w:t>ist</w:t>
      </w:r>
      <w:proofErr w:type="gramEnd"/>
      <w:r w:rsidR="00846E52" w:rsidRPr="00E360BB">
        <w:rPr>
          <w:rFonts w:ascii="Arial" w:hAnsi="Arial" w:cs="Arial"/>
        </w:rPr>
        <w:t xml:space="preserve"> das Auspressen der defekten, verschlissenen Buchse und das Einpressen der neuen Meyle-HD-Buchse einzeln möglich.</w:t>
      </w:r>
      <w:r w:rsidR="00846E52">
        <w:rPr>
          <w:rFonts w:ascii="Arial" w:hAnsi="Arial" w:cs="Arial"/>
        </w:rPr>
        <w:t xml:space="preserve"> </w:t>
      </w:r>
      <w:r w:rsidR="00EE0362">
        <w:rPr>
          <w:rFonts w:ascii="Arial" w:hAnsi="Arial" w:cs="Arial"/>
        </w:rPr>
        <w:t>Meyle</w:t>
      </w:r>
      <w:r>
        <w:rPr>
          <w:rFonts w:ascii="Arial" w:hAnsi="Arial" w:cs="Arial"/>
        </w:rPr>
        <w:t xml:space="preserve"> bietet </w:t>
      </w:r>
      <w:r w:rsidR="00846E52">
        <w:rPr>
          <w:rFonts w:ascii="Arial" w:hAnsi="Arial" w:cs="Arial"/>
        </w:rPr>
        <w:t xml:space="preserve">die </w:t>
      </w:r>
      <w:r w:rsidR="00846E52">
        <w:rPr>
          <w:rFonts w:ascii="Arial" w:hAnsi="Arial" w:cs="Arial"/>
        </w:rPr>
        <w:br/>
        <w:t xml:space="preserve">Meyle-HD-Buchse deshalb  einzeln oder im Set mit vier Buchsen an. </w:t>
      </w:r>
      <w:r w:rsidR="00846E52" w:rsidRPr="00846E52">
        <w:rPr>
          <w:rFonts w:ascii="Arial" w:hAnsi="Arial" w:cs="Arial"/>
        </w:rPr>
        <w:t>Aufwand und Kosten einer Reparatur reduzieren sich dadurch erheblich.</w:t>
      </w:r>
    </w:p>
    <w:p w:rsidR="00244BF5" w:rsidRDefault="00244BF5" w:rsidP="00244BF5">
      <w:pPr>
        <w:autoSpaceDE w:val="0"/>
        <w:autoSpaceDN w:val="0"/>
        <w:adjustRightInd w:val="0"/>
        <w:spacing w:after="240" w:line="360" w:lineRule="auto"/>
        <w:jc w:val="both"/>
        <w:rPr>
          <w:rFonts w:ascii="Arial" w:hAnsi="Arial" w:cs="Arial"/>
        </w:rPr>
      </w:pPr>
      <w:r>
        <w:rPr>
          <w:rFonts w:ascii="Arial" w:hAnsi="Arial" w:cs="Arial"/>
        </w:rPr>
        <w:t xml:space="preserve">Ein weiteres Meyle-HD-Teil, mit dem ein Mechaniker viel Zeit beim Einbau sparen kann: Der </w:t>
      </w:r>
      <w:r w:rsidRPr="00244BF5">
        <w:rPr>
          <w:rFonts w:ascii="Arial" w:hAnsi="Arial" w:cs="Arial"/>
        </w:rPr>
        <w:t>Meyle-HD-Querlenker für BMW-Modelle der Serien X5 und X6 ab Baujahr 2007</w:t>
      </w:r>
      <w:r>
        <w:rPr>
          <w:rFonts w:ascii="Arial" w:hAnsi="Arial" w:cs="Arial"/>
        </w:rPr>
        <w:t xml:space="preserve">. Der </w:t>
      </w:r>
      <w:r w:rsidRPr="00FF7C48">
        <w:rPr>
          <w:rFonts w:ascii="Arial" w:hAnsi="Arial" w:cs="Arial"/>
        </w:rPr>
        <w:t>Meyle-HD-Querlenker</w:t>
      </w:r>
      <w:r>
        <w:rPr>
          <w:rFonts w:ascii="Arial" w:hAnsi="Arial" w:cs="Arial"/>
        </w:rPr>
        <w:t xml:space="preserve"> ersetzt gleich drei OE-Lenkerausführungen</w:t>
      </w:r>
      <w:r w:rsidRPr="00FF7C48">
        <w:rPr>
          <w:rFonts w:ascii="Arial" w:hAnsi="Arial" w:cs="Arial"/>
        </w:rPr>
        <w:t xml:space="preserve"> </w:t>
      </w:r>
      <w:r>
        <w:rPr>
          <w:rFonts w:ascii="Arial" w:hAnsi="Arial" w:cs="Arial"/>
        </w:rPr>
        <w:t xml:space="preserve">und </w:t>
      </w:r>
      <w:r w:rsidRPr="00FF7C48">
        <w:rPr>
          <w:rFonts w:ascii="Arial" w:hAnsi="Arial" w:cs="Arial"/>
        </w:rPr>
        <w:t>erleichtert Werkstätten</w:t>
      </w:r>
      <w:r>
        <w:rPr>
          <w:rFonts w:ascii="Arial" w:hAnsi="Arial" w:cs="Arial"/>
        </w:rPr>
        <w:t xml:space="preserve"> damit</w:t>
      </w:r>
      <w:r w:rsidRPr="00FF7C48">
        <w:rPr>
          <w:rFonts w:ascii="Arial" w:hAnsi="Arial" w:cs="Arial"/>
        </w:rPr>
        <w:t xml:space="preserve"> die</w:t>
      </w:r>
      <w:r w:rsidR="00B81A3E">
        <w:rPr>
          <w:rFonts w:ascii="Arial" w:hAnsi="Arial" w:cs="Arial"/>
        </w:rPr>
        <w:t xml:space="preserve"> Reparatur</w:t>
      </w:r>
      <w:r>
        <w:rPr>
          <w:rFonts w:ascii="Arial" w:hAnsi="Arial" w:cs="Arial"/>
        </w:rPr>
        <w:t>:</w:t>
      </w:r>
      <w:r w:rsidRPr="00FF7C48">
        <w:rPr>
          <w:rFonts w:ascii="Arial" w:hAnsi="Arial" w:cs="Arial"/>
        </w:rPr>
        <w:t xml:space="preserve"> Dank eines stufenlos einstellbaren </w:t>
      </w:r>
      <w:r>
        <w:rPr>
          <w:rFonts w:ascii="Arial" w:hAnsi="Arial" w:cs="Arial"/>
        </w:rPr>
        <w:t>Rad</w:t>
      </w:r>
      <w:r w:rsidRPr="00FF7C48">
        <w:rPr>
          <w:rFonts w:ascii="Arial" w:hAnsi="Arial" w:cs="Arial"/>
        </w:rPr>
        <w:t xml:space="preserve">führungsgelenks und </w:t>
      </w:r>
      <w:r>
        <w:rPr>
          <w:rFonts w:ascii="Arial" w:hAnsi="Arial" w:cs="Arial"/>
        </w:rPr>
        <w:t>eindeutiger</w:t>
      </w:r>
      <w:r w:rsidRPr="00FF7C48">
        <w:rPr>
          <w:rFonts w:ascii="Arial" w:hAnsi="Arial" w:cs="Arial"/>
        </w:rPr>
        <w:t xml:space="preserve"> Positionsanzeige kann der Meyle-HD-Querlenker für drei verschiedene Sturzeinstellungen der Räder genutzt werden</w:t>
      </w:r>
      <w:r>
        <w:rPr>
          <w:rFonts w:ascii="Arial" w:hAnsi="Arial" w:cs="Arial"/>
        </w:rPr>
        <w:t>. So lässt er sich als Ersatz für die drei unte</w:t>
      </w:r>
      <w:r w:rsidRPr="00FF7C48">
        <w:rPr>
          <w:rFonts w:ascii="Arial" w:hAnsi="Arial" w:cs="Arial"/>
        </w:rPr>
        <w:t>rschiedliche</w:t>
      </w:r>
      <w:r>
        <w:rPr>
          <w:rFonts w:ascii="Arial" w:hAnsi="Arial" w:cs="Arial"/>
        </w:rPr>
        <w:t>n</w:t>
      </w:r>
      <w:r w:rsidRPr="00FF7C48">
        <w:rPr>
          <w:rFonts w:ascii="Arial" w:hAnsi="Arial" w:cs="Arial"/>
        </w:rPr>
        <w:t xml:space="preserve"> </w:t>
      </w:r>
      <w:r>
        <w:rPr>
          <w:rFonts w:ascii="Arial" w:hAnsi="Arial" w:cs="Arial"/>
        </w:rPr>
        <w:t>Versionen</w:t>
      </w:r>
      <w:r w:rsidRPr="00FF7C48">
        <w:rPr>
          <w:rFonts w:ascii="Arial" w:hAnsi="Arial" w:cs="Arial"/>
        </w:rPr>
        <w:t xml:space="preserve"> des Originalteils</w:t>
      </w:r>
      <w:r>
        <w:rPr>
          <w:rFonts w:ascii="Arial" w:hAnsi="Arial" w:cs="Arial"/>
        </w:rPr>
        <w:t xml:space="preserve"> nutzen.</w:t>
      </w:r>
      <w:r w:rsidRPr="00FF7C48">
        <w:rPr>
          <w:rFonts w:ascii="Arial" w:hAnsi="Arial" w:cs="Arial"/>
        </w:rPr>
        <w:t xml:space="preserve"> Ein weiterer Vorteil: Das Traggelenk wie auch die verstärkten Lagerbuchsen</w:t>
      </w:r>
      <w:r>
        <w:rPr>
          <w:rFonts w:ascii="Arial" w:hAnsi="Arial" w:cs="Arial"/>
        </w:rPr>
        <w:t xml:space="preserve"> – beides in Meyle-HD-Qualität –</w:t>
      </w:r>
      <w:r w:rsidRPr="00FF7C48">
        <w:rPr>
          <w:rFonts w:ascii="Arial" w:hAnsi="Arial" w:cs="Arial"/>
        </w:rPr>
        <w:t xml:space="preserve"> sind einzeln austauschbar.</w:t>
      </w:r>
    </w:p>
    <w:p w:rsidR="00617871" w:rsidRDefault="00617871" w:rsidP="00617871">
      <w:pPr>
        <w:pStyle w:val="xmsonormal"/>
        <w:spacing w:before="0" w:beforeAutospacing="0" w:after="240" w:afterAutospacing="0" w:line="360" w:lineRule="auto"/>
        <w:jc w:val="both"/>
        <w:rPr>
          <w:rFonts w:ascii="Arial" w:hAnsi="Arial" w:cs="Arial"/>
          <w:sz w:val="18"/>
          <w:szCs w:val="18"/>
        </w:rPr>
      </w:pPr>
      <w:r>
        <w:rPr>
          <w:rFonts w:ascii="Arial" w:hAnsi="Arial" w:cs="Arial"/>
          <w:sz w:val="18"/>
          <w:szCs w:val="18"/>
          <w:vertAlign w:val="superscript"/>
        </w:rPr>
        <w:t>1</w:t>
      </w:r>
      <w:r>
        <w:rPr>
          <w:rFonts w:ascii="Arial" w:hAnsi="Arial" w:cs="Arial"/>
          <w:sz w:val="18"/>
          <w:szCs w:val="18"/>
        </w:rPr>
        <w:t xml:space="preserve">ATZ live, Dokumentation, </w:t>
      </w:r>
      <w:proofErr w:type="spellStart"/>
      <w:r>
        <w:rPr>
          <w:rFonts w:ascii="Arial" w:hAnsi="Arial" w:cs="Arial"/>
          <w:sz w:val="18"/>
          <w:szCs w:val="18"/>
        </w:rPr>
        <w:t>chassis.tech</w:t>
      </w:r>
      <w:proofErr w:type="spellEnd"/>
      <w:r>
        <w:rPr>
          <w:rFonts w:ascii="Arial" w:hAnsi="Arial" w:cs="Arial"/>
          <w:sz w:val="18"/>
          <w:szCs w:val="18"/>
        </w:rPr>
        <w:t xml:space="preserve"> plus 2011, 2. Internationales Münchner Fahrwerk-Symposium, S.4.</w:t>
      </w:r>
    </w:p>
    <w:p w:rsidR="000402E5" w:rsidRPr="00AE2A85" w:rsidRDefault="000402E5" w:rsidP="000402E5">
      <w:pPr>
        <w:spacing w:after="240" w:line="360" w:lineRule="auto"/>
        <w:jc w:val="both"/>
        <w:rPr>
          <w:rFonts w:ascii="Arial" w:eastAsia="Calibri" w:hAnsi="Arial" w:cs="Arial"/>
          <w:sz w:val="20"/>
          <w:szCs w:val="20"/>
        </w:rPr>
      </w:pPr>
      <w:r w:rsidRPr="00AE2A85">
        <w:rPr>
          <w:rFonts w:ascii="Arial" w:eastAsia="Calibri" w:hAnsi="Arial" w:cs="Arial"/>
          <w:sz w:val="20"/>
          <w:szCs w:val="20"/>
        </w:rPr>
        <w:t xml:space="preserve">Sie können die Pressetexte und Pressefotos herunterladen unter </w:t>
      </w:r>
      <w:hyperlink r:id="rId7" w:history="1">
        <w:r w:rsidRPr="00AE2A85">
          <w:rPr>
            <w:rFonts w:ascii="Arial" w:eastAsia="Calibri" w:hAnsi="Arial" w:cs="Arial"/>
            <w:color w:val="0000FF"/>
            <w:sz w:val="20"/>
            <w:szCs w:val="20"/>
            <w:u w:val="single"/>
          </w:rPr>
          <w:t>www.meyle.com</w:t>
        </w:r>
      </w:hyperlink>
      <w:r w:rsidRPr="00AE2A85">
        <w:rPr>
          <w:rFonts w:ascii="Arial" w:eastAsia="Calibri" w:hAnsi="Arial" w:cs="Arial"/>
          <w:sz w:val="20"/>
          <w:szCs w:val="20"/>
        </w:rPr>
        <w:t xml:space="preserve"> oder als Datei bestellen. </w:t>
      </w:r>
    </w:p>
    <w:p w:rsidR="000402E5" w:rsidRPr="00AE2A85" w:rsidRDefault="000402E5" w:rsidP="000402E5">
      <w:pPr>
        <w:spacing w:before="100" w:beforeAutospacing="1" w:after="100" w:afterAutospacing="1"/>
        <w:rPr>
          <w:rFonts w:eastAsia="Calibri"/>
          <w:sz w:val="20"/>
          <w:szCs w:val="20"/>
        </w:rPr>
      </w:pPr>
      <w:r w:rsidRPr="00AE2A85">
        <w:rPr>
          <w:rFonts w:ascii="Arial" w:eastAsia="Calibri" w:hAnsi="Arial" w:cs="Arial"/>
          <w:sz w:val="20"/>
          <w:szCs w:val="20"/>
        </w:rPr>
        <w:t xml:space="preserve">Kontakt: </w:t>
      </w:r>
    </w:p>
    <w:p w:rsidR="000402E5" w:rsidRPr="00C519AF" w:rsidRDefault="000402E5" w:rsidP="000402E5">
      <w:pPr>
        <w:numPr>
          <w:ilvl w:val="0"/>
          <w:numId w:val="11"/>
        </w:numPr>
        <w:tabs>
          <w:tab w:val="clear" w:pos="720"/>
          <w:tab w:val="num" w:pos="360"/>
        </w:tabs>
        <w:ind w:left="360"/>
        <w:rPr>
          <w:rFonts w:ascii="Arial" w:hAnsi="Arial" w:cs="Arial"/>
          <w:sz w:val="20"/>
          <w:szCs w:val="20"/>
        </w:rPr>
      </w:pPr>
      <w:r w:rsidRPr="00AE2A85">
        <w:rPr>
          <w:rFonts w:ascii="Arial" w:hAnsi="Arial" w:cs="Arial"/>
          <w:sz w:val="20"/>
          <w:szCs w:val="20"/>
        </w:rPr>
        <w:t xml:space="preserve">Klenk &amp; </w:t>
      </w:r>
      <w:proofErr w:type="spellStart"/>
      <w:r w:rsidRPr="00AE2A85">
        <w:rPr>
          <w:rFonts w:ascii="Arial" w:hAnsi="Arial" w:cs="Arial"/>
          <w:sz w:val="20"/>
          <w:szCs w:val="20"/>
        </w:rPr>
        <w:t>Hoursch</w:t>
      </w:r>
      <w:proofErr w:type="spellEnd"/>
      <w:r w:rsidRPr="00AE2A85">
        <w:rPr>
          <w:rFonts w:ascii="Arial" w:hAnsi="Arial" w:cs="Arial"/>
          <w:sz w:val="20"/>
          <w:szCs w:val="20"/>
        </w:rPr>
        <w:t xml:space="preserve"> AG, Inka Heitmann, Tel.: +49 40 3020881-03, E-Mail: </w:t>
      </w:r>
      <w:hyperlink r:id="rId8" w:history="1">
        <w:r w:rsidR="00C519AF" w:rsidRPr="00C519AF">
          <w:rPr>
            <w:rStyle w:val="Hyperlink"/>
            <w:rFonts w:ascii="Arial" w:hAnsi="Arial" w:cs="Arial"/>
            <w:sz w:val="20"/>
            <w:szCs w:val="20"/>
          </w:rPr>
          <w:t>meyle@klenkhoursch.de</w:t>
        </w:r>
      </w:hyperlink>
      <w:r w:rsidR="00C519AF" w:rsidRPr="00C519AF">
        <w:rPr>
          <w:rFonts w:ascii="Arial" w:hAnsi="Arial" w:cs="Arial"/>
          <w:sz w:val="20"/>
          <w:szCs w:val="20"/>
        </w:rPr>
        <w:t xml:space="preserve"> </w:t>
      </w:r>
      <w:hyperlink r:id="rId9" w:history="1"/>
    </w:p>
    <w:p w:rsidR="000402E5" w:rsidRPr="00AE2A85" w:rsidRDefault="000402E5" w:rsidP="000402E5">
      <w:pPr>
        <w:numPr>
          <w:ilvl w:val="0"/>
          <w:numId w:val="11"/>
        </w:numPr>
        <w:tabs>
          <w:tab w:val="clear" w:pos="720"/>
          <w:tab w:val="num" w:pos="360"/>
        </w:tabs>
        <w:ind w:left="360"/>
        <w:rPr>
          <w:rFonts w:ascii="Arial" w:hAnsi="Arial" w:cs="Arial"/>
          <w:sz w:val="20"/>
          <w:szCs w:val="20"/>
          <w:lang w:val="en-US"/>
        </w:rPr>
      </w:pPr>
      <w:r w:rsidRPr="00AE2A85">
        <w:rPr>
          <w:rFonts w:ascii="Arial" w:hAnsi="Arial" w:cs="Arial"/>
          <w:sz w:val="20"/>
          <w:szCs w:val="20"/>
          <w:lang w:val="en-US"/>
        </w:rPr>
        <w:t xml:space="preserve">MEYLE AG, Eva Schilling, Tel: +49 40 67506 7425, E-Mail: </w:t>
      </w:r>
      <w:hyperlink r:id="rId10" w:history="1">
        <w:r w:rsidRPr="00AE2A85">
          <w:rPr>
            <w:rStyle w:val="Hyperlink"/>
            <w:rFonts w:ascii="Arial" w:hAnsi="Arial" w:cs="Arial"/>
            <w:sz w:val="20"/>
            <w:szCs w:val="20"/>
            <w:lang w:val="en-US"/>
          </w:rPr>
          <w:t>eva.schilling@meyle.com</w:t>
        </w:r>
      </w:hyperlink>
      <w:r w:rsidRPr="00AE2A85">
        <w:rPr>
          <w:rFonts w:ascii="Arial" w:hAnsi="Arial" w:cs="Arial"/>
          <w:sz w:val="20"/>
          <w:szCs w:val="20"/>
          <w:lang w:val="en-US"/>
        </w:rPr>
        <w:t xml:space="preserve">  </w:t>
      </w:r>
    </w:p>
    <w:p w:rsidR="000402E5" w:rsidRPr="005E672D" w:rsidRDefault="000402E5" w:rsidP="000402E5">
      <w:pPr>
        <w:ind w:left="720"/>
        <w:jc w:val="both"/>
        <w:rPr>
          <w:sz w:val="18"/>
          <w:szCs w:val="18"/>
          <w:lang w:val="en-US"/>
        </w:rPr>
      </w:pPr>
      <w:r w:rsidRPr="005E672D">
        <w:rPr>
          <w:rFonts w:ascii="Arial" w:hAnsi="Arial" w:cs="Arial"/>
          <w:sz w:val="18"/>
          <w:szCs w:val="18"/>
          <w:lang w:val="en-US"/>
        </w:rPr>
        <w:t xml:space="preserve">  </w:t>
      </w:r>
    </w:p>
    <w:p w:rsidR="00F443D3" w:rsidRPr="004F0125" w:rsidRDefault="00F443D3" w:rsidP="00F443D3">
      <w:pPr>
        <w:ind w:left="720"/>
        <w:jc w:val="both"/>
        <w:rPr>
          <w:sz w:val="18"/>
          <w:szCs w:val="18"/>
          <w:lang w:val="en-US"/>
        </w:rPr>
      </w:pPr>
      <w:r w:rsidRPr="004F0125">
        <w:rPr>
          <w:rFonts w:ascii="Arial" w:hAnsi="Arial" w:cs="Arial"/>
          <w:sz w:val="18"/>
          <w:szCs w:val="18"/>
          <w:lang w:val="en-US"/>
        </w:rPr>
        <w:t xml:space="preserve">  </w:t>
      </w:r>
    </w:p>
    <w:p w:rsidR="00BC4070" w:rsidRPr="00F443D3" w:rsidRDefault="00BC4070" w:rsidP="006836BA">
      <w:pPr>
        <w:ind w:firstLine="708"/>
        <w:rPr>
          <w:lang w:val="en-US"/>
        </w:rPr>
      </w:pPr>
    </w:p>
    <w:sectPr w:rsidR="00BC4070" w:rsidRPr="00F443D3" w:rsidSect="000C5CAA">
      <w:headerReference w:type="even" r:id="rId11"/>
      <w:headerReference w:type="default" r:id="rId12"/>
      <w:footerReference w:type="even" r:id="rId13"/>
      <w:footerReference w:type="default" r:id="rId14"/>
      <w:headerReference w:type="first" r:id="rId15"/>
      <w:footerReference w:type="first" r:id="rId16"/>
      <w:pgSz w:w="11906" w:h="16838" w:code="9"/>
      <w:pgMar w:top="2875" w:right="1287" w:bottom="1979" w:left="1418" w:header="5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F16" w:rsidRDefault="006E3F16">
      <w:r>
        <w:separator/>
      </w:r>
    </w:p>
  </w:endnote>
  <w:endnote w:type="continuationSeparator" w:id="0">
    <w:p w:rsidR="006E3F16" w:rsidRDefault="006E3F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25B" w:rsidRDefault="0028025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F16" w:rsidRDefault="006E3F16" w:rsidP="00402091">
    <w:pPr>
      <w:pStyle w:val="Fuzeile"/>
      <w:ind w:firstLine="6372"/>
      <w:jc w:val="both"/>
      <w:rPr>
        <w:rFonts w:ascii="TheSans-Plain" w:hAnsi="TheSans-Plain"/>
        <w:color w:val="AAAAAA"/>
        <w:sz w:val="15"/>
        <w:szCs w:val="15"/>
      </w:rPr>
    </w:pPr>
    <w:r>
      <w:rPr>
        <w:noProof/>
      </w:rPr>
      <w:drawing>
        <wp:anchor distT="0" distB="0" distL="114300" distR="114300" simplePos="0" relativeHeight="251657728" behindDoc="1" locked="0" layoutInCell="1" allowOverlap="1">
          <wp:simplePos x="0" y="0"/>
          <wp:positionH relativeFrom="column">
            <wp:posOffset>-104775</wp:posOffset>
          </wp:positionH>
          <wp:positionV relativeFrom="paragraph">
            <wp:posOffset>-699135</wp:posOffset>
          </wp:positionV>
          <wp:extent cx="5843905" cy="628015"/>
          <wp:effectExtent l="19050" t="0" r="4445" b="0"/>
          <wp:wrapNone/>
          <wp:docPr id="21"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ooter_Allgemeine-Einkaufsbedingungen.jpg"/>
                  <pic:cNvPicPr>
                    <a:picLocks noChangeAspect="1" noChangeArrowheads="1"/>
                  </pic:cNvPicPr>
                </pic:nvPicPr>
                <pic:blipFill>
                  <a:blip r:embed="rId1"/>
                  <a:srcRect/>
                  <a:stretch>
                    <a:fillRect/>
                  </a:stretch>
                </pic:blipFill>
                <pic:spPr bwMode="auto">
                  <a:xfrm>
                    <a:off x="0" y="0"/>
                    <a:ext cx="5843905" cy="628015"/>
                  </a:xfrm>
                  <a:prstGeom prst="rect">
                    <a:avLst/>
                  </a:prstGeom>
                  <a:noFill/>
                  <a:ln w="9525">
                    <a:noFill/>
                    <a:miter lim="800000"/>
                    <a:headEnd/>
                    <a:tailEnd/>
                  </a:ln>
                </pic:spPr>
              </pic:pic>
            </a:graphicData>
          </a:graphic>
        </wp:anchor>
      </w:drawing>
    </w:r>
    <w:r>
      <w:rPr>
        <w:rFonts w:ascii="TheSans-Plain" w:hAnsi="TheSans-Plain"/>
        <w:color w:val="AAAAAA"/>
        <w:sz w:val="15"/>
        <w:szCs w:val="15"/>
      </w:rPr>
      <w:t xml:space="preserve">                                                    </w:t>
    </w:r>
  </w:p>
  <w:p w:rsidR="006E3F16" w:rsidRDefault="006E3F16" w:rsidP="00826BED">
    <w:pPr>
      <w:pStyle w:val="Fuzeile"/>
      <w:ind w:left="2364" w:firstLine="4008"/>
    </w:pPr>
    <w:r>
      <w:rPr>
        <w:rFonts w:ascii="TheSans-Plain" w:hAnsi="TheSans-Plain"/>
        <w:color w:val="AAAAAA"/>
        <w:sz w:val="15"/>
        <w:szCs w:val="15"/>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25B" w:rsidRDefault="0028025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F16" w:rsidRDefault="006E3F16">
      <w:r>
        <w:separator/>
      </w:r>
    </w:p>
  </w:footnote>
  <w:footnote w:type="continuationSeparator" w:id="0">
    <w:p w:rsidR="006E3F16" w:rsidRDefault="006E3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25B" w:rsidRDefault="0028025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F16" w:rsidRDefault="007F6EC5" w:rsidP="005746F0">
    <w:pPr>
      <w:pStyle w:val="Kopfzeile"/>
      <w:tabs>
        <w:tab w:val="clear" w:pos="9072"/>
        <w:tab w:val="right" w:pos="9180"/>
      </w:tabs>
      <w:ind w:hanging="180"/>
    </w:pPr>
    <w:r>
      <w:rPr>
        <w:noProof/>
      </w:rPr>
      <w:pict>
        <v:shapetype id="_x0000_t202" coordsize="21600,21600" o:spt="202" path="m,l,21600r21600,l21600,xe">
          <v:stroke joinstyle="miter"/>
          <v:path gradientshapeok="t" o:connecttype="rect"/>
        </v:shapetype>
        <v:shape id="_x0000_s2049" type="#_x0000_t202" style="position:absolute;margin-left:34.6pt;margin-top:62.25pt;width:183.95pt;height:22.5pt;z-index:251658752;mso-width-percent:400;mso-width-percent:400;mso-width-relative:margin;mso-height-relative:margin" filled="f" stroked="f">
          <v:textbox>
            <w:txbxContent>
              <w:p w:rsidR="0028025B" w:rsidRPr="008E4750" w:rsidRDefault="0028025B" w:rsidP="0028025B">
                <w:pPr>
                  <w:rPr>
                    <w:rFonts w:ascii="Arial" w:hAnsi="Arial" w:cs="Arial"/>
                    <w:b/>
                    <w:color w:val="FFFFFF"/>
                    <w:sz w:val="20"/>
                    <w:szCs w:val="20"/>
                  </w:rPr>
                </w:pPr>
                <w:r>
                  <w:rPr>
                    <w:rFonts w:ascii="Arial" w:hAnsi="Arial" w:cs="Arial"/>
                    <w:b/>
                    <w:color w:val="FFFFFF"/>
                    <w:sz w:val="20"/>
                    <w:szCs w:val="20"/>
                  </w:rPr>
                  <w:t>Pressemitteilung</w:t>
                </w:r>
              </w:p>
            </w:txbxContent>
          </v:textbox>
        </v:shape>
      </w:pict>
    </w:r>
    <w:r w:rsidR="006E3F16">
      <w:t xml:space="preserve">        </w:t>
    </w:r>
    <w:r w:rsidR="006E3F16">
      <w:rPr>
        <w:noProof/>
      </w:rPr>
      <w:drawing>
        <wp:inline distT="0" distB="0" distL="0" distR="0">
          <wp:extent cx="5852160" cy="1049655"/>
          <wp:effectExtent l="19050" t="0" r="0"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ader.jpg"/>
                  <pic:cNvPicPr>
                    <a:picLocks noChangeAspect="1" noChangeArrowheads="1"/>
                  </pic:cNvPicPr>
                </pic:nvPicPr>
                <pic:blipFill>
                  <a:blip r:embed="rId1"/>
                  <a:srcRect/>
                  <a:stretch>
                    <a:fillRect/>
                  </a:stretch>
                </pic:blipFill>
                <pic:spPr bwMode="auto">
                  <a:xfrm>
                    <a:off x="0" y="0"/>
                    <a:ext cx="5852160" cy="104965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25B" w:rsidRDefault="0028025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26.85pt;height:97.15pt" o:bullet="t">
        <v:imagedata r:id="rId1" o:title=""/>
      </v:shape>
    </w:pict>
  </w:numPicBullet>
  <w:abstractNum w:abstractNumId="0">
    <w:nsid w:val="176F37BD"/>
    <w:multiLevelType w:val="hybridMultilevel"/>
    <w:tmpl w:val="3EC09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CA3FF4"/>
    <w:multiLevelType w:val="hybridMultilevel"/>
    <w:tmpl w:val="5E28897C"/>
    <w:lvl w:ilvl="0" w:tplc="BE72C886">
      <w:numFmt w:val="bullet"/>
      <w:lvlText w:val=""/>
      <w:lvlJc w:val="left"/>
      <w:pPr>
        <w:tabs>
          <w:tab w:val="num" w:pos="180"/>
        </w:tabs>
        <w:ind w:left="180" w:hanging="360"/>
      </w:pPr>
      <w:rPr>
        <w:rFonts w:ascii="Wingdings" w:eastAsia="Times New Roman" w:hAnsi="Wingdings" w:cs="Times New Roman"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2">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DD7455"/>
    <w:multiLevelType w:val="hybridMultilevel"/>
    <w:tmpl w:val="4C141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FF72B07"/>
    <w:multiLevelType w:val="hybridMultilevel"/>
    <w:tmpl w:val="E23CBA74"/>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0423D20"/>
    <w:multiLevelType w:val="hybridMultilevel"/>
    <w:tmpl w:val="564637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74422C7"/>
    <w:multiLevelType w:val="hybridMultilevel"/>
    <w:tmpl w:val="D4544A78"/>
    <w:lvl w:ilvl="0" w:tplc="4AF40A3C">
      <w:start w:val="1"/>
      <w:numFmt w:val="bullet"/>
      <w:pStyle w:val="FormatvorlageOfiiziellesDokumen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7D796A85"/>
    <w:multiLevelType w:val="hybridMultilevel"/>
    <w:tmpl w:val="2F2E6B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6"/>
  </w:num>
  <w:num w:numId="4">
    <w:abstractNumId w:val="6"/>
  </w:num>
  <w:num w:numId="5">
    <w:abstractNumId w:val="0"/>
  </w:num>
  <w:num w:numId="6">
    <w:abstractNumId w:val="3"/>
  </w:num>
  <w:num w:numId="7">
    <w:abstractNumId w:val="5"/>
  </w:num>
  <w:num w:numId="8">
    <w:abstractNumId w:val="7"/>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2051">
      <o:colormru v:ext="edit" colors="#004179,#f0f0f0,#4d749e"/>
      <o:colormenu v:ext="edit" fillcolor="white" strokecolor="#4d749e"/>
    </o:shapedefaults>
    <o:shapelayout v:ext="edit">
      <o:idmap v:ext="edit" data="2"/>
      <o:regrouptable v:ext="edit">
        <o:entry new="1" old="0"/>
      </o:regrouptable>
    </o:shapelayout>
  </w:hdrShapeDefaults>
  <w:footnotePr>
    <w:footnote w:id="-1"/>
    <w:footnote w:id="0"/>
  </w:footnotePr>
  <w:endnotePr>
    <w:endnote w:id="-1"/>
    <w:endnote w:id="0"/>
  </w:endnotePr>
  <w:compat/>
  <w:rsids>
    <w:rsidRoot w:val="00EB23C7"/>
    <w:rsid w:val="00014E27"/>
    <w:rsid w:val="000402E5"/>
    <w:rsid w:val="00042CC9"/>
    <w:rsid w:val="000702EF"/>
    <w:rsid w:val="00072357"/>
    <w:rsid w:val="000841A8"/>
    <w:rsid w:val="000851CE"/>
    <w:rsid w:val="00095C9C"/>
    <w:rsid w:val="000A1B6B"/>
    <w:rsid w:val="000A4675"/>
    <w:rsid w:val="000C3215"/>
    <w:rsid w:val="000C5CAA"/>
    <w:rsid w:val="000D50D3"/>
    <w:rsid w:val="000E59B2"/>
    <w:rsid w:val="0010437D"/>
    <w:rsid w:val="001119AD"/>
    <w:rsid w:val="00112E4C"/>
    <w:rsid w:val="00116783"/>
    <w:rsid w:val="00122CBA"/>
    <w:rsid w:val="00147557"/>
    <w:rsid w:val="00157065"/>
    <w:rsid w:val="00176BE7"/>
    <w:rsid w:val="00180915"/>
    <w:rsid w:val="00191BBA"/>
    <w:rsid w:val="00194AD4"/>
    <w:rsid w:val="00195AC0"/>
    <w:rsid w:val="00195B75"/>
    <w:rsid w:val="001A1A27"/>
    <w:rsid w:val="001B0F79"/>
    <w:rsid w:val="001B2616"/>
    <w:rsid w:val="001C4C9B"/>
    <w:rsid w:val="001D1059"/>
    <w:rsid w:val="001E7B7D"/>
    <w:rsid w:val="00205E46"/>
    <w:rsid w:val="0023609F"/>
    <w:rsid w:val="00244BF5"/>
    <w:rsid w:val="00245D24"/>
    <w:rsid w:val="002633F5"/>
    <w:rsid w:val="00263879"/>
    <w:rsid w:val="0027204A"/>
    <w:rsid w:val="00277826"/>
    <w:rsid w:val="0028025B"/>
    <w:rsid w:val="0028757A"/>
    <w:rsid w:val="002A2997"/>
    <w:rsid w:val="002E52E6"/>
    <w:rsid w:val="00307201"/>
    <w:rsid w:val="00362ABC"/>
    <w:rsid w:val="003649EF"/>
    <w:rsid w:val="003753BA"/>
    <w:rsid w:val="003E6AA2"/>
    <w:rsid w:val="003F07BB"/>
    <w:rsid w:val="00402091"/>
    <w:rsid w:val="00416A43"/>
    <w:rsid w:val="00424C34"/>
    <w:rsid w:val="004521AE"/>
    <w:rsid w:val="00460A47"/>
    <w:rsid w:val="0046369D"/>
    <w:rsid w:val="00484705"/>
    <w:rsid w:val="004933E9"/>
    <w:rsid w:val="004B7072"/>
    <w:rsid w:val="004C0752"/>
    <w:rsid w:val="004E19F8"/>
    <w:rsid w:val="00501A39"/>
    <w:rsid w:val="00506824"/>
    <w:rsid w:val="00515A23"/>
    <w:rsid w:val="00521DC2"/>
    <w:rsid w:val="00523CD2"/>
    <w:rsid w:val="0053327C"/>
    <w:rsid w:val="00536EEA"/>
    <w:rsid w:val="00544C14"/>
    <w:rsid w:val="00566D9D"/>
    <w:rsid w:val="00567CB7"/>
    <w:rsid w:val="00571F5B"/>
    <w:rsid w:val="005738DC"/>
    <w:rsid w:val="005746F0"/>
    <w:rsid w:val="00584484"/>
    <w:rsid w:val="005A7A77"/>
    <w:rsid w:val="005B23F3"/>
    <w:rsid w:val="005B6FC5"/>
    <w:rsid w:val="005B7964"/>
    <w:rsid w:val="005C0522"/>
    <w:rsid w:val="005C255C"/>
    <w:rsid w:val="00616C63"/>
    <w:rsid w:val="00617871"/>
    <w:rsid w:val="00617B81"/>
    <w:rsid w:val="00636535"/>
    <w:rsid w:val="00644508"/>
    <w:rsid w:val="00651B30"/>
    <w:rsid w:val="00660FA4"/>
    <w:rsid w:val="00675FA6"/>
    <w:rsid w:val="00682A91"/>
    <w:rsid w:val="006836BA"/>
    <w:rsid w:val="0068648B"/>
    <w:rsid w:val="006964E4"/>
    <w:rsid w:val="006B19D2"/>
    <w:rsid w:val="006D031E"/>
    <w:rsid w:val="006D56EE"/>
    <w:rsid w:val="006E2242"/>
    <w:rsid w:val="006E3860"/>
    <w:rsid w:val="006E3F16"/>
    <w:rsid w:val="006E5407"/>
    <w:rsid w:val="006F2A80"/>
    <w:rsid w:val="00711073"/>
    <w:rsid w:val="00722DF7"/>
    <w:rsid w:val="00747AE6"/>
    <w:rsid w:val="00751E68"/>
    <w:rsid w:val="00753F44"/>
    <w:rsid w:val="00786F30"/>
    <w:rsid w:val="007A1836"/>
    <w:rsid w:val="007C137E"/>
    <w:rsid w:val="007D1C6E"/>
    <w:rsid w:val="007E6AC0"/>
    <w:rsid w:val="007F0AA8"/>
    <w:rsid w:val="007F6EC5"/>
    <w:rsid w:val="00814999"/>
    <w:rsid w:val="00826BED"/>
    <w:rsid w:val="00842227"/>
    <w:rsid w:val="00846E52"/>
    <w:rsid w:val="00847DDF"/>
    <w:rsid w:val="00852D89"/>
    <w:rsid w:val="00855521"/>
    <w:rsid w:val="00862B4F"/>
    <w:rsid w:val="00886212"/>
    <w:rsid w:val="008B198B"/>
    <w:rsid w:val="008B5BCC"/>
    <w:rsid w:val="008B6EF8"/>
    <w:rsid w:val="008C2E88"/>
    <w:rsid w:val="008C4F16"/>
    <w:rsid w:val="0091257E"/>
    <w:rsid w:val="00912D33"/>
    <w:rsid w:val="0092441E"/>
    <w:rsid w:val="00947893"/>
    <w:rsid w:val="00981B27"/>
    <w:rsid w:val="00986AFF"/>
    <w:rsid w:val="009A1455"/>
    <w:rsid w:val="009B499A"/>
    <w:rsid w:val="009B7575"/>
    <w:rsid w:val="00A16605"/>
    <w:rsid w:val="00A27894"/>
    <w:rsid w:val="00A34D05"/>
    <w:rsid w:val="00A55AC0"/>
    <w:rsid w:val="00A57708"/>
    <w:rsid w:val="00A61FA8"/>
    <w:rsid w:val="00A75ED9"/>
    <w:rsid w:val="00A923DE"/>
    <w:rsid w:val="00A95F8B"/>
    <w:rsid w:val="00AB1A03"/>
    <w:rsid w:val="00B06F71"/>
    <w:rsid w:val="00B15FDE"/>
    <w:rsid w:val="00B245D8"/>
    <w:rsid w:val="00B306E2"/>
    <w:rsid w:val="00B46FF5"/>
    <w:rsid w:val="00B53760"/>
    <w:rsid w:val="00B81A3E"/>
    <w:rsid w:val="00B9776B"/>
    <w:rsid w:val="00BA10E3"/>
    <w:rsid w:val="00BC35F8"/>
    <w:rsid w:val="00BC4070"/>
    <w:rsid w:val="00BD1F9A"/>
    <w:rsid w:val="00BF6757"/>
    <w:rsid w:val="00C375D6"/>
    <w:rsid w:val="00C519AF"/>
    <w:rsid w:val="00C53113"/>
    <w:rsid w:val="00C53DFF"/>
    <w:rsid w:val="00C558E1"/>
    <w:rsid w:val="00C55EDE"/>
    <w:rsid w:val="00C66928"/>
    <w:rsid w:val="00C8349C"/>
    <w:rsid w:val="00C83A36"/>
    <w:rsid w:val="00C85B65"/>
    <w:rsid w:val="00C86E39"/>
    <w:rsid w:val="00CB186D"/>
    <w:rsid w:val="00CB50D0"/>
    <w:rsid w:val="00CD4D0C"/>
    <w:rsid w:val="00CD6870"/>
    <w:rsid w:val="00CF24B6"/>
    <w:rsid w:val="00D073F5"/>
    <w:rsid w:val="00D1714F"/>
    <w:rsid w:val="00D23B41"/>
    <w:rsid w:val="00D46290"/>
    <w:rsid w:val="00D77CD9"/>
    <w:rsid w:val="00DB6DEA"/>
    <w:rsid w:val="00E00280"/>
    <w:rsid w:val="00E43BEC"/>
    <w:rsid w:val="00E50ABD"/>
    <w:rsid w:val="00E533E9"/>
    <w:rsid w:val="00E54D96"/>
    <w:rsid w:val="00E72283"/>
    <w:rsid w:val="00E86480"/>
    <w:rsid w:val="00EA7706"/>
    <w:rsid w:val="00EB23C7"/>
    <w:rsid w:val="00EB6FAC"/>
    <w:rsid w:val="00EC605A"/>
    <w:rsid w:val="00EE0362"/>
    <w:rsid w:val="00EE622B"/>
    <w:rsid w:val="00EF518C"/>
    <w:rsid w:val="00F07162"/>
    <w:rsid w:val="00F224CA"/>
    <w:rsid w:val="00F33EC2"/>
    <w:rsid w:val="00F443D3"/>
    <w:rsid w:val="00F76ACB"/>
    <w:rsid w:val="00F93B43"/>
    <w:rsid w:val="00FA6673"/>
    <w:rsid w:val="00FC67FF"/>
    <w:rsid w:val="00FE1F2E"/>
    <w:rsid w:val="00FE70F4"/>
    <w:rsid w:val="00FF7A13"/>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04179,#f0f0f0,#4d749e"/>
      <o:colormenu v:ext="edit" fillcolor="white" strokecolor="#4d749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rsid w:val="00157065"/>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7065"/>
    <w:pPr>
      <w:tabs>
        <w:tab w:val="center" w:pos="4536"/>
        <w:tab w:val="right" w:pos="9072"/>
      </w:tabs>
    </w:pPr>
  </w:style>
  <w:style w:type="paragraph" w:styleId="Fuzeile">
    <w:name w:val="footer"/>
    <w:basedOn w:val="Standard"/>
    <w:rsid w:val="00157065"/>
    <w:pPr>
      <w:tabs>
        <w:tab w:val="center" w:pos="4536"/>
        <w:tab w:val="right" w:pos="9072"/>
      </w:tabs>
    </w:pPr>
  </w:style>
  <w:style w:type="character" w:customStyle="1" w:styleId="berschrift1CharChar">
    <w:name w:val="Überschrift 1 Char Char"/>
    <w:basedOn w:val="Absatz-Standardschriftart"/>
    <w:rsid w:val="00157065"/>
    <w:rPr>
      <w:rFonts w:ascii="Arial" w:hAnsi="Arial" w:cs="Arial"/>
      <w:b/>
      <w:bCs/>
      <w:kern w:val="32"/>
      <w:sz w:val="32"/>
      <w:szCs w:val="32"/>
      <w:lang w:val="de-DE" w:eastAsia="de-DE" w:bidi="ar-SA"/>
    </w:rPr>
  </w:style>
  <w:style w:type="paragraph" w:customStyle="1" w:styleId="FormatvorlageOfiiziellesDokument">
    <w:name w:val="Formatvorlage_Ofiizielles_Dokument"/>
    <w:basedOn w:val="Standard"/>
    <w:rsid w:val="00157065"/>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157065"/>
    <w:pPr>
      <w:ind w:left="360"/>
      <w:jc w:val="both"/>
    </w:pPr>
    <w:rPr>
      <w:rFonts w:ascii="TheSans-Plain" w:hAnsi="TheSans-Plain"/>
      <w:b/>
      <w:bCs/>
    </w:rPr>
  </w:style>
  <w:style w:type="character" w:styleId="Seitenzahl">
    <w:name w:val="page number"/>
    <w:basedOn w:val="Absatz-Standardschriftart"/>
    <w:rsid w:val="00157065"/>
  </w:style>
  <w:style w:type="character" w:styleId="Hyperlink">
    <w:name w:val="Hyperlink"/>
    <w:uiPriority w:val="99"/>
    <w:rsid w:val="00BC4070"/>
    <w:rPr>
      <w:color w:val="0000FF"/>
      <w:u w:val="single"/>
    </w:rPr>
  </w:style>
  <w:style w:type="paragraph" w:customStyle="1" w:styleId="xmsonormal">
    <w:name w:val="x_msonormal"/>
    <w:basedOn w:val="Standard"/>
    <w:rsid w:val="00BC4070"/>
    <w:pPr>
      <w:spacing w:before="100" w:beforeAutospacing="1" w:after="100" w:afterAutospacing="1"/>
    </w:pPr>
  </w:style>
  <w:style w:type="character" w:customStyle="1" w:styleId="x033494008-29112010">
    <w:name w:val="x_033494008-29112010"/>
    <w:rsid w:val="00BC4070"/>
  </w:style>
  <w:style w:type="character" w:styleId="Kommentarzeichen">
    <w:name w:val="annotation reference"/>
    <w:basedOn w:val="Absatz-Standardschriftart"/>
    <w:rsid w:val="00786F30"/>
    <w:rPr>
      <w:sz w:val="16"/>
      <w:szCs w:val="16"/>
    </w:rPr>
  </w:style>
  <w:style w:type="paragraph" w:styleId="Kommentartext">
    <w:name w:val="annotation text"/>
    <w:basedOn w:val="Standard"/>
    <w:link w:val="KommentartextZchn"/>
    <w:rsid w:val="00786F30"/>
    <w:rPr>
      <w:sz w:val="20"/>
      <w:szCs w:val="20"/>
    </w:rPr>
  </w:style>
  <w:style w:type="character" w:customStyle="1" w:styleId="KommentartextZchn">
    <w:name w:val="Kommentartext Zchn"/>
    <w:basedOn w:val="Absatz-Standardschriftart"/>
    <w:link w:val="Kommentartext"/>
    <w:rsid w:val="00786F30"/>
    <w:rPr>
      <w:lang w:eastAsia="de-DE"/>
    </w:rPr>
  </w:style>
  <w:style w:type="paragraph" w:styleId="Kommentarthema">
    <w:name w:val="annotation subject"/>
    <w:basedOn w:val="Kommentartext"/>
    <w:next w:val="Kommentartext"/>
    <w:link w:val="KommentarthemaZchn"/>
    <w:rsid w:val="00786F30"/>
    <w:rPr>
      <w:b/>
      <w:bCs/>
    </w:rPr>
  </w:style>
  <w:style w:type="character" w:customStyle="1" w:styleId="KommentarthemaZchn">
    <w:name w:val="Kommentarthema Zchn"/>
    <w:basedOn w:val="KommentartextZchn"/>
    <w:link w:val="Kommentarthema"/>
    <w:rsid w:val="00786F30"/>
    <w:rPr>
      <w:b/>
      <w:bCs/>
    </w:rPr>
  </w:style>
  <w:style w:type="paragraph" w:styleId="Sprechblasentext">
    <w:name w:val="Balloon Text"/>
    <w:basedOn w:val="Standard"/>
    <w:link w:val="SprechblasentextZchn"/>
    <w:rsid w:val="00786F30"/>
    <w:rPr>
      <w:rFonts w:ascii="Tahoma" w:hAnsi="Tahoma" w:cs="Tahoma"/>
      <w:sz w:val="16"/>
      <w:szCs w:val="16"/>
    </w:rPr>
  </w:style>
  <w:style w:type="character" w:customStyle="1" w:styleId="SprechblasentextZchn">
    <w:name w:val="Sprechblasentext Zchn"/>
    <w:basedOn w:val="Absatz-Standardschriftart"/>
    <w:link w:val="Sprechblasentext"/>
    <w:rsid w:val="00786F30"/>
    <w:rPr>
      <w:rFonts w:ascii="Tahoma" w:hAnsi="Tahoma" w:cs="Tahoma"/>
      <w:sz w:val="16"/>
      <w:szCs w:val="16"/>
      <w:lang w:eastAsia="de-DE"/>
    </w:rPr>
  </w:style>
  <w:style w:type="paragraph" w:styleId="Listenabsatz">
    <w:name w:val="List Paragraph"/>
    <w:basedOn w:val="Standard"/>
    <w:uiPriority w:val="34"/>
    <w:qFormat/>
    <w:rsid w:val="00F443D3"/>
    <w:pPr>
      <w:ind w:left="720"/>
      <w:contextualSpacing/>
    </w:pPr>
  </w:style>
</w:styles>
</file>

<file path=word/webSettings.xml><?xml version="1.0" encoding="utf-8"?>
<w:webSettings xmlns:r="http://schemas.openxmlformats.org/officeDocument/2006/relationships" xmlns:w="http://schemas.openxmlformats.org/wordprocessingml/2006/main">
  <w:divs>
    <w:div w:id="15622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yle@klenkhoursch.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yle.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va.schilling@meyle.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8307</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MEYLE Products® - Wulf Gaertner Autoparts AG</vt:lpstr>
    </vt:vector>
  </TitlesOfParts>
  <Company>Wulf Gaertner Autoparts AG</Company>
  <LinksUpToDate>false</LinksUpToDate>
  <CharactersWithSpaces>9492</CharactersWithSpaces>
  <SharedDoc>false</SharedDoc>
  <HLinks>
    <vt:vector size="12" baseType="variant">
      <vt:variant>
        <vt:i4>3997768</vt:i4>
      </vt:variant>
      <vt:variant>
        <vt:i4>3</vt:i4>
      </vt:variant>
      <vt:variant>
        <vt:i4>0</vt:i4>
      </vt:variant>
      <vt:variant>
        <vt:i4>5</vt:i4>
      </vt:variant>
      <vt:variant>
        <vt:lpwstr>mailto:annika.fuchs@meyle.com</vt:lpwstr>
      </vt:variant>
      <vt:variant>
        <vt:lpwstr/>
      </vt:variant>
      <vt:variant>
        <vt:i4>6750280</vt:i4>
      </vt:variant>
      <vt:variant>
        <vt:i4>0</vt:i4>
      </vt:variant>
      <vt:variant>
        <vt:i4>0</vt:i4>
      </vt:variant>
      <vt:variant>
        <vt:i4>5</vt:i4>
      </vt:variant>
      <vt:variant>
        <vt:lpwstr>mailto:mvb@prvhh.de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Products® - Wulf Gaertner Autoparts AG</dc:title>
  <dc:creator>.</dc:creator>
  <cp:lastModifiedBy>Eva Schilling</cp:lastModifiedBy>
  <cp:revision>9</cp:revision>
  <cp:lastPrinted>2016-09-05T15:03:00Z</cp:lastPrinted>
  <dcterms:created xsi:type="dcterms:W3CDTF">2016-12-30T08:02:00Z</dcterms:created>
  <dcterms:modified xsi:type="dcterms:W3CDTF">2017-12-07T07:30:00Z</dcterms:modified>
</cp:coreProperties>
</file>