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EEB" w14:textId="24CAD8AA" w:rsidR="0059057B" w:rsidRDefault="00B564DE" w:rsidP="001E5502">
      <w:pPr>
        <w:spacing w:after="240" w:line="360" w:lineRule="auto"/>
        <w:jc w:val="both"/>
        <w:rPr>
          <w:rFonts w:ascii="Arial" w:hAnsi="Arial" w:cs="Arial"/>
          <w:b/>
          <w:sz w:val="28"/>
          <w:szCs w:val="28"/>
          <w:lang w:val="de-DE"/>
        </w:rPr>
      </w:pPr>
      <w:r>
        <w:rPr>
          <w:rFonts w:ascii="Arial" w:hAnsi="Arial" w:cs="Arial"/>
          <w:b/>
          <w:sz w:val="28"/>
          <w:szCs w:val="28"/>
          <w:lang w:val="de-DE"/>
        </w:rPr>
        <w:t xml:space="preserve">Marc Siemssen verstärkt </w:t>
      </w:r>
      <w:r w:rsidR="0059057B">
        <w:rPr>
          <w:rFonts w:ascii="Arial" w:hAnsi="Arial" w:cs="Arial"/>
          <w:b/>
          <w:sz w:val="28"/>
          <w:szCs w:val="28"/>
          <w:lang w:val="de-DE"/>
        </w:rPr>
        <w:t xml:space="preserve">Vorstand </w:t>
      </w:r>
      <w:r>
        <w:rPr>
          <w:rFonts w:ascii="Arial" w:hAnsi="Arial" w:cs="Arial"/>
          <w:b/>
          <w:sz w:val="28"/>
          <w:szCs w:val="28"/>
          <w:lang w:val="de-DE"/>
        </w:rPr>
        <w:t>der MEYLE AG</w:t>
      </w:r>
    </w:p>
    <w:p w14:paraId="68EFEEF9" w14:textId="19C6B1A4" w:rsidR="00986828" w:rsidRPr="00986828" w:rsidRDefault="0059057B" w:rsidP="00DA6C14">
      <w:pPr>
        <w:spacing w:line="360" w:lineRule="auto"/>
        <w:jc w:val="both"/>
        <w:rPr>
          <w:rFonts w:ascii="Arial" w:hAnsi="Arial" w:cs="Arial"/>
          <w:b/>
          <w:lang w:val="de-DE"/>
        </w:rPr>
      </w:pPr>
      <w:r w:rsidRPr="00986828">
        <w:rPr>
          <w:rFonts w:ascii="Arial" w:hAnsi="Arial" w:cs="Arial"/>
          <w:b/>
          <w:u w:val="single"/>
          <w:lang w:val="de-DE"/>
        </w:rPr>
        <w:t xml:space="preserve">Hamburg, </w:t>
      </w:r>
      <w:r w:rsidR="00387715">
        <w:rPr>
          <w:rFonts w:ascii="Arial" w:hAnsi="Arial" w:cs="Arial"/>
          <w:b/>
          <w:u w:val="single"/>
          <w:lang w:val="de-DE"/>
        </w:rPr>
        <w:t>5</w:t>
      </w:r>
      <w:r w:rsidRPr="00986828">
        <w:rPr>
          <w:rFonts w:ascii="Arial" w:hAnsi="Arial" w:cs="Arial"/>
          <w:b/>
          <w:u w:val="single"/>
          <w:lang w:val="de-DE"/>
        </w:rPr>
        <w:t xml:space="preserve">. </w:t>
      </w:r>
      <w:r w:rsidR="00B564DE" w:rsidRPr="00986828">
        <w:rPr>
          <w:rFonts w:ascii="Arial" w:hAnsi="Arial" w:cs="Arial"/>
          <w:b/>
          <w:u w:val="single"/>
          <w:lang w:val="de-DE"/>
        </w:rPr>
        <w:t>Ju</w:t>
      </w:r>
      <w:r w:rsidR="00387715">
        <w:rPr>
          <w:rFonts w:ascii="Arial" w:hAnsi="Arial" w:cs="Arial"/>
          <w:b/>
          <w:u w:val="single"/>
          <w:lang w:val="de-DE"/>
        </w:rPr>
        <w:t>l</w:t>
      </w:r>
      <w:r w:rsidR="00B564DE" w:rsidRPr="00986828">
        <w:rPr>
          <w:rFonts w:ascii="Arial" w:hAnsi="Arial" w:cs="Arial"/>
          <w:b/>
          <w:u w:val="single"/>
          <w:lang w:val="de-DE"/>
        </w:rPr>
        <w:t>i</w:t>
      </w:r>
      <w:r w:rsidRPr="00986828">
        <w:rPr>
          <w:rFonts w:ascii="Arial" w:hAnsi="Arial" w:cs="Arial"/>
          <w:b/>
          <w:u w:val="single"/>
          <w:lang w:val="de-DE"/>
        </w:rPr>
        <w:t xml:space="preserve"> 202</w:t>
      </w:r>
      <w:r w:rsidR="002F6743" w:rsidRPr="00986828">
        <w:rPr>
          <w:rFonts w:ascii="Arial" w:hAnsi="Arial" w:cs="Arial"/>
          <w:b/>
          <w:u w:val="single"/>
          <w:lang w:val="de-DE"/>
        </w:rPr>
        <w:t>2</w:t>
      </w:r>
      <w:r w:rsidRPr="00986828">
        <w:rPr>
          <w:rFonts w:ascii="Arial" w:hAnsi="Arial" w:cs="Arial"/>
          <w:b/>
          <w:u w:val="single"/>
          <w:lang w:val="de-DE"/>
        </w:rPr>
        <w:t>.</w:t>
      </w:r>
      <w:r w:rsidRPr="00986828">
        <w:rPr>
          <w:rFonts w:ascii="Arial" w:hAnsi="Arial" w:cs="Arial"/>
          <w:b/>
          <w:lang w:val="de-DE"/>
        </w:rPr>
        <w:t xml:space="preserve"> </w:t>
      </w:r>
      <w:r w:rsidR="00B564DE" w:rsidRPr="00986828">
        <w:rPr>
          <w:rFonts w:ascii="Arial" w:hAnsi="Arial" w:cs="Arial"/>
          <w:b/>
          <w:lang w:val="de-DE"/>
        </w:rPr>
        <w:t>Der Hamburg</w:t>
      </w:r>
      <w:r w:rsidR="00BE013E" w:rsidRPr="00986828">
        <w:rPr>
          <w:rFonts w:ascii="Arial" w:hAnsi="Arial" w:cs="Arial"/>
          <w:b/>
          <w:lang w:val="de-DE"/>
        </w:rPr>
        <w:t>er</w:t>
      </w:r>
      <w:r w:rsidR="00B564DE" w:rsidRPr="00986828">
        <w:rPr>
          <w:rFonts w:ascii="Arial" w:hAnsi="Arial" w:cs="Arial"/>
          <w:b/>
          <w:lang w:val="de-DE"/>
        </w:rPr>
        <w:t xml:space="preserve"> Ersatzteilhersteller </w:t>
      </w:r>
      <w:r w:rsidRPr="00986828">
        <w:rPr>
          <w:rFonts w:ascii="Arial" w:hAnsi="Arial" w:cs="Arial"/>
          <w:b/>
          <w:lang w:val="de-DE"/>
        </w:rPr>
        <w:t xml:space="preserve">MEYLE </w:t>
      </w:r>
      <w:r w:rsidR="00B564DE" w:rsidRPr="00986828">
        <w:rPr>
          <w:rFonts w:ascii="Arial" w:hAnsi="Arial" w:cs="Arial"/>
          <w:b/>
          <w:lang w:val="de-DE"/>
        </w:rPr>
        <w:t xml:space="preserve">AG beruft </w:t>
      </w:r>
      <w:r w:rsidRPr="00986828">
        <w:rPr>
          <w:rFonts w:ascii="Arial" w:hAnsi="Arial" w:cs="Arial"/>
          <w:b/>
          <w:lang w:val="de-DE"/>
        </w:rPr>
        <w:t>zu</w:t>
      </w:r>
      <w:r w:rsidR="008E2A66" w:rsidRPr="00986828">
        <w:rPr>
          <w:rFonts w:ascii="Arial" w:hAnsi="Arial" w:cs="Arial"/>
          <w:b/>
          <w:lang w:val="de-DE"/>
        </w:rPr>
        <w:t>m</w:t>
      </w:r>
      <w:r w:rsidRPr="00986828">
        <w:rPr>
          <w:rFonts w:ascii="Arial" w:hAnsi="Arial" w:cs="Arial"/>
          <w:b/>
          <w:lang w:val="de-DE"/>
        </w:rPr>
        <w:t xml:space="preserve"> </w:t>
      </w:r>
      <w:r w:rsidR="008E2A66" w:rsidRPr="00986828">
        <w:rPr>
          <w:rFonts w:ascii="Arial" w:hAnsi="Arial" w:cs="Arial"/>
          <w:b/>
          <w:lang w:val="de-DE"/>
        </w:rPr>
        <w:t>1. Juli</w:t>
      </w:r>
      <w:r w:rsidRPr="00986828">
        <w:rPr>
          <w:rFonts w:ascii="Arial" w:hAnsi="Arial" w:cs="Arial"/>
          <w:b/>
          <w:lang w:val="de-DE"/>
        </w:rPr>
        <w:t xml:space="preserve"> </w:t>
      </w:r>
      <w:bookmarkStart w:id="0" w:name="_Hlk106727782"/>
      <w:r w:rsidR="00B564DE" w:rsidRPr="00986828">
        <w:rPr>
          <w:rFonts w:ascii="Arial" w:hAnsi="Arial" w:cs="Arial"/>
          <w:b/>
          <w:lang w:val="de-DE"/>
        </w:rPr>
        <w:t xml:space="preserve">2022 </w:t>
      </w:r>
      <w:r w:rsidR="008E2A66" w:rsidRPr="00986828">
        <w:rPr>
          <w:rFonts w:ascii="Arial" w:hAnsi="Arial" w:cs="Arial"/>
          <w:b/>
          <w:lang w:val="de-DE"/>
        </w:rPr>
        <w:t>Marc Siemssen</w:t>
      </w:r>
      <w:r w:rsidRPr="00986828">
        <w:rPr>
          <w:rFonts w:ascii="Arial" w:hAnsi="Arial" w:cs="Arial"/>
          <w:b/>
          <w:lang w:val="de-DE"/>
        </w:rPr>
        <w:t xml:space="preserve"> </w:t>
      </w:r>
      <w:bookmarkEnd w:id="0"/>
      <w:r w:rsidRPr="00986828">
        <w:rPr>
          <w:rFonts w:ascii="Arial" w:hAnsi="Arial" w:cs="Arial"/>
          <w:b/>
          <w:lang w:val="de-DE"/>
        </w:rPr>
        <w:t xml:space="preserve">in den Vorstand. </w:t>
      </w:r>
      <w:r w:rsidR="00F611E9">
        <w:rPr>
          <w:rFonts w:ascii="Arial" w:hAnsi="Arial" w:cs="Arial"/>
          <w:b/>
          <w:lang w:val="de-DE"/>
        </w:rPr>
        <w:t>Der</w:t>
      </w:r>
      <w:r w:rsidR="00BF1343" w:rsidRPr="00986828">
        <w:rPr>
          <w:rFonts w:ascii="Arial" w:hAnsi="Arial" w:cs="Arial"/>
          <w:b/>
          <w:lang w:val="de-DE"/>
        </w:rPr>
        <w:t xml:space="preserve"> </w:t>
      </w:r>
      <w:r w:rsidR="00986828" w:rsidRPr="00986828">
        <w:rPr>
          <w:rFonts w:ascii="Arial" w:hAnsi="Arial" w:cs="Arial"/>
          <w:b/>
          <w:lang w:val="de-DE"/>
        </w:rPr>
        <w:t>50</w:t>
      </w:r>
      <w:r w:rsidR="00F611E9">
        <w:rPr>
          <w:rFonts w:ascii="Arial" w:hAnsi="Arial" w:cs="Arial"/>
          <w:b/>
          <w:lang w:val="de-DE"/>
        </w:rPr>
        <w:t>-Jährige</w:t>
      </w:r>
      <w:r w:rsidR="00E4295B" w:rsidRPr="00986828">
        <w:rPr>
          <w:rFonts w:ascii="Arial" w:hAnsi="Arial" w:cs="Arial"/>
          <w:b/>
          <w:lang w:val="de-DE"/>
        </w:rPr>
        <w:t xml:space="preserve"> </w:t>
      </w:r>
      <w:r w:rsidR="008E2A66" w:rsidRPr="00986828">
        <w:rPr>
          <w:rFonts w:ascii="Arial" w:hAnsi="Arial" w:cs="Arial"/>
          <w:b/>
          <w:lang w:val="de-DE"/>
        </w:rPr>
        <w:t xml:space="preserve">ist </w:t>
      </w:r>
      <w:r w:rsidR="00E4295B" w:rsidRPr="00986828">
        <w:rPr>
          <w:rFonts w:ascii="Arial" w:hAnsi="Arial" w:cs="Arial"/>
          <w:b/>
          <w:lang w:val="de-DE"/>
        </w:rPr>
        <w:t xml:space="preserve">bereits </w:t>
      </w:r>
      <w:r w:rsidR="008E2A66" w:rsidRPr="00986828">
        <w:rPr>
          <w:rFonts w:ascii="Arial" w:hAnsi="Arial" w:cs="Arial"/>
          <w:b/>
          <w:lang w:val="de-DE"/>
        </w:rPr>
        <w:t xml:space="preserve">seit fünf Jahren als </w:t>
      </w:r>
      <w:bookmarkStart w:id="1" w:name="_Hlk106786589"/>
      <w:r w:rsidR="008E2A66" w:rsidRPr="00986828">
        <w:rPr>
          <w:rFonts w:ascii="Arial" w:hAnsi="Arial" w:cs="Arial"/>
          <w:b/>
          <w:lang w:val="de-DE"/>
        </w:rPr>
        <w:t xml:space="preserve">Chief Human Resources Officer </w:t>
      </w:r>
      <w:bookmarkEnd w:id="1"/>
      <w:r w:rsidR="008E2A66" w:rsidRPr="00986828">
        <w:rPr>
          <w:rFonts w:ascii="Arial" w:hAnsi="Arial" w:cs="Arial"/>
          <w:b/>
          <w:lang w:val="de-DE"/>
        </w:rPr>
        <w:t xml:space="preserve">bei MEYLE </w:t>
      </w:r>
      <w:r w:rsidR="00B01660" w:rsidRPr="00986828">
        <w:rPr>
          <w:rFonts w:ascii="Arial" w:hAnsi="Arial" w:cs="Arial"/>
          <w:b/>
          <w:lang w:val="de-DE"/>
        </w:rPr>
        <w:t xml:space="preserve">tätig. </w:t>
      </w:r>
      <w:r w:rsidR="00986828" w:rsidRPr="00986828">
        <w:rPr>
          <w:rFonts w:ascii="Arial" w:hAnsi="Arial" w:cs="Arial"/>
          <w:b/>
          <w:lang w:val="de-DE"/>
        </w:rPr>
        <w:t xml:space="preserve">Neben Personal wird er </w:t>
      </w:r>
      <w:r w:rsidR="00517522">
        <w:rPr>
          <w:rFonts w:ascii="Arial" w:hAnsi="Arial" w:cs="Arial"/>
          <w:b/>
          <w:lang w:val="de-DE"/>
        </w:rPr>
        <w:t xml:space="preserve">in der neuen Rolle </w:t>
      </w:r>
      <w:r w:rsidR="00986828" w:rsidRPr="00986828">
        <w:rPr>
          <w:rFonts w:ascii="Arial" w:hAnsi="Arial" w:cs="Arial"/>
          <w:b/>
          <w:lang w:val="de-DE"/>
        </w:rPr>
        <w:t xml:space="preserve">auch </w:t>
      </w:r>
      <w:r w:rsidR="001659FD">
        <w:rPr>
          <w:rFonts w:ascii="Arial" w:hAnsi="Arial" w:cs="Arial"/>
          <w:b/>
          <w:lang w:val="de-DE"/>
        </w:rPr>
        <w:t xml:space="preserve">die Bereiche </w:t>
      </w:r>
      <w:r w:rsidR="00986828" w:rsidRPr="00986828">
        <w:rPr>
          <w:rFonts w:ascii="Arial" w:hAnsi="Arial" w:cs="Arial"/>
          <w:b/>
          <w:lang w:val="de-DE"/>
        </w:rPr>
        <w:t>Marketing, Vertrieb und Produkt</w:t>
      </w:r>
      <w:r w:rsidR="00F611E9">
        <w:rPr>
          <w:rFonts w:ascii="Arial" w:hAnsi="Arial" w:cs="Arial"/>
          <w:b/>
          <w:lang w:val="de-DE"/>
        </w:rPr>
        <w:t>m</w:t>
      </w:r>
      <w:r w:rsidR="00986828" w:rsidRPr="00986828">
        <w:rPr>
          <w:rFonts w:ascii="Arial" w:hAnsi="Arial" w:cs="Arial"/>
          <w:b/>
          <w:lang w:val="de-DE"/>
        </w:rPr>
        <w:t xml:space="preserve">anagement verantworten. </w:t>
      </w:r>
      <w:r w:rsidR="00B01660" w:rsidRPr="00986828">
        <w:rPr>
          <w:rFonts w:ascii="Arial" w:hAnsi="Arial" w:cs="Arial"/>
          <w:b/>
          <w:lang w:val="de-DE"/>
        </w:rPr>
        <w:t xml:space="preserve">Er </w:t>
      </w:r>
      <w:r w:rsidR="00BE013E" w:rsidRPr="00986828">
        <w:rPr>
          <w:rFonts w:ascii="Arial" w:hAnsi="Arial" w:cs="Arial"/>
          <w:b/>
          <w:lang w:val="de-DE"/>
        </w:rPr>
        <w:t xml:space="preserve">bringt langjährige Erfahrung </w:t>
      </w:r>
      <w:r w:rsidR="00986828" w:rsidRPr="00986828">
        <w:rPr>
          <w:rFonts w:ascii="Arial" w:hAnsi="Arial" w:cs="Arial"/>
          <w:b/>
          <w:lang w:val="de-DE"/>
        </w:rPr>
        <w:t>aus Führu</w:t>
      </w:r>
      <w:r w:rsidR="00DA6C14">
        <w:rPr>
          <w:rFonts w:ascii="Arial" w:hAnsi="Arial" w:cs="Arial"/>
          <w:b/>
          <w:lang w:val="de-DE"/>
        </w:rPr>
        <w:t>n</w:t>
      </w:r>
      <w:r w:rsidR="00986828" w:rsidRPr="00986828">
        <w:rPr>
          <w:rFonts w:ascii="Arial" w:hAnsi="Arial" w:cs="Arial"/>
          <w:b/>
          <w:lang w:val="de-DE"/>
        </w:rPr>
        <w:t xml:space="preserve">gspositionen </w:t>
      </w:r>
      <w:r w:rsidR="00517522">
        <w:rPr>
          <w:rFonts w:ascii="Arial" w:hAnsi="Arial" w:cs="Arial"/>
          <w:b/>
          <w:lang w:val="de-DE"/>
        </w:rPr>
        <w:t>u.</w:t>
      </w:r>
      <w:r w:rsidR="00F611E9" w:rsidRPr="00A9359A">
        <w:rPr>
          <w:rFonts w:ascii="Arial" w:hAnsi="Arial" w:cs="Arial"/>
          <w:b/>
          <w:w w:val="50"/>
          <w:lang w:val="de-DE"/>
        </w:rPr>
        <w:t> </w:t>
      </w:r>
      <w:r w:rsidR="00517522">
        <w:rPr>
          <w:rFonts w:ascii="Arial" w:hAnsi="Arial" w:cs="Arial"/>
          <w:b/>
          <w:lang w:val="de-DE"/>
        </w:rPr>
        <w:t xml:space="preserve">a. </w:t>
      </w:r>
      <w:r w:rsidR="00986828" w:rsidRPr="00986828">
        <w:rPr>
          <w:rFonts w:ascii="Arial" w:hAnsi="Arial" w:cs="Arial"/>
          <w:b/>
          <w:lang w:val="de-DE"/>
        </w:rPr>
        <w:t>in der Automobilindustrie mit</w:t>
      </w:r>
      <w:r w:rsidR="00BE013E" w:rsidRPr="00986828">
        <w:rPr>
          <w:rFonts w:ascii="Arial" w:hAnsi="Arial" w:cs="Arial"/>
          <w:b/>
          <w:lang w:val="de-DE"/>
        </w:rPr>
        <w:t>.</w:t>
      </w:r>
    </w:p>
    <w:p w14:paraId="2C90C68F" w14:textId="77777777" w:rsidR="00986828" w:rsidRDefault="00986828" w:rsidP="00986828">
      <w:pPr>
        <w:rPr>
          <w:lang w:val="de-DE"/>
        </w:rPr>
      </w:pPr>
    </w:p>
    <w:p w14:paraId="1F4D6890" w14:textId="5BC167FC" w:rsidR="006D6005" w:rsidRDefault="00F611E9" w:rsidP="001E5502">
      <w:pPr>
        <w:spacing w:after="240" w:line="360" w:lineRule="auto"/>
        <w:jc w:val="both"/>
        <w:rPr>
          <w:rFonts w:ascii="Arial" w:hAnsi="Arial" w:cs="Arial"/>
          <w:lang w:val="de-DE"/>
        </w:rPr>
      </w:pPr>
      <w:r>
        <w:rPr>
          <w:rFonts w:ascii="Arial" w:hAnsi="Arial" w:cs="Arial"/>
          <w:lang w:val="de-DE"/>
        </w:rPr>
        <w:t xml:space="preserve">Marc </w:t>
      </w:r>
      <w:r w:rsidR="003C506D" w:rsidRPr="003C506D">
        <w:rPr>
          <w:rFonts w:ascii="Arial" w:hAnsi="Arial" w:cs="Arial"/>
          <w:lang w:val="de-DE"/>
        </w:rPr>
        <w:t xml:space="preserve">Siemssen </w:t>
      </w:r>
      <w:r w:rsidR="009307C8">
        <w:rPr>
          <w:rFonts w:ascii="Arial" w:hAnsi="Arial" w:cs="Arial"/>
          <w:lang w:val="de-DE"/>
        </w:rPr>
        <w:t xml:space="preserve">komplettiert </w:t>
      </w:r>
      <w:r w:rsidR="001E5502">
        <w:rPr>
          <w:rFonts w:ascii="Arial" w:hAnsi="Arial" w:cs="Arial"/>
          <w:lang w:val="de-DE"/>
        </w:rPr>
        <w:t>den MEYLE-Vorstand</w:t>
      </w:r>
      <w:r w:rsidR="009307C8">
        <w:rPr>
          <w:rFonts w:ascii="Arial" w:hAnsi="Arial" w:cs="Arial"/>
          <w:lang w:val="de-DE"/>
        </w:rPr>
        <w:t xml:space="preserve">, der derzeit aus dem </w:t>
      </w:r>
      <w:r w:rsidR="00BE013E">
        <w:rPr>
          <w:rFonts w:ascii="Arial" w:hAnsi="Arial" w:cs="Arial"/>
          <w:lang w:val="de-DE"/>
        </w:rPr>
        <w:t>V</w:t>
      </w:r>
      <w:r w:rsidR="001E5502">
        <w:rPr>
          <w:rFonts w:ascii="Arial" w:hAnsi="Arial" w:cs="Arial"/>
          <w:lang w:val="de-DE"/>
        </w:rPr>
        <w:t>orsitzenden Dr.</w:t>
      </w:r>
      <w:r>
        <w:rPr>
          <w:rFonts w:ascii="Arial" w:hAnsi="Arial" w:cs="Arial"/>
          <w:lang w:val="de-DE"/>
        </w:rPr>
        <w:t> </w:t>
      </w:r>
      <w:r w:rsidR="001E5502">
        <w:rPr>
          <w:rFonts w:ascii="Arial" w:hAnsi="Arial" w:cs="Arial"/>
          <w:lang w:val="de-DE"/>
        </w:rPr>
        <w:t xml:space="preserve">Karl J. Gaertner und </w:t>
      </w:r>
      <w:r w:rsidR="00BE013E">
        <w:rPr>
          <w:rFonts w:ascii="Arial" w:hAnsi="Arial" w:cs="Arial"/>
          <w:lang w:val="de-DE"/>
        </w:rPr>
        <w:t xml:space="preserve">Finanzvorstand </w:t>
      </w:r>
      <w:r w:rsidR="003C506D" w:rsidRPr="003C506D">
        <w:rPr>
          <w:rFonts w:ascii="Arial" w:hAnsi="Arial" w:cs="Arial"/>
          <w:lang w:val="de-DE"/>
        </w:rPr>
        <w:t>Dirk Damaschke</w:t>
      </w:r>
      <w:r w:rsidR="009307C8">
        <w:rPr>
          <w:rFonts w:ascii="Arial" w:hAnsi="Arial" w:cs="Arial"/>
          <w:lang w:val="de-DE"/>
        </w:rPr>
        <w:t xml:space="preserve"> besteht</w:t>
      </w:r>
      <w:r w:rsidR="001E5502">
        <w:rPr>
          <w:rFonts w:ascii="Arial" w:hAnsi="Arial" w:cs="Arial"/>
          <w:lang w:val="de-DE"/>
        </w:rPr>
        <w:t>. „</w:t>
      </w:r>
      <w:r w:rsidR="003C506D" w:rsidRPr="003C506D">
        <w:rPr>
          <w:rFonts w:ascii="Arial" w:hAnsi="Arial" w:cs="Arial"/>
          <w:lang w:val="de-DE"/>
        </w:rPr>
        <w:t xml:space="preserve">Marc Siemssen </w:t>
      </w:r>
      <w:r w:rsidR="00E4295B">
        <w:rPr>
          <w:rFonts w:ascii="Arial" w:hAnsi="Arial" w:cs="Arial"/>
          <w:lang w:val="de-DE"/>
        </w:rPr>
        <w:t xml:space="preserve">hat in den vergangenen </w:t>
      </w:r>
      <w:r w:rsidR="009307C8">
        <w:rPr>
          <w:rFonts w:ascii="Arial" w:hAnsi="Arial" w:cs="Arial"/>
          <w:lang w:val="de-DE"/>
        </w:rPr>
        <w:t xml:space="preserve">fünf Jahren und insbesondere unter den besonderen Umständen der Pandemie </w:t>
      </w:r>
      <w:r w:rsidR="00E4295B">
        <w:rPr>
          <w:rFonts w:ascii="Arial" w:hAnsi="Arial" w:cs="Arial"/>
          <w:lang w:val="de-DE"/>
        </w:rPr>
        <w:t xml:space="preserve">gezeigt, dass er unser Unternehmen, </w:t>
      </w:r>
      <w:r w:rsidR="00CC758A">
        <w:rPr>
          <w:rFonts w:ascii="Arial" w:hAnsi="Arial" w:cs="Arial"/>
          <w:lang w:val="de-DE"/>
        </w:rPr>
        <w:t xml:space="preserve">die Menschen hier, </w:t>
      </w:r>
      <w:r w:rsidR="00E4295B">
        <w:rPr>
          <w:rFonts w:ascii="Arial" w:hAnsi="Arial" w:cs="Arial"/>
          <w:lang w:val="de-DE"/>
        </w:rPr>
        <w:t xml:space="preserve">unsere Kultur und unseren Markt sehr gut versteht. </w:t>
      </w:r>
      <w:r w:rsidR="00CC758A">
        <w:rPr>
          <w:rFonts w:ascii="Arial" w:hAnsi="Arial" w:cs="Arial"/>
          <w:lang w:val="de-DE"/>
        </w:rPr>
        <w:t xml:space="preserve">Wir freuen uns, </w:t>
      </w:r>
      <w:r w:rsidR="00BE013E">
        <w:rPr>
          <w:rFonts w:ascii="Arial" w:hAnsi="Arial" w:cs="Arial"/>
          <w:lang w:val="de-DE"/>
        </w:rPr>
        <w:t xml:space="preserve">die Zukunft unseres </w:t>
      </w:r>
      <w:r w:rsidR="00CC758A">
        <w:rPr>
          <w:rFonts w:ascii="Arial" w:hAnsi="Arial" w:cs="Arial"/>
          <w:lang w:val="de-DE"/>
        </w:rPr>
        <w:t>Unternehmen</w:t>
      </w:r>
      <w:r w:rsidR="00BE013E">
        <w:rPr>
          <w:rFonts w:ascii="Arial" w:hAnsi="Arial" w:cs="Arial"/>
          <w:lang w:val="de-DE"/>
        </w:rPr>
        <w:t>s</w:t>
      </w:r>
      <w:r w:rsidR="00CC758A">
        <w:rPr>
          <w:rFonts w:ascii="Arial" w:hAnsi="Arial" w:cs="Arial"/>
          <w:lang w:val="de-DE"/>
        </w:rPr>
        <w:t xml:space="preserve"> gemeinsam mit </w:t>
      </w:r>
      <w:r w:rsidR="0076614D">
        <w:rPr>
          <w:rFonts w:ascii="Arial" w:hAnsi="Arial" w:cs="Arial"/>
          <w:lang w:val="de-DE"/>
        </w:rPr>
        <w:t>ihm</w:t>
      </w:r>
      <w:r w:rsidR="00CC758A">
        <w:rPr>
          <w:rFonts w:ascii="Arial" w:hAnsi="Arial" w:cs="Arial"/>
          <w:lang w:val="de-DE"/>
        </w:rPr>
        <w:t xml:space="preserve"> </w:t>
      </w:r>
      <w:r w:rsidR="001E5502">
        <w:rPr>
          <w:rFonts w:ascii="Arial" w:hAnsi="Arial" w:cs="Arial"/>
          <w:lang w:val="de-DE"/>
        </w:rPr>
        <w:t>weiter</w:t>
      </w:r>
      <w:r w:rsidR="00CC758A">
        <w:rPr>
          <w:rFonts w:ascii="Arial" w:hAnsi="Arial" w:cs="Arial"/>
          <w:lang w:val="de-DE"/>
        </w:rPr>
        <w:t xml:space="preserve"> zu gestalten</w:t>
      </w:r>
      <w:r w:rsidR="001E5502">
        <w:rPr>
          <w:rFonts w:ascii="Arial" w:hAnsi="Arial" w:cs="Arial"/>
          <w:lang w:val="de-DE"/>
        </w:rPr>
        <w:t xml:space="preserve">“, </w:t>
      </w:r>
      <w:r w:rsidR="00E634E0">
        <w:rPr>
          <w:rFonts w:ascii="Arial" w:hAnsi="Arial" w:cs="Arial"/>
          <w:lang w:val="de-DE"/>
        </w:rPr>
        <w:t xml:space="preserve">betont </w:t>
      </w:r>
      <w:r w:rsidR="001E5502">
        <w:rPr>
          <w:rFonts w:ascii="Arial" w:hAnsi="Arial" w:cs="Arial"/>
          <w:lang w:val="de-DE"/>
        </w:rPr>
        <w:t>Dr. Karl J. Gaertner</w:t>
      </w:r>
      <w:r w:rsidR="00CC758A">
        <w:rPr>
          <w:rFonts w:ascii="Arial" w:hAnsi="Arial" w:cs="Arial"/>
          <w:lang w:val="de-DE"/>
        </w:rPr>
        <w:t>, Vorstandsvorsitzender der MEYLE AG</w:t>
      </w:r>
      <w:r w:rsidR="001E5502">
        <w:rPr>
          <w:rFonts w:ascii="Arial" w:hAnsi="Arial" w:cs="Arial"/>
          <w:lang w:val="de-DE"/>
        </w:rPr>
        <w:t>.</w:t>
      </w:r>
    </w:p>
    <w:p w14:paraId="1F48D9B6" w14:textId="1F7C97F9" w:rsidR="001A6266" w:rsidRDefault="00B01660" w:rsidP="001E5502">
      <w:pPr>
        <w:spacing w:after="240" w:line="360" w:lineRule="auto"/>
        <w:jc w:val="both"/>
        <w:rPr>
          <w:rFonts w:ascii="Arial" w:hAnsi="Arial" w:cs="Arial"/>
          <w:lang w:val="de-DE"/>
        </w:rPr>
      </w:pPr>
      <w:r>
        <w:rPr>
          <w:rFonts w:ascii="Arial" w:hAnsi="Arial" w:cs="Arial"/>
          <w:lang w:val="de-DE"/>
        </w:rPr>
        <w:t>Marc Siemssen</w:t>
      </w:r>
      <w:r w:rsidR="001700C3">
        <w:rPr>
          <w:rFonts w:ascii="Arial" w:hAnsi="Arial" w:cs="Arial"/>
          <w:lang w:val="de-DE"/>
        </w:rPr>
        <w:t xml:space="preserve"> </w:t>
      </w:r>
      <w:r w:rsidR="00C506DF">
        <w:rPr>
          <w:rFonts w:ascii="Arial" w:hAnsi="Arial" w:cs="Arial"/>
          <w:lang w:val="de-DE"/>
        </w:rPr>
        <w:t xml:space="preserve">blickt </w:t>
      </w:r>
      <w:r w:rsidR="001700C3">
        <w:rPr>
          <w:rFonts w:ascii="Arial" w:hAnsi="Arial" w:cs="Arial"/>
          <w:lang w:val="de-DE"/>
        </w:rPr>
        <w:t xml:space="preserve">seiner neuen Rolle im Unternehmen </w:t>
      </w:r>
      <w:r w:rsidR="00F611E9">
        <w:rPr>
          <w:rFonts w:ascii="Arial" w:hAnsi="Arial" w:cs="Arial"/>
          <w:lang w:val="de-DE"/>
        </w:rPr>
        <w:t xml:space="preserve">hoch motiviert </w:t>
      </w:r>
      <w:r w:rsidR="001700C3">
        <w:rPr>
          <w:rFonts w:ascii="Arial" w:hAnsi="Arial" w:cs="Arial"/>
          <w:lang w:val="de-DE"/>
        </w:rPr>
        <w:t>entgegen</w:t>
      </w:r>
      <w:r>
        <w:rPr>
          <w:rFonts w:ascii="Arial" w:hAnsi="Arial" w:cs="Arial"/>
          <w:lang w:val="de-DE"/>
        </w:rPr>
        <w:t xml:space="preserve">: </w:t>
      </w:r>
      <w:r w:rsidR="00BC432B">
        <w:rPr>
          <w:rFonts w:ascii="Arial" w:hAnsi="Arial" w:cs="Arial"/>
          <w:lang w:val="de-DE"/>
        </w:rPr>
        <w:t>„</w:t>
      </w:r>
      <w:r w:rsidR="001A6266">
        <w:rPr>
          <w:rFonts w:ascii="Arial" w:hAnsi="Arial" w:cs="Arial"/>
          <w:lang w:val="de-DE"/>
        </w:rPr>
        <w:t>Ich danke für das Vertrauen und freue mich</w:t>
      </w:r>
      <w:r w:rsidR="00F611E9">
        <w:rPr>
          <w:rFonts w:ascii="Arial" w:hAnsi="Arial" w:cs="Arial"/>
          <w:lang w:val="de-DE"/>
        </w:rPr>
        <w:t>,</w:t>
      </w:r>
      <w:r w:rsidR="00A61A56">
        <w:rPr>
          <w:rFonts w:ascii="Arial" w:hAnsi="Arial" w:cs="Arial"/>
          <w:lang w:val="de-DE"/>
        </w:rPr>
        <w:t xml:space="preserve"> diese Chance zu nutzen</w:t>
      </w:r>
      <w:r w:rsidR="00F611E9">
        <w:rPr>
          <w:rFonts w:ascii="Arial" w:hAnsi="Arial" w:cs="Arial"/>
          <w:lang w:val="de-DE"/>
        </w:rPr>
        <w:t>,</w:t>
      </w:r>
      <w:r w:rsidR="00A61A56">
        <w:rPr>
          <w:rFonts w:ascii="Arial" w:hAnsi="Arial" w:cs="Arial"/>
          <w:lang w:val="de-DE"/>
        </w:rPr>
        <w:t xml:space="preserve"> um </w:t>
      </w:r>
      <w:r w:rsidR="00275651">
        <w:rPr>
          <w:rFonts w:ascii="Arial" w:hAnsi="Arial" w:cs="Arial"/>
          <w:lang w:val="de-DE"/>
        </w:rPr>
        <w:t xml:space="preserve">aktuelle </w:t>
      </w:r>
      <w:r w:rsidR="001A6266">
        <w:rPr>
          <w:rFonts w:ascii="Arial" w:hAnsi="Arial" w:cs="Arial"/>
          <w:lang w:val="de-DE"/>
        </w:rPr>
        <w:t>Herausforderungen</w:t>
      </w:r>
      <w:r w:rsidR="0043303E">
        <w:rPr>
          <w:rFonts w:ascii="Arial" w:hAnsi="Arial" w:cs="Arial"/>
          <w:lang w:val="de-DE"/>
        </w:rPr>
        <w:t xml:space="preserve"> wie </w:t>
      </w:r>
      <w:r w:rsidR="00387A2C">
        <w:rPr>
          <w:rFonts w:ascii="Arial" w:hAnsi="Arial" w:cs="Arial"/>
          <w:lang w:val="de-DE"/>
        </w:rPr>
        <w:t>d</w:t>
      </w:r>
      <w:r w:rsidR="0043303E">
        <w:rPr>
          <w:rFonts w:ascii="Arial" w:hAnsi="Arial" w:cs="Arial"/>
          <w:lang w:val="de-DE"/>
        </w:rPr>
        <w:t>ie</w:t>
      </w:r>
      <w:r w:rsidR="00D8068F">
        <w:rPr>
          <w:rFonts w:ascii="Arial" w:hAnsi="Arial" w:cs="Arial"/>
          <w:lang w:val="de-DE"/>
        </w:rPr>
        <w:t xml:space="preserve"> </w:t>
      </w:r>
      <w:r w:rsidR="00387A2C">
        <w:rPr>
          <w:rFonts w:ascii="Arial" w:hAnsi="Arial" w:cs="Arial"/>
          <w:lang w:val="de-DE"/>
        </w:rPr>
        <w:t xml:space="preserve">Pandemie </w:t>
      </w:r>
      <w:r w:rsidR="00A61A56">
        <w:rPr>
          <w:rFonts w:ascii="Arial" w:hAnsi="Arial" w:cs="Arial"/>
          <w:lang w:val="de-DE"/>
        </w:rPr>
        <w:t xml:space="preserve">zu meistern und neue </w:t>
      </w:r>
      <w:r w:rsidR="00907628">
        <w:rPr>
          <w:rFonts w:ascii="Arial" w:hAnsi="Arial" w:cs="Arial"/>
          <w:lang w:val="de-DE"/>
        </w:rPr>
        <w:t>Entwicklungs</w:t>
      </w:r>
      <w:r w:rsidR="00387A2C">
        <w:rPr>
          <w:rFonts w:ascii="Arial" w:hAnsi="Arial" w:cs="Arial"/>
          <w:lang w:val="de-DE"/>
        </w:rPr>
        <w:t>m</w:t>
      </w:r>
      <w:r w:rsidR="00A61A56">
        <w:rPr>
          <w:rFonts w:ascii="Arial" w:hAnsi="Arial" w:cs="Arial"/>
          <w:lang w:val="de-DE"/>
        </w:rPr>
        <w:t xml:space="preserve">öglichkeiten für den Hersteller zu </w:t>
      </w:r>
      <w:r w:rsidR="00F37BB5">
        <w:rPr>
          <w:rFonts w:ascii="Arial" w:hAnsi="Arial" w:cs="Arial"/>
          <w:lang w:val="de-DE"/>
        </w:rPr>
        <w:t>identifizieren</w:t>
      </w:r>
      <w:r w:rsidR="001A6266">
        <w:rPr>
          <w:rFonts w:ascii="Arial" w:hAnsi="Arial" w:cs="Arial"/>
          <w:lang w:val="de-DE"/>
        </w:rPr>
        <w:t xml:space="preserve">. Mein bisheriger Aufgabenbereich Personal mit </w:t>
      </w:r>
      <w:r w:rsidR="00BC432B">
        <w:rPr>
          <w:rFonts w:ascii="Arial" w:hAnsi="Arial" w:cs="Arial"/>
          <w:lang w:val="de-DE"/>
        </w:rPr>
        <w:t>Schwerpunkten</w:t>
      </w:r>
      <w:r w:rsidR="001A6266">
        <w:rPr>
          <w:rFonts w:ascii="Arial" w:hAnsi="Arial" w:cs="Arial"/>
          <w:lang w:val="de-DE"/>
        </w:rPr>
        <w:t xml:space="preserve"> wie Kultur und Arbeitgebermarke bleib</w:t>
      </w:r>
      <w:r w:rsidR="00F611E9">
        <w:rPr>
          <w:rFonts w:ascii="Arial" w:hAnsi="Arial" w:cs="Arial"/>
          <w:lang w:val="de-DE"/>
        </w:rPr>
        <w:t>t</w:t>
      </w:r>
      <w:r w:rsidR="001A6266">
        <w:rPr>
          <w:rFonts w:ascii="Arial" w:hAnsi="Arial" w:cs="Arial"/>
          <w:lang w:val="de-DE"/>
        </w:rPr>
        <w:t xml:space="preserve"> meine Herzens</w:t>
      </w:r>
      <w:r w:rsidR="00F13450">
        <w:rPr>
          <w:rFonts w:ascii="Arial" w:hAnsi="Arial" w:cs="Arial"/>
          <w:lang w:val="de-DE"/>
        </w:rPr>
        <w:t>sache</w:t>
      </w:r>
      <w:r w:rsidR="001A6266">
        <w:rPr>
          <w:rFonts w:ascii="Arial" w:hAnsi="Arial" w:cs="Arial"/>
          <w:lang w:val="de-DE"/>
        </w:rPr>
        <w:t>.</w:t>
      </w:r>
      <w:r w:rsidR="0043303E">
        <w:rPr>
          <w:rFonts w:ascii="Arial" w:hAnsi="Arial" w:cs="Arial"/>
          <w:lang w:val="de-DE"/>
        </w:rPr>
        <w:t>“</w:t>
      </w:r>
      <w:r w:rsidR="001A6266">
        <w:rPr>
          <w:rFonts w:ascii="Arial" w:hAnsi="Arial" w:cs="Arial"/>
          <w:lang w:val="de-DE"/>
        </w:rPr>
        <w:t xml:space="preserve"> </w:t>
      </w:r>
      <w:r w:rsidR="00275651">
        <w:rPr>
          <w:rFonts w:ascii="Arial" w:hAnsi="Arial" w:cs="Arial"/>
          <w:lang w:val="de-DE"/>
        </w:rPr>
        <w:t>Zusammen m</w:t>
      </w:r>
      <w:r w:rsidR="001A6266">
        <w:rPr>
          <w:rFonts w:ascii="Arial" w:hAnsi="Arial" w:cs="Arial"/>
          <w:lang w:val="de-DE"/>
        </w:rPr>
        <w:t xml:space="preserve">it </w:t>
      </w:r>
      <w:r w:rsidR="0043303E">
        <w:rPr>
          <w:rFonts w:ascii="Arial" w:hAnsi="Arial" w:cs="Arial"/>
          <w:lang w:val="de-DE"/>
        </w:rPr>
        <w:t>s</w:t>
      </w:r>
      <w:r w:rsidR="001A6266">
        <w:rPr>
          <w:rFonts w:ascii="Arial" w:hAnsi="Arial" w:cs="Arial"/>
          <w:lang w:val="de-DE"/>
        </w:rPr>
        <w:t xml:space="preserve">einen Kolleginnen </w:t>
      </w:r>
      <w:r w:rsidR="00F611E9">
        <w:rPr>
          <w:rFonts w:ascii="Arial" w:hAnsi="Arial" w:cs="Arial"/>
          <w:lang w:val="de-DE"/>
        </w:rPr>
        <w:t xml:space="preserve">und Kollegen </w:t>
      </w:r>
      <w:r w:rsidR="001A6266">
        <w:rPr>
          <w:rFonts w:ascii="Arial" w:hAnsi="Arial" w:cs="Arial"/>
          <w:lang w:val="de-DE"/>
        </w:rPr>
        <w:t xml:space="preserve">in Marketing, Vertrieb und Produktmanagement möchte </w:t>
      </w:r>
      <w:r w:rsidR="00F611E9">
        <w:rPr>
          <w:rFonts w:ascii="Arial" w:hAnsi="Arial" w:cs="Arial"/>
          <w:lang w:val="de-DE"/>
        </w:rPr>
        <w:t xml:space="preserve">Marc </w:t>
      </w:r>
      <w:r w:rsidR="0043303E">
        <w:rPr>
          <w:rFonts w:ascii="Arial" w:hAnsi="Arial" w:cs="Arial"/>
          <w:lang w:val="de-DE"/>
        </w:rPr>
        <w:t>Siemssen</w:t>
      </w:r>
      <w:r w:rsidR="001A6266">
        <w:rPr>
          <w:rFonts w:ascii="Arial" w:hAnsi="Arial" w:cs="Arial"/>
          <w:lang w:val="de-DE"/>
        </w:rPr>
        <w:t xml:space="preserve"> darüber hinaus zu Wachstum und Erfolg beitragen.</w:t>
      </w:r>
      <w:r w:rsidR="00E81D5D">
        <w:rPr>
          <w:rFonts w:ascii="Arial" w:hAnsi="Arial" w:cs="Arial"/>
          <w:lang w:val="de-DE"/>
        </w:rPr>
        <w:t xml:space="preserve"> </w:t>
      </w:r>
    </w:p>
    <w:p w14:paraId="3FB7BFD9" w14:textId="027AEC0B" w:rsidR="00AE5C0A" w:rsidRPr="00B139C5" w:rsidRDefault="00952709" w:rsidP="001E5502">
      <w:pPr>
        <w:spacing w:after="240" w:line="360" w:lineRule="auto"/>
        <w:jc w:val="both"/>
        <w:rPr>
          <w:rFonts w:ascii="Arial" w:hAnsi="Arial" w:cs="Arial"/>
          <w:lang w:val="de-DE"/>
        </w:rPr>
      </w:pPr>
      <w:r>
        <w:rPr>
          <w:rFonts w:ascii="Arial" w:hAnsi="Arial" w:cs="Arial"/>
          <w:lang w:val="de-DE"/>
        </w:rPr>
        <w:t xml:space="preserve">Obwohl MEYLE bereits im </w:t>
      </w:r>
      <w:r w:rsidR="00F611E9">
        <w:rPr>
          <w:rFonts w:ascii="Arial" w:hAnsi="Arial" w:cs="Arial"/>
          <w:lang w:val="de-DE"/>
        </w:rPr>
        <w:t>I</w:t>
      </w:r>
      <w:r>
        <w:rPr>
          <w:rFonts w:ascii="Arial" w:hAnsi="Arial" w:cs="Arial"/>
          <w:lang w:val="de-DE"/>
        </w:rPr>
        <w:t xml:space="preserve">ndependent Aftermarket </w:t>
      </w:r>
      <w:r w:rsidR="00F94282">
        <w:rPr>
          <w:rFonts w:ascii="Arial" w:hAnsi="Arial" w:cs="Arial"/>
          <w:lang w:val="de-DE"/>
        </w:rPr>
        <w:t xml:space="preserve">(IAM) </w:t>
      </w:r>
      <w:r>
        <w:rPr>
          <w:rFonts w:ascii="Arial" w:hAnsi="Arial" w:cs="Arial"/>
          <w:lang w:val="de-DE"/>
        </w:rPr>
        <w:t>als einer der führenden Ersatzteilspezialisten und Hersteller von Premium</w:t>
      </w:r>
      <w:r w:rsidR="00F611E9">
        <w:rPr>
          <w:rFonts w:ascii="Arial" w:hAnsi="Arial" w:cs="Arial"/>
          <w:lang w:val="de-DE"/>
        </w:rPr>
        <w:t>t</w:t>
      </w:r>
      <w:r>
        <w:rPr>
          <w:rFonts w:ascii="Arial" w:hAnsi="Arial" w:cs="Arial"/>
          <w:lang w:val="de-DE"/>
        </w:rPr>
        <w:t xml:space="preserve">eilen gilt, sieht </w:t>
      </w:r>
      <w:r w:rsidR="00F611E9">
        <w:rPr>
          <w:rFonts w:ascii="Arial" w:hAnsi="Arial" w:cs="Arial"/>
          <w:lang w:val="de-DE"/>
        </w:rPr>
        <w:t xml:space="preserve">Marc </w:t>
      </w:r>
      <w:r>
        <w:rPr>
          <w:rFonts w:ascii="Arial" w:hAnsi="Arial" w:cs="Arial"/>
          <w:lang w:val="de-DE"/>
        </w:rPr>
        <w:t>Siemssen großes Potenzial für den weltweiten Ersatzteilmarkt</w:t>
      </w:r>
      <w:r w:rsidR="00F611E9">
        <w:rPr>
          <w:rFonts w:ascii="Arial" w:hAnsi="Arial" w:cs="Arial"/>
          <w:lang w:val="de-DE"/>
        </w:rPr>
        <w:t>,</w:t>
      </w:r>
      <w:r>
        <w:rPr>
          <w:rFonts w:ascii="Arial" w:hAnsi="Arial" w:cs="Arial"/>
          <w:lang w:val="de-DE"/>
        </w:rPr>
        <w:t xml:space="preserve"> </w:t>
      </w:r>
      <w:r w:rsidR="00926E50">
        <w:rPr>
          <w:rFonts w:ascii="Arial" w:hAnsi="Arial" w:cs="Arial"/>
          <w:lang w:val="de-DE"/>
        </w:rPr>
        <w:t xml:space="preserve">sich als </w:t>
      </w:r>
      <w:r w:rsidR="00926E50" w:rsidRPr="0001757A">
        <w:rPr>
          <w:rFonts w:ascii="Arial" w:hAnsi="Arial" w:cs="Arial"/>
          <w:lang w:val="de-DE"/>
        </w:rPr>
        <w:t xml:space="preserve">Hersteller </w:t>
      </w:r>
      <w:r w:rsidR="003E571C" w:rsidRPr="0001757A">
        <w:rPr>
          <w:rFonts w:ascii="Arial" w:hAnsi="Arial" w:cs="Arial"/>
          <w:lang w:val="de-DE"/>
        </w:rPr>
        <w:t xml:space="preserve">und Entwickler von technisch verbesserten </w:t>
      </w:r>
      <w:r w:rsidR="00926E50" w:rsidRPr="0001757A">
        <w:rPr>
          <w:rFonts w:ascii="Arial" w:hAnsi="Arial" w:cs="Arial"/>
          <w:lang w:val="de-DE"/>
        </w:rPr>
        <w:t>Teilen</w:t>
      </w:r>
      <w:r w:rsidR="0001757A">
        <w:rPr>
          <w:rFonts w:ascii="Arial" w:hAnsi="Arial" w:cs="Arial"/>
          <w:lang w:val="de-DE"/>
        </w:rPr>
        <w:t xml:space="preserve"> </w:t>
      </w:r>
      <w:r w:rsidR="00F94282">
        <w:rPr>
          <w:rFonts w:ascii="Arial" w:hAnsi="Arial" w:cs="Arial"/>
          <w:lang w:val="de-DE"/>
        </w:rPr>
        <w:t xml:space="preserve">noch stärker </w:t>
      </w:r>
      <w:r w:rsidR="00960FFA">
        <w:rPr>
          <w:rFonts w:ascii="Arial" w:hAnsi="Arial" w:cs="Arial"/>
          <w:lang w:val="de-DE"/>
        </w:rPr>
        <w:t xml:space="preserve">international </w:t>
      </w:r>
      <w:r w:rsidR="00926E50">
        <w:rPr>
          <w:rFonts w:ascii="Arial" w:hAnsi="Arial" w:cs="Arial"/>
          <w:lang w:val="de-DE"/>
        </w:rPr>
        <w:t xml:space="preserve">zu positionieren </w:t>
      </w:r>
      <w:r>
        <w:rPr>
          <w:rFonts w:ascii="Arial" w:hAnsi="Arial" w:cs="Arial"/>
          <w:lang w:val="de-DE"/>
        </w:rPr>
        <w:t>und auch generell</w:t>
      </w:r>
      <w:r w:rsidR="004A057E">
        <w:rPr>
          <w:rFonts w:ascii="Arial" w:hAnsi="Arial" w:cs="Arial"/>
          <w:lang w:val="de-DE"/>
        </w:rPr>
        <w:t xml:space="preserve"> die Markenbekanntheit</w:t>
      </w:r>
      <w:r>
        <w:rPr>
          <w:rFonts w:ascii="Arial" w:hAnsi="Arial" w:cs="Arial"/>
          <w:lang w:val="de-DE"/>
        </w:rPr>
        <w:t xml:space="preserve"> bei Branchenfremden zu steigern.</w:t>
      </w:r>
      <w:r w:rsidR="003E571C">
        <w:rPr>
          <w:rFonts w:ascii="Arial" w:hAnsi="Arial" w:cs="Arial"/>
          <w:lang w:val="de-DE"/>
        </w:rPr>
        <w:t xml:space="preserve"> </w:t>
      </w:r>
      <w:r w:rsidR="00117CDF" w:rsidRPr="0001757A">
        <w:rPr>
          <w:rFonts w:ascii="Arial" w:hAnsi="Arial" w:cs="Arial"/>
          <w:lang w:val="de-DE"/>
        </w:rPr>
        <w:t xml:space="preserve">Denn MEYLE beweist mit seiner </w:t>
      </w:r>
      <w:r w:rsidR="00B43466" w:rsidRPr="0001757A">
        <w:rPr>
          <w:rFonts w:ascii="Arial" w:hAnsi="Arial" w:cs="Arial"/>
          <w:lang w:val="de-DE"/>
        </w:rPr>
        <w:t>Flaggschiff</w:t>
      </w:r>
      <w:r w:rsidR="00F611E9">
        <w:rPr>
          <w:rFonts w:ascii="Arial" w:hAnsi="Arial" w:cs="Arial"/>
          <w:lang w:val="de-DE"/>
        </w:rPr>
        <w:t>-</w:t>
      </w:r>
      <w:r w:rsidR="00117CDF" w:rsidRPr="0001757A">
        <w:rPr>
          <w:rFonts w:ascii="Arial" w:hAnsi="Arial" w:cs="Arial"/>
          <w:lang w:val="de-DE"/>
        </w:rPr>
        <w:t xml:space="preserve">Produktlinie MEYLE HD bereits seit 20 Jahren </w:t>
      </w:r>
      <w:r w:rsidR="00117CDF" w:rsidRPr="0001757A">
        <w:rPr>
          <w:rFonts w:ascii="Arial" w:hAnsi="Arial" w:cs="Arial"/>
          <w:lang w:val="de-DE"/>
        </w:rPr>
        <w:lastRenderedPageBreak/>
        <w:t xml:space="preserve">Herstellerkompetenz </w:t>
      </w:r>
      <w:r w:rsidR="00F611E9">
        <w:rPr>
          <w:rFonts w:ascii="Arial" w:hAnsi="Arial" w:cs="Arial"/>
          <w:lang w:val="de-DE"/>
        </w:rPr>
        <w:t>und</w:t>
      </w:r>
      <w:r w:rsidR="00117CDF" w:rsidRPr="0001757A">
        <w:rPr>
          <w:rFonts w:ascii="Arial" w:hAnsi="Arial" w:cs="Arial"/>
          <w:lang w:val="de-DE"/>
        </w:rPr>
        <w:t xml:space="preserve"> Ingenieurskunst</w:t>
      </w:r>
      <w:r w:rsidR="005C675C">
        <w:rPr>
          <w:rFonts w:ascii="Arial" w:hAnsi="Arial" w:cs="Arial"/>
          <w:lang w:val="de-DE"/>
        </w:rPr>
        <w:t>.</w:t>
      </w:r>
      <w:r w:rsidR="00B203B2">
        <w:rPr>
          <w:rFonts w:ascii="Arial" w:hAnsi="Arial" w:cs="Arial"/>
          <w:lang w:val="de-DE"/>
        </w:rPr>
        <w:t xml:space="preserve"> </w:t>
      </w:r>
      <w:r w:rsidR="00F96EC5">
        <w:rPr>
          <w:rFonts w:ascii="Arial" w:hAnsi="Arial" w:cs="Arial"/>
          <w:lang w:val="de-DE"/>
        </w:rPr>
        <w:t xml:space="preserve">Hierbei </w:t>
      </w:r>
      <w:r w:rsidR="00F96EC5" w:rsidRPr="00B139C5">
        <w:rPr>
          <w:rFonts w:ascii="Arial" w:hAnsi="Arial" w:cs="Arial"/>
          <w:lang w:val="de-DE"/>
        </w:rPr>
        <w:t>greift d</w:t>
      </w:r>
      <w:r w:rsidR="005C675C" w:rsidRPr="00B139C5">
        <w:rPr>
          <w:rFonts w:ascii="Arial" w:hAnsi="Arial" w:cs="Arial"/>
          <w:lang w:val="de-DE"/>
        </w:rPr>
        <w:t>as Traditionsunternehmen auf eigene Ingenieure zurück, die</w:t>
      </w:r>
      <w:r w:rsidR="00B203B2" w:rsidRPr="00B139C5">
        <w:rPr>
          <w:rFonts w:ascii="Arial" w:hAnsi="Arial" w:cs="Arial"/>
          <w:lang w:val="de-DE"/>
        </w:rPr>
        <w:t xml:space="preserve"> nicht ausgereifte Original</w:t>
      </w:r>
      <w:r w:rsidR="00F611E9">
        <w:rPr>
          <w:rFonts w:ascii="Arial" w:hAnsi="Arial" w:cs="Arial"/>
          <w:lang w:val="de-DE"/>
        </w:rPr>
        <w:t>e</w:t>
      </w:r>
      <w:r w:rsidR="00B203B2" w:rsidRPr="00B139C5">
        <w:rPr>
          <w:rFonts w:ascii="Arial" w:hAnsi="Arial" w:cs="Arial"/>
          <w:lang w:val="de-DE"/>
        </w:rPr>
        <w:t xml:space="preserve">rsatzteile zuverlässiger, langlebiger und nachhaltiger machen. </w:t>
      </w:r>
      <w:r w:rsidR="005C675C" w:rsidRPr="00B139C5">
        <w:rPr>
          <w:rFonts w:ascii="Arial" w:hAnsi="Arial" w:cs="Arial"/>
          <w:lang w:val="de-DE"/>
        </w:rPr>
        <w:t xml:space="preserve">Nachhaltigkeit und Pioniergeist sind in der DNA von MEYLE verankert. So baut </w:t>
      </w:r>
      <w:r w:rsidR="00B203B2" w:rsidRPr="00B139C5">
        <w:rPr>
          <w:rFonts w:ascii="Arial" w:hAnsi="Arial" w:cs="Arial"/>
          <w:lang w:val="de-DE"/>
        </w:rPr>
        <w:t>MEYLE</w:t>
      </w:r>
      <w:r w:rsidR="007B40BD" w:rsidRPr="00B139C5">
        <w:rPr>
          <w:rFonts w:ascii="Arial" w:hAnsi="Arial" w:cs="Arial"/>
          <w:lang w:val="de-DE"/>
        </w:rPr>
        <w:t xml:space="preserve"> </w:t>
      </w:r>
      <w:r w:rsidR="00F96EC5" w:rsidRPr="00B139C5">
        <w:rPr>
          <w:rFonts w:ascii="Arial" w:hAnsi="Arial" w:cs="Arial"/>
          <w:lang w:val="de-DE"/>
        </w:rPr>
        <w:t xml:space="preserve">auch </w:t>
      </w:r>
      <w:r w:rsidR="007B40BD" w:rsidRPr="00B139C5">
        <w:rPr>
          <w:rFonts w:ascii="Arial" w:hAnsi="Arial" w:cs="Arial"/>
          <w:lang w:val="de-DE"/>
        </w:rPr>
        <w:t>seine HD</w:t>
      </w:r>
      <w:r w:rsidR="00F611E9">
        <w:rPr>
          <w:rFonts w:ascii="Arial" w:hAnsi="Arial" w:cs="Arial"/>
          <w:lang w:val="de-DE"/>
        </w:rPr>
        <w:t>-</w:t>
      </w:r>
      <w:r w:rsidR="007B40BD" w:rsidRPr="00B139C5">
        <w:rPr>
          <w:rFonts w:ascii="Arial" w:hAnsi="Arial" w:cs="Arial"/>
          <w:lang w:val="de-DE"/>
        </w:rPr>
        <w:t xml:space="preserve">Lösungen </w:t>
      </w:r>
      <w:r w:rsidR="00B81F26" w:rsidRPr="00B139C5">
        <w:rPr>
          <w:rFonts w:ascii="Arial" w:hAnsi="Arial" w:cs="Arial"/>
          <w:lang w:val="de-DE"/>
        </w:rPr>
        <w:t>hinsichtlich</w:t>
      </w:r>
      <w:r w:rsidR="007B40BD" w:rsidRPr="00B139C5">
        <w:rPr>
          <w:rFonts w:ascii="Arial" w:hAnsi="Arial" w:cs="Arial"/>
          <w:lang w:val="de-DE"/>
        </w:rPr>
        <w:t xml:space="preserve"> </w:t>
      </w:r>
      <w:r w:rsidR="00B81F26" w:rsidRPr="00B139C5">
        <w:rPr>
          <w:rFonts w:ascii="Arial" w:hAnsi="Arial" w:cs="Arial"/>
          <w:lang w:val="de-DE"/>
        </w:rPr>
        <w:t xml:space="preserve">kommender Marktanforderungen </w:t>
      </w:r>
      <w:r w:rsidR="007B40BD" w:rsidRPr="00B139C5">
        <w:rPr>
          <w:rFonts w:ascii="Arial" w:hAnsi="Arial" w:cs="Arial"/>
          <w:lang w:val="de-DE"/>
        </w:rPr>
        <w:t xml:space="preserve">für Elektrofahrzeuge </w:t>
      </w:r>
      <w:r w:rsidR="006B2201" w:rsidRPr="00B139C5">
        <w:rPr>
          <w:rFonts w:ascii="Arial" w:hAnsi="Arial" w:cs="Arial"/>
          <w:lang w:val="de-DE"/>
        </w:rPr>
        <w:t xml:space="preserve">weiter </w:t>
      </w:r>
      <w:r w:rsidR="007B40BD" w:rsidRPr="00B139C5">
        <w:rPr>
          <w:rFonts w:ascii="Arial" w:hAnsi="Arial" w:cs="Arial"/>
          <w:lang w:val="de-DE"/>
        </w:rPr>
        <w:t>aus</w:t>
      </w:r>
      <w:r w:rsidR="00AC6F5D" w:rsidRPr="00B139C5">
        <w:rPr>
          <w:rFonts w:ascii="Arial" w:hAnsi="Arial" w:cs="Arial"/>
          <w:lang w:val="de-DE"/>
        </w:rPr>
        <w:t xml:space="preserve"> und antizipiert Lösungen von morgen</w:t>
      </w:r>
      <w:r w:rsidR="007B40BD" w:rsidRPr="00B139C5">
        <w:rPr>
          <w:rFonts w:ascii="Arial" w:hAnsi="Arial" w:cs="Arial"/>
          <w:lang w:val="de-DE"/>
        </w:rPr>
        <w:t>.</w:t>
      </w:r>
    </w:p>
    <w:p w14:paraId="1091D37B" w14:textId="2A389988" w:rsidR="00907628" w:rsidRDefault="000816E8" w:rsidP="001E5502">
      <w:pPr>
        <w:spacing w:after="240" w:line="360" w:lineRule="auto"/>
        <w:jc w:val="both"/>
        <w:rPr>
          <w:rFonts w:ascii="Arial" w:hAnsi="Arial" w:cs="Arial"/>
          <w:lang w:val="de-DE"/>
        </w:rPr>
      </w:pPr>
      <w:r w:rsidRPr="00B139C5">
        <w:rPr>
          <w:rFonts w:ascii="Arial" w:hAnsi="Arial" w:cs="Arial"/>
          <w:lang w:val="de-DE"/>
        </w:rPr>
        <w:t>Mit Blick auf Geschäftspartner, Kunden und Mitarbeitende</w:t>
      </w:r>
      <w:r w:rsidR="001A6266" w:rsidRPr="00B139C5">
        <w:rPr>
          <w:rFonts w:ascii="Arial" w:hAnsi="Arial" w:cs="Arial"/>
          <w:lang w:val="de-DE"/>
        </w:rPr>
        <w:t xml:space="preserve"> </w:t>
      </w:r>
      <w:r w:rsidR="00F611E9">
        <w:rPr>
          <w:rFonts w:ascii="Arial" w:hAnsi="Arial" w:cs="Arial"/>
          <w:lang w:val="de-DE"/>
        </w:rPr>
        <w:t>verfolgt</w:t>
      </w:r>
      <w:r w:rsidR="00F611E9" w:rsidRPr="00B139C5">
        <w:rPr>
          <w:rFonts w:ascii="Arial" w:hAnsi="Arial" w:cs="Arial"/>
          <w:lang w:val="de-DE"/>
        </w:rPr>
        <w:t xml:space="preserve"> </w:t>
      </w:r>
      <w:r w:rsidR="00F611E9">
        <w:rPr>
          <w:rFonts w:ascii="Arial" w:hAnsi="Arial" w:cs="Arial"/>
          <w:lang w:val="de-DE"/>
        </w:rPr>
        <w:t xml:space="preserve">Marc </w:t>
      </w:r>
      <w:r w:rsidR="001A6266" w:rsidRPr="00B139C5">
        <w:rPr>
          <w:rFonts w:ascii="Arial" w:hAnsi="Arial" w:cs="Arial"/>
          <w:lang w:val="de-DE"/>
        </w:rPr>
        <w:t xml:space="preserve">Siemssen langfristig </w:t>
      </w:r>
      <w:r w:rsidR="00952709" w:rsidRPr="00B139C5">
        <w:rPr>
          <w:rFonts w:ascii="Arial" w:hAnsi="Arial" w:cs="Arial"/>
          <w:lang w:val="de-DE"/>
        </w:rPr>
        <w:t xml:space="preserve">das Unternehmensziel, </w:t>
      </w:r>
      <w:r w:rsidR="0068709C" w:rsidRPr="00B139C5">
        <w:rPr>
          <w:rFonts w:ascii="Arial" w:hAnsi="Arial" w:cs="Arial"/>
          <w:lang w:val="de-DE"/>
        </w:rPr>
        <w:t xml:space="preserve">weiter </w:t>
      </w:r>
      <w:r w:rsidR="00DA7B2C" w:rsidRPr="00B139C5">
        <w:rPr>
          <w:rFonts w:ascii="Arial" w:hAnsi="Arial" w:cs="Arial"/>
          <w:lang w:val="de-DE"/>
        </w:rPr>
        <w:t xml:space="preserve">langlebige </w:t>
      </w:r>
      <w:r w:rsidR="00FA7DC4" w:rsidRPr="00B139C5">
        <w:rPr>
          <w:rFonts w:ascii="Arial" w:hAnsi="Arial" w:cs="Arial"/>
          <w:lang w:val="de-DE"/>
        </w:rPr>
        <w:t xml:space="preserve">und innovative </w:t>
      </w:r>
      <w:r w:rsidR="00DA7B2C" w:rsidRPr="00B139C5">
        <w:rPr>
          <w:rFonts w:ascii="Arial" w:hAnsi="Arial" w:cs="Arial"/>
          <w:lang w:val="de-DE"/>
        </w:rPr>
        <w:t xml:space="preserve">Lösungen zu entwickeln, </w:t>
      </w:r>
      <w:r w:rsidR="00952709" w:rsidRPr="00B139C5">
        <w:rPr>
          <w:rFonts w:ascii="Arial" w:hAnsi="Arial" w:cs="Arial"/>
          <w:lang w:val="de-DE"/>
        </w:rPr>
        <w:t>sich nachhaltig aufzustellen</w:t>
      </w:r>
      <w:r w:rsidR="00952709">
        <w:rPr>
          <w:rFonts w:ascii="Arial" w:hAnsi="Arial" w:cs="Arial"/>
          <w:lang w:val="de-DE"/>
        </w:rPr>
        <w:t xml:space="preserve"> und </w:t>
      </w:r>
      <w:r>
        <w:rPr>
          <w:rFonts w:ascii="Arial" w:hAnsi="Arial" w:cs="Arial"/>
          <w:lang w:val="de-DE"/>
        </w:rPr>
        <w:t xml:space="preserve">das Unternehmen zusammen mit Dr. Karl J. Gaertner und </w:t>
      </w:r>
      <w:r w:rsidRPr="003C506D">
        <w:rPr>
          <w:rFonts w:ascii="Arial" w:hAnsi="Arial" w:cs="Arial"/>
          <w:lang w:val="de-DE"/>
        </w:rPr>
        <w:t>Dirk Damaschke</w:t>
      </w:r>
      <w:r w:rsidR="00952709">
        <w:rPr>
          <w:rFonts w:ascii="Arial" w:hAnsi="Arial" w:cs="Arial"/>
          <w:lang w:val="de-DE"/>
        </w:rPr>
        <w:t xml:space="preserve"> in die Zukunft </w:t>
      </w:r>
      <w:r w:rsidR="00DA7B2C">
        <w:rPr>
          <w:rFonts w:ascii="Arial" w:hAnsi="Arial" w:cs="Arial"/>
          <w:lang w:val="de-DE"/>
        </w:rPr>
        <w:t xml:space="preserve">zu </w:t>
      </w:r>
      <w:r w:rsidR="00952709">
        <w:rPr>
          <w:rFonts w:ascii="Arial" w:hAnsi="Arial" w:cs="Arial"/>
          <w:lang w:val="de-DE"/>
        </w:rPr>
        <w:t>führen.</w:t>
      </w:r>
    </w:p>
    <w:p w14:paraId="1862E4A1" w14:textId="77777777" w:rsidR="008D2A0E" w:rsidRDefault="008D2A0E" w:rsidP="001E5502">
      <w:pPr>
        <w:spacing w:after="240" w:line="360" w:lineRule="auto"/>
        <w:jc w:val="both"/>
        <w:rPr>
          <w:rFonts w:ascii="Arial" w:hAnsi="Arial" w:cs="Arial"/>
          <w:lang w:val="de-DE"/>
        </w:rPr>
      </w:pPr>
    </w:p>
    <w:p w14:paraId="0458B1F9" w14:textId="77777777" w:rsidR="00387715" w:rsidRPr="00387715" w:rsidRDefault="00387715" w:rsidP="00387715">
      <w:pPr>
        <w:rPr>
          <w:rFonts w:ascii="Arial (W1)" w:eastAsiaTheme="minorHAnsi" w:hAnsi="Arial (W1)" w:cs="Arial"/>
          <w:sz w:val="20"/>
          <w:szCs w:val="20"/>
          <w:lang w:val="de-DE" w:eastAsia="ja-JP"/>
        </w:rPr>
      </w:pPr>
      <w:r w:rsidRPr="00387715">
        <w:rPr>
          <w:rFonts w:ascii="Arial (W1)" w:eastAsiaTheme="minorHAnsi" w:hAnsi="Arial (W1)" w:cs="Arial"/>
          <w:b/>
          <w:sz w:val="20"/>
          <w:szCs w:val="20"/>
          <w:lang w:val="de-DE" w:eastAsia="ja-JP"/>
        </w:rPr>
        <w:t>Kontakt:</w:t>
      </w:r>
      <w:r w:rsidRPr="00387715">
        <w:rPr>
          <w:rFonts w:ascii="Arial (W1)" w:eastAsiaTheme="minorHAnsi" w:hAnsi="Arial (W1)" w:cs="Arial"/>
          <w:b/>
          <w:sz w:val="20"/>
          <w:szCs w:val="20"/>
          <w:lang w:val="de-DE" w:eastAsia="ja-JP"/>
        </w:rPr>
        <w:br/>
      </w:r>
      <w:r w:rsidRPr="00387715">
        <w:rPr>
          <w:rFonts w:ascii="Arial (W1)" w:eastAsiaTheme="minorHAnsi" w:hAnsi="Arial (W1)" w:cs="Arial"/>
          <w:sz w:val="20"/>
          <w:szCs w:val="20"/>
          <w:lang w:val="de-DE" w:eastAsia="ja-JP"/>
        </w:rPr>
        <w:t>1.</w:t>
      </w:r>
      <w:r w:rsidRPr="00387715">
        <w:rPr>
          <w:rFonts w:ascii="Arial (W1)" w:eastAsiaTheme="minorHAnsi" w:hAnsi="Arial (W1)" w:cs="Arial"/>
          <w:sz w:val="20"/>
          <w:szCs w:val="20"/>
          <w:lang w:val="de-DE" w:eastAsia="ja-JP"/>
        </w:rPr>
        <w:tab/>
        <w:t xml:space="preserve">Klenk &amp; </w:t>
      </w:r>
      <w:proofErr w:type="spellStart"/>
      <w:r w:rsidRPr="00387715">
        <w:rPr>
          <w:rFonts w:ascii="Arial (W1)" w:eastAsiaTheme="minorHAnsi" w:hAnsi="Arial (W1)" w:cs="Arial"/>
          <w:sz w:val="20"/>
          <w:szCs w:val="20"/>
          <w:lang w:val="de-DE" w:eastAsia="ja-JP"/>
        </w:rPr>
        <w:t>Hoursch</w:t>
      </w:r>
      <w:proofErr w:type="spellEnd"/>
      <w:r w:rsidRPr="00387715">
        <w:rPr>
          <w:rFonts w:ascii="Arial (W1)" w:eastAsiaTheme="minorHAnsi" w:hAnsi="Arial (W1)" w:cs="Arial"/>
          <w:sz w:val="20"/>
          <w:szCs w:val="20"/>
          <w:lang w:val="de-DE" w:eastAsia="ja-JP"/>
        </w:rPr>
        <w:t xml:space="preserve"> AG, Frederic Barchfeld, Tel.: +49 40 3020881-15, E-Mail: </w:t>
      </w:r>
      <w:hyperlink r:id="rId8" w:history="1">
        <w:r w:rsidRPr="00387715">
          <w:rPr>
            <w:rFonts w:ascii="Arial (W1)" w:eastAsiaTheme="minorHAnsi" w:hAnsi="Arial (W1)" w:cs="Arial"/>
            <w:color w:val="0000FF"/>
            <w:sz w:val="20"/>
            <w:szCs w:val="20"/>
            <w:u w:val="single"/>
            <w:lang w:val="de-DE"/>
          </w:rPr>
          <w:t>meyle@klenkhoursch.de</w:t>
        </w:r>
      </w:hyperlink>
      <w:r w:rsidRPr="00387715">
        <w:rPr>
          <w:rFonts w:ascii="Arial (W1)" w:eastAsiaTheme="minorHAnsi" w:hAnsi="Arial (W1)" w:cs="Arial"/>
          <w:color w:val="0000FF"/>
          <w:sz w:val="20"/>
          <w:szCs w:val="20"/>
          <w:u w:val="single"/>
          <w:lang w:val="de-DE"/>
        </w:rPr>
        <w:br/>
      </w:r>
      <w:r w:rsidRPr="00387715">
        <w:rPr>
          <w:rFonts w:ascii="Arial (W1)" w:eastAsiaTheme="minorHAnsi" w:hAnsi="Arial (W1)" w:cs="Arial"/>
          <w:sz w:val="20"/>
          <w:szCs w:val="20"/>
          <w:lang w:val="de-DE" w:eastAsia="ja-JP"/>
        </w:rPr>
        <w:t>2.</w:t>
      </w:r>
      <w:r w:rsidRPr="00387715">
        <w:rPr>
          <w:rFonts w:ascii="Arial (W1)" w:eastAsiaTheme="minorHAnsi" w:hAnsi="Arial (W1)" w:cs="Arial"/>
          <w:sz w:val="20"/>
          <w:szCs w:val="20"/>
          <w:lang w:val="de-DE" w:eastAsia="ja-JP"/>
        </w:rPr>
        <w:tab/>
        <w:t xml:space="preserve">MEYLE AG, Benita Beissel, Tel.: +49 40 67506 7418, E-Mail: </w:t>
      </w:r>
      <w:hyperlink r:id="rId9" w:history="1">
        <w:r w:rsidRPr="00387715">
          <w:rPr>
            <w:rFonts w:ascii="Arial (W1)" w:eastAsiaTheme="minorHAnsi" w:hAnsi="Arial (W1)" w:cs="Arial"/>
            <w:color w:val="0000FF"/>
            <w:sz w:val="20"/>
            <w:szCs w:val="20"/>
            <w:u w:val="single"/>
            <w:lang w:val="de-DE"/>
          </w:rPr>
          <w:t>press@meyle.com</w:t>
        </w:r>
      </w:hyperlink>
    </w:p>
    <w:p w14:paraId="59B04E4F" w14:textId="77777777" w:rsidR="00387715" w:rsidRPr="00387715" w:rsidRDefault="00387715" w:rsidP="00387715">
      <w:pPr>
        <w:spacing w:line="360" w:lineRule="auto"/>
        <w:jc w:val="both"/>
        <w:rPr>
          <w:rFonts w:ascii="Arial (W1)" w:eastAsiaTheme="minorHAnsi" w:hAnsi="Arial (W1)" w:cs="Arial"/>
          <w:b/>
          <w:sz w:val="20"/>
          <w:szCs w:val="22"/>
          <w:lang w:val="de-DE" w:eastAsia="ja-JP"/>
        </w:rPr>
      </w:pPr>
    </w:p>
    <w:p w14:paraId="5BB91705" w14:textId="77777777" w:rsidR="00387715" w:rsidRPr="00387715" w:rsidRDefault="00387715" w:rsidP="00387715">
      <w:pPr>
        <w:spacing w:line="360" w:lineRule="auto"/>
        <w:jc w:val="both"/>
        <w:rPr>
          <w:rFonts w:ascii="Arial (W1)" w:eastAsiaTheme="minorHAnsi" w:hAnsi="Arial (W1)" w:cs="Arial"/>
          <w:sz w:val="20"/>
          <w:szCs w:val="22"/>
          <w:lang w:val="de-DE" w:eastAsia="ja-JP"/>
        </w:rPr>
        <w:sectPr w:rsidR="00387715" w:rsidRPr="00387715" w:rsidSect="00387715">
          <w:headerReference w:type="default" r:id="rId10"/>
          <w:footerReference w:type="default" r:id="rId11"/>
          <w:pgSz w:w="11906" w:h="16838"/>
          <w:pgMar w:top="1417" w:right="1417" w:bottom="1134" w:left="1417" w:header="708" w:footer="708" w:gutter="0"/>
          <w:cols w:space="708"/>
          <w:docGrid w:linePitch="360"/>
        </w:sectPr>
      </w:pPr>
      <w:r w:rsidRPr="00387715">
        <w:rPr>
          <w:rFonts w:ascii="Arial (W1)" w:eastAsiaTheme="minorHAnsi" w:hAnsi="Arial (W1)" w:cs="Arial"/>
          <w:b/>
          <w:sz w:val="20"/>
          <w:szCs w:val="22"/>
          <w:lang w:val="de-DE" w:eastAsia="ja-JP"/>
        </w:rPr>
        <w:t>Über das Unternehmen</w:t>
      </w:r>
      <w:r w:rsidRPr="00387715">
        <w:rPr>
          <w:rFonts w:ascii="Arial (W1)" w:eastAsiaTheme="minorHAnsi" w:hAnsi="Arial (W1)" w:cs="Arial"/>
          <w:b/>
          <w:sz w:val="20"/>
          <w:szCs w:val="22"/>
          <w:lang w:val="de-DE" w:eastAsia="ja-JP"/>
        </w:rPr>
        <w:tab/>
      </w:r>
      <w:r w:rsidRPr="00387715">
        <w:rPr>
          <w:rFonts w:ascii="Arial (W1)" w:eastAsiaTheme="minorHAnsi" w:hAnsi="Arial (W1)" w:cs="Arial"/>
          <w:b/>
          <w:sz w:val="20"/>
          <w:szCs w:val="22"/>
          <w:lang w:val="de-DE" w:eastAsia="ja-JP"/>
        </w:rPr>
        <w:br/>
      </w:r>
      <w:proofErr w:type="spellStart"/>
      <w:r w:rsidRPr="00387715">
        <w:rPr>
          <w:rFonts w:ascii="Arial (W1)" w:eastAsiaTheme="minorHAnsi" w:hAnsi="Arial (W1)" w:cs="Arial"/>
          <w:sz w:val="20"/>
          <w:szCs w:val="22"/>
          <w:lang w:val="de-DE" w:eastAsia="ja-JP"/>
        </w:rPr>
        <w:t>Unter</w:t>
      </w:r>
      <w:proofErr w:type="spellEnd"/>
      <w:r w:rsidRPr="00387715">
        <w:rPr>
          <w:rFonts w:ascii="Arial (W1)" w:eastAsiaTheme="minorHAnsi" w:hAnsi="Arial (W1)" w:cs="Arial"/>
          <w:sz w:val="20"/>
          <w:szCs w:val="22"/>
          <w:lang w:val="de-DE" w:eastAsia="ja-JP"/>
        </w:rPr>
        <w:t xml:space="preserve">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p>
    <w:p w14:paraId="66B5115A" w14:textId="77777777" w:rsidR="00387715" w:rsidRPr="00387715" w:rsidRDefault="00387715" w:rsidP="00387715">
      <w:pPr>
        <w:spacing w:before="240" w:line="360" w:lineRule="auto"/>
        <w:jc w:val="both"/>
        <w:rPr>
          <w:lang w:val="de-DE" w:eastAsia="de-DE"/>
        </w:rPr>
      </w:pPr>
      <w:r w:rsidRPr="00387715">
        <w:rPr>
          <w:rFonts w:ascii="Arial" w:hAnsi="Arial" w:cs="Arial"/>
          <w:sz w:val="20"/>
          <w:szCs w:val="22"/>
          <w:lang w:val="de-DE"/>
        </w:rPr>
        <w:lastRenderedPageBreak/>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p w14:paraId="4B67912C" w14:textId="77777777" w:rsidR="00387715" w:rsidRPr="00387715" w:rsidRDefault="00387715" w:rsidP="00387715">
      <w:pPr>
        <w:rPr>
          <w:rFonts w:ascii="Arial (W1)" w:eastAsiaTheme="minorHAnsi" w:hAnsi="Arial (W1)"/>
          <w:noProof/>
          <w:sz w:val="20"/>
          <w:szCs w:val="20"/>
          <w:lang w:val="de-DE" w:eastAsia="ja-JP"/>
        </w:rPr>
      </w:pPr>
    </w:p>
    <w:p w14:paraId="5F3918E7" w14:textId="77777777" w:rsidR="00387715" w:rsidRPr="00387715" w:rsidRDefault="00387715" w:rsidP="00387715">
      <w:pPr>
        <w:spacing w:line="360" w:lineRule="auto"/>
        <w:jc w:val="both"/>
        <w:rPr>
          <w:rFonts w:ascii="Arial (W1)" w:eastAsiaTheme="minorHAnsi" w:hAnsi="Arial (W1)" w:cs="Arial"/>
          <w:sz w:val="20"/>
          <w:szCs w:val="22"/>
          <w:lang w:val="de-DE" w:eastAsia="ja-JP"/>
        </w:rPr>
      </w:pPr>
      <w:r w:rsidRPr="00387715">
        <w:rPr>
          <w:rFonts w:ascii="Arial (W1)" w:eastAsiaTheme="minorHAnsi" w:hAnsi="Arial (W1)" w:cs="Arial"/>
          <w:b/>
          <w:sz w:val="20"/>
          <w:szCs w:val="22"/>
          <w:lang w:val="de-DE" w:eastAsia="ja-JP"/>
        </w:rPr>
        <w:t>MEYLE und Nachhaltigkeit</w:t>
      </w:r>
      <w:r w:rsidRPr="00387715">
        <w:rPr>
          <w:rFonts w:ascii="Arial (W1)" w:eastAsiaTheme="minorHAnsi" w:hAnsi="Arial (W1)" w:cs="Arial"/>
          <w:b/>
          <w:sz w:val="20"/>
          <w:szCs w:val="22"/>
          <w:lang w:val="de-DE" w:eastAsia="ja-JP"/>
        </w:rPr>
        <w:tab/>
      </w:r>
      <w:r w:rsidRPr="00387715">
        <w:rPr>
          <w:rFonts w:ascii="Arial (W1)" w:eastAsiaTheme="minorHAnsi" w:hAnsi="Arial (W1)" w:cs="Arial"/>
          <w:b/>
          <w:sz w:val="20"/>
          <w:szCs w:val="22"/>
          <w:lang w:val="de-DE" w:eastAsia="ja-JP"/>
        </w:rPr>
        <w:br/>
      </w:r>
      <w:r w:rsidRPr="00387715">
        <w:rPr>
          <w:rFonts w:ascii="Arial (W1)" w:eastAsiaTheme="minorHAnsi" w:hAnsi="Arial (W1)" w:cs="Arial"/>
          <w:sz w:val="20"/>
          <w:szCs w:val="22"/>
          <w:lang w:val="de-DE" w:eastAsia="ja-JP"/>
        </w:rPr>
        <w:t xml:space="preserve">Der MEYLE-Hauptsitz ist CO2-neutral zertifiziert durch die gemeinnützige Organisation Klima ohne Grenzen. Zur Kompensation der Emissionen haben wir an zwei mit dem Gold Standard zertifizierte Klimaschutzprojekte in Afrika gespendet: Effiziente </w:t>
      </w:r>
      <w:proofErr w:type="spellStart"/>
      <w:r w:rsidRPr="00387715">
        <w:rPr>
          <w:rFonts w:ascii="Arial (W1)" w:eastAsiaTheme="minorHAnsi" w:hAnsi="Arial (W1)" w:cs="Arial"/>
          <w:sz w:val="20"/>
          <w:szCs w:val="22"/>
          <w:lang w:val="de-DE" w:eastAsia="ja-JP"/>
        </w:rPr>
        <w:t>Kochöfen</w:t>
      </w:r>
      <w:proofErr w:type="spellEnd"/>
      <w:r w:rsidRPr="00387715">
        <w:rPr>
          <w:rFonts w:ascii="Arial (W1)" w:eastAsiaTheme="minorHAnsi" w:hAnsi="Arial (W1)" w:cs="Arial"/>
          <w:sz w:val="20"/>
          <w:szCs w:val="22"/>
          <w:lang w:val="de-DE" w:eastAsia="ja-JP"/>
        </w:rPr>
        <w:t xml:space="preserve"> in Uganda &amp; Strom aus Wasserkraft in Tansania. </w:t>
      </w:r>
    </w:p>
    <w:p w14:paraId="2C7D408B" w14:textId="77777777" w:rsidR="00387715" w:rsidRPr="00387715" w:rsidRDefault="00387715" w:rsidP="00387715">
      <w:pPr>
        <w:rPr>
          <w:rFonts w:ascii="Arial (W1)" w:eastAsiaTheme="minorHAnsi" w:hAnsi="Arial (W1)"/>
          <w:b/>
          <w:noProof/>
          <w:sz w:val="20"/>
          <w:szCs w:val="20"/>
          <w:lang w:val="de-DE" w:eastAsia="ja-JP"/>
        </w:rPr>
      </w:pPr>
      <w:r w:rsidRPr="00387715">
        <w:rPr>
          <w:rFonts w:ascii="Arial (W1)" w:eastAsiaTheme="minorHAnsi" w:hAnsi="Arial (W1)"/>
          <w:noProof/>
          <w:sz w:val="20"/>
          <w:szCs w:val="20"/>
          <w:lang w:val="en-US" w:eastAsia="ja-JP"/>
        </w:rPr>
        <w:drawing>
          <wp:anchor distT="0" distB="0" distL="114300" distR="114300" simplePos="0" relativeHeight="251659264" behindDoc="0" locked="0" layoutInCell="1" allowOverlap="1" wp14:anchorId="0DAA2EA7" wp14:editId="54CC74CA">
            <wp:simplePos x="0" y="0"/>
            <wp:positionH relativeFrom="margin">
              <wp:align>left</wp:align>
            </wp:positionH>
            <wp:positionV relativeFrom="paragraph">
              <wp:posOffset>859</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715">
        <w:rPr>
          <w:rFonts w:ascii="Arial" w:eastAsiaTheme="minorHAnsi" w:hAnsi="Arial" w:cs="Arial"/>
          <w:noProof/>
          <w:sz w:val="20"/>
          <w:szCs w:val="22"/>
          <w:lang w:val="de-DE"/>
        </w:rPr>
        <w:drawing>
          <wp:inline distT="0" distB="0" distL="0" distR="0" wp14:anchorId="42A94518" wp14:editId="72CC9025">
            <wp:extent cx="2409825" cy="414251"/>
            <wp:effectExtent l="0" t="0" r="0" b="5080"/>
            <wp:docPr id="25" name="Grafik 2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1277" cy="433410"/>
                    </a:xfrm>
                    <a:prstGeom prst="rect">
                      <a:avLst/>
                    </a:prstGeom>
                    <a:noFill/>
                    <a:ln>
                      <a:noFill/>
                    </a:ln>
                  </pic:spPr>
                </pic:pic>
              </a:graphicData>
            </a:graphic>
          </wp:inline>
        </w:drawing>
      </w:r>
    </w:p>
    <w:p w14:paraId="5C21DA2E" w14:textId="77777777" w:rsidR="00387715" w:rsidRPr="00387715" w:rsidRDefault="00387715" w:rsidP="00387715">
      <w:pPr>
        <w:rPr>
          <w:rFonts w:ascii="Arial (W1)" w:eastAsiaTheme="minorHAnsi" w:hAnsi="Arial (W1)"/>
          <w:b/>
          <w:noProof/>
          <w:sz w:val="20"/>
          <w:szCs w:val="20"/>
          <w:lang w:val="de-DE" w:eastAsia="ja-JP"/>
        </w:rPr>
      </w:pPr>
    </w:p>
    <w:p w14:paraId="19BBEDB5" w14:textId="77777777" w:rsidR="00387715" w:rsidRPr="00387715" w:rsidRDefault="00387715" w:rsidP="00387715">
      <w:pPr>
        <w:rPr>
          <w:rFonts w:ascii="Arial (W1)" w:eastAsiaTheme="minorHAnsi" w:hAnsi="Arial (W1)"/>
          <w:b/>
          <w:noProof/>
          <w:sz w:val="20"/>
          <w:szCs w:val="20"/>
          <w:lang w:val="de-DE" w:eastAsia="ja-JP"/>
        </w:rPr>
      </w:pPr>
    </w:p>
    <w:p w14:paraId="5E0CFB25" w14:textId="265A77F1" w:rsidR="00F5639D" w:rsidRPr="00387715" w:rsidRDefault="00387715" w:rsidP="00387715">
      <w:pPr>
        <w:rPr>
          <w:rFonts w:ascii="Arial (W1)" w:eastAsiaTheme="minorHAnsi" w:hAnsi="Arial (W1)"/>
          <w:b/>
          <w:noProof/>
          <w:sz w:val="20"/>
          <w:szCs w:val="20"/>
          <w:lang w:val="de-DE" w:eastAsia="ja-JP"/>
        </w:rPr>
      </w:pPr>
      <w:r w:rsidRPr="00387715">
        <w:rPr>
          <w:rFonts w:ascii="Arial (W1)" w:eastAsiaTheme="minorHAnsi" w:hAnsi="Arial (W1)"/>
          <w:b/>
          <w:noProof/>
          <w:sz w:val="20"/>
          <w:szCs w:val="20"/>
          <w:lang w:val="de-DE" w:eastAsia="ja-JP"/>
        </w:rPr>
        <w:t xml:space="preserve">Folgen Sie uns gern: </w:t>
      </w:r>
      <w:hyperlink r:id="rId14" w:history="1">
        <w:r w:rsidRPr="00387715">
          <w:rPr>
            <w:rFonts w:ascii="Arial (W1)" w:eastAsiaTheme="minorHAnsi" w:hAnsi="Arial (W1)"/>
            <w:b/>
            <w:noProof/>
            <w:color w:val="0000FF"/>
            <w:sz w:val="20"/>
            <w:szCs w:val="20"/>
            <w:u w:val="single"/>
            <w:lang w:val="de-DE"/>
          </w:rPr>
          <w:t>Instagram</w:t>
        </w:r>
      </w:hyperlink>
      <w:r w:rsidRPr="00387715">
        <w:rPr>
          <w:rFonts w:ascii="Arial (W1)" w:eastAsiaTheme="minorHAnsi" w:hAnsi="Arial (W1)"/>
          <w:b/>
          <w:noProof/>
          <w:sz w:val="20"/>
          <w:szCs w:val="20"/>
          <w:lang w:val="de-DE" w:eastAsia="ja-JP"/>
        </w:rPr>
        <w:t xml:space="preserve">, </w:t>
      </w:r>
      <w:hyperlink r:id="rId15" w:history="1">
        <w:r w:rsidRPr="00387715">
          <w:rPr>
            <w:rFonts w:ascii="Arial (W1)" w:eastAsiaTheme="minorHAnsi" w:hAnsi="Arial (W1)"/>
            <w:b/>
            <w:noProof/>
            <w:color w:val="0000FF"/>
            <w:sz w:val="20"/>
            <w:szCs w:val="20"/>
            <w:u w:val="single"/>
            <w:lang w:val="de-DE"/>
          </w:rPr>
          <w:t>Facebook</w:t>
        </w:r>
      </w:hyperlink>
      <w:r w:rsidRPr="00387715">
        <w:rPr>
          <w:rFonts w:ascii="Arial (W1)" w:eastAsiaTheme="minorHAnsi" w:hAnsi="Arial (W1)"/>
          <w:sz w:val="20"/>
          <w:szCs w:val="20"/>
          <w:lang w:val="de-DE" w:eastAsia="ja-JP"/>
        </w:rPr>
        <w:t xml:space="preserve">, </w:t>
      </w:r>
      <w:hyperlink r:id="rId16" w:history="1">
        <w:r w:rsidRPr="00387715">
          <w:rPr>
            <w:rFonts w:ascii="Arial (W1)" w:eastAsiaTheme="minorHAnsi" w:hAnsi="Arial (W1)"/>
            <w:b/>
            <w:noProof/>
            <w:color w:val="0000FF"/>
            <w:sz w:val="20"/>
            <w:szCs w:val="20"/>
            <w:u w:val="single"/>
            <w:lang w:val="de-DE"/>
          </w:rPr>
          <w:t>LinkedIn</w:t>
        </w:r>
      </w:hyperlink>
      <w:r w:rsidRPr="00387715">
        <w:rPr>
          <w:rFonts w:ascii="Arial (W1)" w:eastAsiaTheme="minorHAnsi" w:hAnsi="Arial (W1)" w:cs="Arial"/>
          <w:b/>
          <w:sz w:val="20"/>
          <w:szCs w:val="22"/>
          <w:lang w:val="de-DE" w:eastAsia="ja-JP"/>
        </w:rPr>
        <w:t xml:space="preserve"> </w:t>
      </w:r>
      <w:r w:rsidRPr="00387715">
        <w:rPr>
          <w:rFonts w:ascii="Arial (W1)" w:eastAsiaTheme="minorHAnsi" w:hAnsi="Arial (W1)"/>
          <w:b/>
          <w:noProof/>
          <w:sz w:val="20"/>
          <w:szCs w:val="20"/>
          <w:lang w:val="de-DE" w:eastAsia="ja-JP"/>
        </w:rPr>
        <w:t>und</w:t>
      </w:r>
      <w:r w:rsidRPr="00387715">
        <w:rPr>
          <w:rFonts w:ascii="Arial (W1)" w:eastAsiaTheme="minorHAnsi" w:hAnsi="Arial (W1)" w:cs="Arial"/>
          <w:b/>
          <w:sz w:val="20"/>
          <w:szCs w:val="22"/>
          <w:lang w:val="de-DE" w:eastAsia="ja-JP"/>
        </w:rPr>
        <w:t xml:space="preserve"> </w:t>
      </w:r>
      <w:hyperlink r:id="rId17" w:history="1">
        <w:r w:rsidRPr="00387715">
          <w:rPr>
            <w:rFonts w:ascii="Arial (W1)" w:eastAsiaTheme="minorHAnsi" w:hAnsi="Arial (W1)"/>
            <w:b/>
            <w:noProof/>
            <w:color w:val="0000FF"/>
            <w:sz w:val="20"/>
            <w:szCs w:val="20"/>
            <w:u w:val="single"/>
            <w:lang w:val="de-DE"/>
          </w:rPr>
          <w:t>YouTube</w:t>
        </w:r>
      </w:hyperlink>
      <w:r w:rsidRPr="00387715">
        <w:rPr>
          <w:rFonts w:ascii="Arial (W1)" w:eastAsiaTheme="minorHAnsi" w:hAnsi="Arial (W1)"/>
          <w:b/>
          <w:sz w:val="20"/>
          <w:szCs w:val="20"/>
          <w:lang w:val="de-DE" w:eastAsia="ja-JP"/>
        </w:rPr>
        <w:t>.</w:t>
      </w:r>
      <w:r w:rsidRPr="00387715">
        <w:rPr>
          <w:rFonts w:ascii="Arial (W1)" w:eastAsiaTheme="minorHAnsi" w:hAnsi="Arial (W1)"/>
          <w:b/>
          <w:noProof/>
          <w:sz w:val="20"/>
          <w:szCs w:val="20"/>
          <w:lang w:val="de-DE" w:eastAsia="ja-JP"/>
        </w:rPr>
        <w:t xml:space="preserve"> </w:t>
      </w:r>
    </w:p>
    <w:sectPr w:rsidR="00F5639D" w:rsidRPr="00387715" w:rsidSect="00BF1343">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0D73" w14:textId="77777777" w:rsidR="00C8318A" w:rsidRDefault="00C8318A" w:rsidP="00D621B4">
      <w:r>
        <w:separator/>
      </w:r>
    </w:p>
  </w:endnote>
  <w:endnote w:type="continuationSeparator" w:id="0">
    <w:p w14:paraId="305466B7" w14:textId="77777777" w:rsidR="00C8318A" w:rsidRDefault="00C8318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46937" w14:textId="77777777" w:rsidR="00387715" w:rsidRDefault="00387715">
    <w:pPr>
      <w:pStyle w:val="Fuzeile"/>
    </w:pPr>
    <w:r>
      <w:rPr>
        <w:noProof/>
        <w:lang w:eastAsia="de-DE"/>
      </w:rPr>
      <w:drawing>
        <wp:inline distT="0" distB="0" distL="0" distR="0" wp14:anchorId="308177B4" wp14:editId="71DA0336">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E2FF" w14:textId="7BE8C444" w:rsidR="00BF1343" w:rsidRDefault="00BF13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52BD" w14:textId="322A2AF1" w:rsidR="00BF1343" w:rsidRDefault="00BF1343">
    <w:pPr>
      <w:pStyle w:val="Fuzeile"/>
    </w:pPr>
    <w:r>
      <w:rPr>
        <w:noProof/>
        <w:lang w:val="de-DE" w:eastAsia="de-DE"/>
      </w:rPr>
      <w:drawing>
        <wp:inline distT="0" distB="0" distL="0" distR="0" wp14:anchorId="3BAB4DE7" wp14:editId="35D86DD6">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3F1B" w14:textId="5B07F8D1" w:rsidR="00BF1343" w:rsidRDefault="00BF13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2DB0" w14:textId="77777777" w:rsidR="00C8318A" w:rsidRDefault="00C8318A" w:rsidP="00D621B4">
      <w:r>
        <w:separator/>
      </w:r>
    </w:p>
  </w:footnote>
  <w:footnote w:type="continuationSeparator" w:id="0">
    <w:p w14:paraId="49184656" w14:textId="77777777" w:rsidR="00C8318A" w:rsidRDefault="00C8318A"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C0E5" w14:textId="77777777" w:rsidR="00387715" w:rsidRDefault="00387715">
    <w:pPr>
      <w:pStyle w:val="Kopfzeile"/>
    </w:pPr>
    <w:r>
      <w:rPr>
        <w:noProof/>
        <w:lang w:eastAsia="de-DE"/>
      </w:rPr>
      <w:drawing>
        <wp:inline distT="0" distB="0" distL="0" distR="0" wp14:anchorId="2CDAD9E6" wp14:editId="62E61A07">
          <wp:extent cx="5760720" cy="1033145"/>
          <wp:effectExtent l="19050" t="0" r="0" b="0"/>
          <wp:docPr id="26"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466EE8EF" w14:textId="77777777" w:rsidR="00387715" w:rsidRDefault="003877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B1A4" w14:textId="589D6895" w:rsidR="00BF1343" w:rsidRDefault="00BF134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8043" w14:textId="0A5ACDFF" w:rsidR="00BF1343" w:rsidRDefault="00BF1343">
    <w:pPr>
      <w:pStyle w:val="Kopfzeile"/>
    </w:pPr>
    <w:r>
      <w:rPr>
        <w:noProof/>
        <w:lang w:val="de-DE" w:eastAsia="de-DE"/>
      </w:rPr>
      <w:drawing>
        <wp:inline distT="0" distB="0" distL="0" distR="0" wp14:anchorId="3545C9E2" wp14:editId="515EC4A8">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6DB43592" w14:textId="77777777" w:rsidR="00BF1343" w:rsidRDefault="00BF134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50AB" w14:textId="2CA6C54A" w:rsidR="00BF1343" w:rsidRDefault="00BF13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22E1"/>
    <w:multiLevelType w:val="multilevel"/>
    <w:tmpl w:val="B4D4B354"/>
    <w:styleLink w:val="AktuelleListe1"/>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F477638"/>
    <w:multiLevelType w:val="hybridMultilevel"/>
    <w:tmpl w:val="16AABA06"/>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16399B"/>
    <w:multiLevelType w:val="hybridMultilevel"/>
    <w:tmpl w:val="B7BE76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7D796A85"/>
    <w:multiLevelType w:val="hybridMultilevel"/>
    <w:tmpl w:val="34146C4A"/>
    <w:lvl w:ilvl="0" w:tplc="D1125DF4">
      <w:start w:val="1"/>
      <w:numFmt w:val="decimal"/>
      <w:lvlText w:val="%1."/>
      <w:lvlJc w:val="left"/>
      <w:pPr>
        <w:tabs>
          <w:tab w:val="num" w:pos="720"/>
        </w:tabs>
        <w:ind w:left="720" w:hanging="360"/>
      </w:pPr>
      <w:rPr>
        <w:rFonts w:ascii="Arial" w:eastAsia="Times New Roman" w:hAnsi="Arial" w:cs="Arial"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16cid:durableId="897010616">
    <w:abstractNumId w:val="6"/>
  </w:num>
  <w:num w:numId="2" w16cid:durableId="876626215">
    <w:abstractNumId w:val="8"/>
  </w:num>
  <w:num w:numId="3" w16cid:durableId="375544570">
    <w:abstractNumId w:val="1"/>
  </w:num>
  <w:num w:numId="4" w16cid:durableId="530726512">
    <w:abstractNumId w:val="2"/>
  </w:num>
  <w:num w:numId="5" w16cid:durableId="1923903230">
    <w:abstractNumId w:val="4"/>
  </w:num>
  <w:num w:numId="6" w16cid:durableId="2031761587">
    <w:abstractNumId w:val="5"/>
  </w:num>
  <w:num w:numId="7" w16cid:durableId="360210497">
    <w:abstractNumId w:val="0"/>
  </w:num>
  <w:num w:numId="8" w16cid:durableId="1820151726">
    <w:abstractNumId w:val="8"/>
  </w:num>
  <w:num w:numId="9" w16cid:durableId="143663156">
    <w:abstractNumId w:val="7"/>
  </w:num>
  <w:num w:numId="10" w16cid:durableId="326129008">
    <w:abstractNumId w:val="3"/>
  </w:num>
  <w:num w:numId="11" w16cid:durableId="20934244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7B"/>
    <w:rsid w:val="000006D2"/>
    <w:rsid w:val="0001757A"/>
    <w:rsid w:val="00025BB3"/>
    <w:rsid w:val="00045580"/>
    <w:rsid w:val="0005713D"/>
    <w:rsid w:val="000816E8"/>
    <w:rsid w:val="000C2464"/>
    <w:rsid w:val="000E4827"/>
    <w:rsid w:val="001113AF"/>
    <w:rsid w:val="00117CDF"/>
    <w:rsid w:val="001376E1"/>
    <w:rsid w:val="001378B9"/>
    <w:rsid w:val="001659A8"/>
    <w:rsid w:val="001659FD"/>
    <w:rsid w:val="001700C3"/>
    <w:rsid w:val="00194BCB"/>
    <w:rsid w:val="001A6266"/>
    <w:rsid w:val="001B292C"/>
    <w:rsid w:val="001E5502"/>
    <w:rsid w:val="00233CAE"/>
    <w:rsid w:val="00237767"/>
    <w:rsid w:val="00275651"/>
    <w:rsid w:val="00287AF3"/>
    <w:rsid w:val="002C62FE"/>
    <w:rsid w:val="002F6743"/>
    <w:rsid w:val="002F7BE0"/>
    <w:rsid w:val="00342180"/>
    <w:rsid w:val="00372D43"/>
    <w:rsid w:val="00375CD7"/>
    <w:rsid w:val="00387715"/>
    <w:rsid w:val="00387A2C"/>
    <w:rsid w:val="003C506D"/>
    <w:rsid w:val="003C657F"/>
    <w:rsid w:val="003E571C"/>
    <w:rsid w:val="0041337A"/>
    <w:rsid w:val="00416FF8"/>
    <w:rsid w:val="0043303E"/>
    <w:rsid w:val="00450BD0"/>
    <w:rsid w:val="0046360F"/>
    <w:rsid w:val="0049307C"/>
    <w:rsid w:val="004A057E"/>
    <w:rsid w:val="004B5526"/>
    <w:rsid w:val="00512D88"/>
    <w:rsid w:val="00517522"/>
    <w:rsid w:val="0052395D"/>
    <w:rsid w:val="005476B8"/>
    <w:rsid w:val="00574F45"/>
    <w:rsid w:val="0059057B"/>
    <w:rsid w:val="005C675C"/>
    <w:rsid w:val="00602708"/>
    <w:rsid w:val="006716AE"/>
    <w:rsid w:val="0068709C"/>
    <w:rsid w:val="006B2201"/>
    <w:rsid w:val="006D082C"/>
    <w:rsid w:val="006D6005"/>
    <w:rsid w:val="006E07A7"/>
    <w:rsid w:val="00733D0B"/>
    <w:rsid w:val="00762DD8"/>
    <w:rsid w:val="0076614D"/>
    <w:rsid w:val="00767A02"/>
    <w:rsid w:val="007804D6"/>
    <w:rsid w:val="007B40BD"/>
    <w:rsid w:val="00824EDC"/>
    <w:rsid w:val="00837C7E"/>
    <w:rsid w:val="008418DB"/>
    <w:rsid w:val="0085019C"/>
    <w:rsid w:val="00891F98"/>
    <w:rsid w:val="008A6BC3"/>
    <w:rsid w:val="008D2A0E"/>
    <w:rsid w:val="008E2A66"/>
    <w:rsid w:val="00907628"/>
    <w:rsid w:val="00916C38"/>
    <w:rsid w:val="00925048"/>
    <w:rsid w:val="00926E50"/>
    <w:rsid w:val="009307C8"/>
    <w:rsid w:val="00935CA8"/>
    <w:rsid w:val="00952709"/>
    <w:rsid w:val="00960FFA"/>
    <w:rsid w:val="00975A54"/>
    <w:rsid w:val="00986828"/>
    <w:rsid w:val="00994BB3"/>
    <w:rsid w:val="009B5724"/>
    <w:rsid w:val="009E3821"/>
    <w:rsid w:val="009F2739"/>
    <w:rsid w:val="00A014C7"/>
    <w:rsid w:val="00A52A3F"/>
    <w:rsid w:val="00A53B5D"/>
    <w:rsid w:val="00A579F8"/>
    <w:rsid w:val="00A61A56"/>
    <w:rsid w:val="00A9359A"/>
    <w:rsid w:val="00AB1539"/>
    <w:rsid w:val="00AC24D1"/>
    <w:rsid w:val="00AC5648"/>
    <w:rsid w:val="00AC6F5D"/>
    <w:rsid w:val="00AE5C0A"/>
    <w:rsid w:val="00AF7A4D"/>
    <w:rsid w:val="00B01660"/>
    <w:rsid w:val="00B139C5"/>
    <w:rsid w:val="00B203B2"/>
    <w:rsid w:val="00B362D0"/>
    <w:rsid w:val="00B43466"/>
    <w:rsid w:val="00B45856"/>
    <w:rsid w:val="00B564DE"/>
    <w:rsid w:val="00B81F26"/>
    <w:rsid w:val="00BA3B62"/>
    <w:rsid w:val="00BA74DD"/>
    <w:rsid w:val="00BC432B"/>
    <w:rsid w:val="00BE013E"/>
    <w:rsid w:val="00BE5234"/>
    <w:rsid w:val="00BF1343"/>
    <w:rsid w:val="00C1314E"/>
    <w:rsid w:val="00C506DF"/>
    <w:rsid w:val="00C66C53"/>
    <w:rsid w:val="00C8318A"/>
    <w:rsid w:val="00CB7C07"/>
    <w:rsid w:val="00CC758A"/>
    <w:rsid w:val="00CF44E0"/>
    <w:rsid w:val="00CF6283"/>
    <w:rsid w:val="00D01AE9"/>
    <w:rsid w:val="00D15BCC"/>
    <w:rsid w:val="00D369E0"/>
    <w:rsid w:val="00D51052"/>
    <w:rsid w:val="00D5287C"/>
    <w:rsid w:val="00D621B4"/>
    <w:rsid w:val="00D70E45"/>
    <w:rsid w:val="00D8068F"/>
    <w:rsid w:val="00DA6C14"/>
    <w:rsid w:val="00DA6E9B"/>
    <w:rsid w:val="00DA7B2C"/>
    <w:rsid w:val="00DE72AC"/>
    <w:rsid w:val="00E04E59"/>
    <w:rsid w:val="00E4295B"/>
    <w:rsid w:val="00E605F5"/>
    <w:rsid w:val="00E634E0"/>
    <w:rsid w:val="00E81D5D"/>
    <w:rsid w:val="00E85416"/>
    <w:rsid w:val="00E91413"/>
    <w:rsid w:val="00EE5591"/>
    <w:rsid w:val="00F076BC"/>
    <w:rsid w:val="00F13450"/>
    <w:rsid w:val="00F37BB5"/>
    <w:rsid w:val="00F5639D"/>
    <w:rsid w:val="00F611E9"/>
    <w:rsid w:val="00F62044"/>
    <w:rsid w:val="00F65DD7"/>
    <w:rsid w:val="00F94282"/>
    <w:rsid w:val="00F96EC5"/>
    <w:rsid w:val="00FA7DC4"/>
    <w:rsid w:val="00FD04A1"/>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9ABB"/>
  <w15:docId w15:val="{77936109-2501-4F21-920D-C497CA63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styleId="Kommentarzeichen">
    <w:name w:val="annotation reference"/>
    <w:basedOn w:val="Absatz-Standardschriftart"/>
    <w:uiPriority w:val="99"/>
    <w:semiHidden/>
    <w:unhideWhenUsed/>
    <w:rsid w:val="008A6BC3"/>
    <w:rPr>
      <w:sz w:val="16"/>
      <w:szCs w:val="16"/>
    </w:rPr>
  </w:style>
  <w:style w:type="paragraph" w:styleId="Kommentarthema">
    <w:name w:val="annotation subject"/>
    <w:basedOn w:val="Kommentartext"/>
    <w:next w:val="Kommentartext"/>
    <w:link w:val="KommentarthemaZchn"/>
    <w:uiPriority w:val="99"/>
    <w:semiHidden/>
    <w:unhideWhenUsed/>
    <w:rsid w:val="008A6BC3"/>
    <w:rPr>
      <w:b/>
      <w:bCs/>
      <w:lang w:val="en-GB" w:eastAsia="en-GB"/>
    </w:rPr>
  </w:style>
  <w:style w:type="character" w:customStyle="1" w:styleId="KommentarthemaZchn">
    <w:name w:val="Kommentarthema Zchn"/>
    <w:basedOn w:val="KommentartextZchn"/>
    <w:link w:val="Kommentarthema"/>
    <w:uiPriority w:val="99"/>
    <w:semiHidden/>
    <w:rsid w:val="008A6BC3"/>
    <w:rPr>
      <w:rFonts w:ascii="Times New Roman" w:eastAsia="Times New Roman" w:hAnsi="Times New Roman" w:cs="Times New Roman"/>
      <w:b/>
      <w:bCs/>
      <w:sz w:val="20"/>
      <w:szCs w:val="20"/>
      <w:lang w:val="en-GB" w:eastAsia="en-GB"/>
    </w:rPr>
  </w:style>
  <w:style w:type="character" w:styleId="NichtaufgelsteErwhnung">
    <w:name w:val="Unresolved Mention"/>
    <w:basedOn w:val="Absatz-Standardschriftart"/>
    <w:uiPriority w:val="99"/>
    <w:semiHidden/>
    <w:unhideWhenUsed/>
    <w:rsid w:val="00450BD0"/>
    <w:rPr>
      <w:color w:val="605E5C"/>
      <w:shd w:val="clear" w:color="auto" w:fill="E1DFDD"/>
    </w:rPr>
  </w:style>
  <w:style w:type="numbering" w:customStyle="1" w:styleId="AktuelleListe1">
    <w:name w:val="Aktuelle Liste1"/>
    <w:uiPriority w:val="99"/>
    <w:rsid w:val="00450BD0"/>
    <w:pPr>
      <w:numPr>
        <w:numId w:val="7"/>
      </w:numPr>
    </w:pPr>
  </w:style>
  <w:style w:type="paragraph" w:styleId="berarbeitung">
    <w:name w:val="Revision"/>
    <w:hidden/>
    <w:uiPriority w:val="99"/>
    <w:semiHidden/>
    <w:rsid w:val="001659F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289706603">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MEYLET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meyle-a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meyle.parts"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instagram.com/meyle_parts/"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D875D-61E2-4751-A55B-1072E621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Materne</dc:creator>
  <cp:lastModifiedBy>Frederic Barchfeld</cp:lastModifiedBy>
  <cp:revision>6</cp:revision>
  <cp:lastPrinted>2022-07-04T08:15:00Z</cp:lastPrinted>
  <dcterms:created xsi:type="dcterms:W3CDTF">2022-07-04T08:15:00Z</dcterms:created>
  <dcterms:modified xsi:type="dcterms:W3CDTF">2022-07-04T12:48:00Z</dcterms:modified>
</cp:coreProperties>
</file>