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6F" w:rsidRPr="00AE2A85" w:rsidRDefault="009D3A6F" w:rsidP="009D3A6F">
      <w:pPr>
        <w:spacing w:after="240"/>
        <w:jc w:val="both"/>
        <w:rPr>
          <w:rFonts w:ascii="Arial" w:hAnsi="Arial" w:cs="Arial"/>
          <w:b/>
          <w:szCs w:val="26"/>
          <w:lang w:val="de-DE"/>
        </w:rPr>
      </w:pPr>
      <w:r>
        <w:rPr>
          <w:rStyle w:val="x033494008-29112010"/>
          <w:rFonts w:ascii="Arial" w:hAnsi="Arial" w:cs="Arial"/>
          <w:b/>
          <w:sz w:val="20"/>
          <w:szCs w:val="20"/>
          <w:lang w:val="de-DE"/>
        </w:rPr>
        <w:br/>
      </w:r>
      <w:r w:rsidRPr="00AE2A85">
        <w:rPr>
          <w:rStyle w:val="x033494008-29112010"/>
          <w:rFonts w:ascii="Arial" w:hAnsi="Arial" w:cs="Arial"/>
          <w:b/>
          <w:sz w:val="28"/>
          <w:szCs w:val="28"/>
          <w:lang w:val="de-DE"/>
        </w:rPr>
        <w:t xml:space="preserve">Kiss Dritter in der Gesamtwertung, </w:t>
      </w:r>
      <w:proofErr w:type="spellStart"/>
      <w:r w:rsidRPr="00AE2A85">
        <w:rPr>
          <w:rStyle w:val="x033494008-29112010"/>
          <w:rFonts w:ascii="Arial" w:hAnsi="Arial" w:cs="Arial"/>
          <w:b/>
          <w:sz w:val="28"/>
          <w:szCs w:val="28"/>
          <w:lang w:val="de-DE"/>
        </w:rPr>
        <w:t>Kursim</w:t>
      </w:r>
      <w:proofErr w:type="spellEnd"/>
      <w:r w:rsidRPr="00AE2A85">
        <w:rPr>
          <w:rStyle w:val="x033494008-29112010"/>
          <w:rFonts w:ascii="Arial" w:hAnsi="Arial" w:cs="Arial"/>
          <w:b/>
          <w:sz w:val="28"/>
          <w:szCs w:val="28"/>
          <w:lang w:val="de-DE"/>
        </w:rPr>
        <w:t xml:space="preserve"> Zweiter im </w:t>
      </w:r>
      <w:proofErr w:type="spellStart"/>
      <w:r w:rsidRPr="00AE2A85">
        <w:rPr>
          <w:rStyle w:val="x033494008-29112010"/>
          <w:rFonts w:ascii="Arial" w:hAnsi="Arial" w:cs="Arial"/>
          <w:b/>
          <w:sz w:val="28"/>
          <w:szCs w:val="28"/>
          <w:lang w:val="de-DE"/>
        </w:rPr>
        <w:t>Promoter’s</w:t>
      </w:r>
      <w:proofErr w:type="spellEnd"/>
      <w:r w:rsidRPr="00AE2A85">
        <w:rPr>
          <w:rStyle w:val="x033494008-29112010"/>
          <w:rFonts w:ascii="Arial" w:hAnsi="Arial" w:cs="Arial"/>
          <w:b/>
          <w:sz w:val="28"/>
          <w:szCs w:val="28"/>
          <w:lang w:val="de-DE"/>
        </w:rPr>
        <w:t xml:space="preserve"> Cup – erfolgreicher Saisonabschluss für tankpool24 Racing Team </w:t>
      </w:r>
    </w:p>
    <w:p w:rsidR="009D3A6F" w:rsidRPr="009D3A6F" w:rsidRDefault="009D3A6F" w:rsidP="009D3A6F">
      <w:pPr>
        <w:pStyle w:val="Listenabsatz"/>
        <w:numPr>
          <w:ilvl w:val="0"/>
          <w:numId w:val="3"/>
        </w:numPr>
        <w:spacing w:after="240" w:line="360" w:lineRule="auto"/>
        <w:ind w:left="357" w:hanging="357"/>
        <w:jc w:val="both"/>
        <w:rPr>
          <w:rFonts w:ascii="Arial" w:hAnsi="Arial" w:cs="Arial"/>
          <w:b/>
          <w:szCs w:val="26"/>
          <w:lang w:val="de-DE"/>
        </w:rPr>
      </w:pPr>
      <w:r w:rsidRPr="009D3A6F">
        <w:rPr>
          <w:rFonts w:ascii="Arial" w:hAnsi="Arial" w:cs="Arial"/>
          <w:b/>
          <w:szCs w:val="26"/>
          <w:lang w:val="de-DE"/>
        </w:rPr>
        <w:t>tankpool24 Racing Team erreicht vierten Platz in der Team-Gesamtwertung der FIA European Truck Racing Championship</w:t>
      </w:r>
    </w:p>
    <w:p w:rsidR="009D3A6F" w:rsidRPr="009D3A6F" w:rsidRDefault="009D3A6F" w:rsidP="009D3A6F">
      <w:pPr>
        <w:pStyle w:val="Listenabsatz"/>
        <w:numPr>
          <w:ilvl w:val="0"/>
          <w:numId w:val="3"/>
        </w:numPr>
        <w:spacing w:after="240" w:line="360" w:lineRule="auto"/>
        <w:ind w:left="357" w:hanging="357"/>
        <w:jc w:val="both"/>
        <w:rPr>
          <w:rFonts w:ascii="Arial" w:hAnsi="Arial" w:cs="Arial"/>
          <w:b/>
          <w:szCs w:val="26"/>
          <w:lang w:val="de-DE"/>
        </w:rPr>
      </w:pPr>
      <w:r w:rsidRPr="009D3A6F">
        <w:rPr>
          <w:rFonts w:ascii="Arial" w:hAnsi="Arial" w:cs="Arial"/>
          <w:b/>
          <w:szCs w:val="26"/>
          <w:lang w:val="de-DE"/>
        </w:rPr>
        <w:t xml:space="preserve">Insgesamt fünf Podiumsplätze für Nobert Kiss und André </w:t>
      </w:r>
      <w:proofErr w:type="spellStart"/>
      <w:r w:rsidRPr="009D3A6F">
        <w:rPr>
          <w:rFonts w:ascii="Arial" w:hAnsi="Arial" w:cs="Arial"/>
          <w:b/>
          <w:szCs w:val="26"/>
          <w:lang w:val="de-DE"/>
        </w:rPr>
        <w:t>Kursim</w:t>
      </w:r>
      <w:proofErr w:type="spellEnd"/>
      <w:r w:rsidRPr="009D3A6F">
        <w:rPr>
          <w:rFonts w:ascii="Arial" w:hAnsi="Arial" w:cs="Arial"/>
          <w:b/>
          <w:szCs w:val="26"/>
          <w:lang w:val="de-DE"/>
        </w:rPr>
        <w:t xml:space="preserve"> am letzten Rennwochenende in Spanien </w:t>
      </w:r>
    </w:p>
    <w:p w:rsidR="009D3A6F" w:rsidRPr="009D3A6F" w:rsidRDefault="009D3A6F" w:rsidP="009D3A6F">
      <w:pPr>
        <w:pStyle w:val="Listenabsatz"/>
        <w:numPr>
          <w:ilvl w:val="0"/>
          <w:numId w:val="3"/>
        </w:numPr>
        <w:spacing w:after="240" w:line="360" w:lineRule="auto"/>
        <w:ind w:left="357" w:hanging="357"/>
        <w:jc w:val="both"/>
        <w:rPr>
          <w:rFonts w:ascii="Arial" w:hAnsi="Arial" w:cs="Arial"/>
          <w:b/>
          <w:szCs w:val="26"/>
          <w:lang w:val="de-DE"/>
        </w:rPr>
      </w:pPr>
      <w:r w:rsidRPr="009D3A6F">
        <w:rPr>
          <w:rFonts w:ascii="Arial" w:hAnsi="Arial" w:cs="Arial"/>
          <w:b/>
          <w:szCs w:val="26"/>
          <w:lang w:val="de-DE"/>
        </w:rPr>
        <w:t xml:space="preserve">Technischer Kooperationspartner Meyle unterstützte Team mit Meyle-Teilen und Ingenieurs-Know-how </w:t>
      </w:r>
    </w:p>
    <w:p w:rsidR="009D3A6F" w:rsidRPr="00AE2A85" w:rsidRDefault="009D3A6F" w:rsidP="009D3A6F">
      <w:pPr>
        <w:autoSpaceDE w:val="0"/>
        <w:autoSpaceDN w:val="0"/>
        <w:adjustRightInd w:val="0"/>
        <w:spacing w:after="240" w:line="360" w:lineRule="auto"/>
        <w:jc w:val="both"/>
        <w:rPr>
          <w:rFonts w:ascii="Arial" w:hAnsi="Arial" w:cs="Arial"/>
          <w:b/>
          <w:lang w:val="de-DE"/>
        </w:rPr>
      </w:pPr>
      <w:r w:rsidRPr="00AE2A85">
        <w:rPr>
          <w:rFonts w:ascii="Arial" w:hAnsi="Arial" w:cs="Arial"/>
          <w:b/>
          <w:u w:val="single"/>
          <w:lang w:val="de-DE"/>
        </w:rPr>
        <w:t>Hamburg, 11. Oktober 2017.</w:t>
      </w:r>
      <w:r w:rsidRPr="00AE2A85">
        <w:rPr>
          <w:rFonts w:ascii="Arial" w:hAnsi="Arial" w:cs="Arial"/>
          <w:b/>
          <w:lang w:val="de-DE"/>
        </w:rPr>
        <w:t xml:space="preserve"> Zum Abschluss der Saison 2017 wurde es vom 07. bis 08. Oktober auf dem </w:t>
      </w:r>
      <w:proofErr w:type="spellStart"/>
      <w:r w:rsidRPr="00AE2A85">
        <w:rPr>
          <w:rFonts w:ascii="Arial" w:hAnsi="Arial" w:cs="Arial"/>
          <w:b/>
          <w:lang w:val="de-DE"/>
        </w:rPr>
        <w:t>Circuito</w:t>
      </w:r>
      <w:proofErr w:type="spellEnd"/>
      <w:r w:rsidRPr="00AE2A85">
        <w:rPr>
          <w:rFonts w:ascii="Arial" w:hAnsi="Arial" w:cs="Arial"/>
          <w:b/>
          <w:lang w:val="de-DE"/>
        </w:rPr>
        <w:t xml:space="preserve"> del </w:t>
      </w:r>
      <w:proofErr w:type="spellStart"/>
      <w:r w:rsidRPr="00AE2A85">
        <w:rPr>
          <w:rFonts w:ascii="Arial" w:hAnsi="Arial" w:cs="Arial"/>
          <w:b/>
          <w:lang w:val="de-DE"/>
        </w:rPr>
        <w:t>Jarama</w:t>
      </w:r>
      <w:proofErr w:type="spellEnd"/>
      <w:r w:rsidRPr="00AE2A85">
        <w:rPr>
          <w:rFonts w:ascii="Arial" w:hAnsi="Arial" w:cs="Arial"/>
          <w:b/>
          <w:lang w:val="de-DE"/>
        </w:rPr>
        <w:t xml:space="preserve"> in Spanien noch einmal spannend: Nach einem erfolgreichen Rennwochenende konnten die Fahrer</w:t>
      </w:r>
      <w:r w:rsidRPr="00AE2A85">
        <w:rPr>
          <w:lang w:val="de-DE"/>
        </w:rPr>
        <w:t xml:space="preserve"> </w:t>
      </w:r>
      <w:r w:rsidRPr="00AE2A85">
        <w:rPr>
          <w:rFonts w:ascii="Arial" w:hAnsi="Arial" w:cs="Arial"/>
          <w:b/>
          <w:lang w:val="de-DE"/>
        </w:rPr>
        <w:t xml:space="preserve">Norbert Kiss und André </w:t>
      </w:r>
      <w:proofErr w:type="spellStart"/>
      <w:r w:rsidRPr="00AE2A85">
        <w:rPr>
          <w:rFonts w:ascii="Arial" w:hAnsi="Arial" w:cs="Arial"/>
          <w:b/>
          <w:lang w:val="de-DE"/>
        </w:rPr>
        <w:t>Kursim</w:t>
      </w:r>
      <w:proofErr w:type="spellEnd"/>
      <w:r w:rsidRPr="00AE2A85">
        <w:rPr>
          <w:rFonts w:ascii="Arial" w:hAnsi="Arial" w:cs="Arial"/>
          <w:b/>
          <w:lang w:val="de-DE"/>
        </w:rPr>
        <w:t xml:space="preserve"> mit dem tankpool24 Racing Team einen starken vierten Platz in der Team-Gesamtwertung feiern.</w:t>
      </w:r>
      <w:r w:rsidRPr="00AE2A85">
        <w:rPr>
          <w:lang w:val="de-DE"/>
        </w:rPr>
        <w:t xml:space="preserve"> </w:t>
      </w:r>
      <w:r w:rsidRPr="00AE2A85">
        <w:rPr>
          <w:rFonts w:ascii="Arial" w:hAnsi="Arial" w:cs="Arial"/>
          <w:b/>
          <w:lang w:val="de-DE"/>
        </w:rPr>
        <w:t>Die Fahrzeuge des Teams wurden vom Hamburger Hersteller Meyle unter anderem mit Meyle</w:t>
      </w:r>
      <w:r w:rsidRPr="00AE2A85">
        <w:rPr>
          <w:rFonts w:ascii="Arial" w:hAnsi="Arial" w:cs="Arial"/>
          <w:b/>
          <w:lang w:val="de-DE"/>
        </w:rPr>
        <w:noBreakHyphen/>
        <w:t>ORIGINAL</w:t>
      </w:r>
      <w:r w:rsidRPr="00AE2A85">
        <w:rPr>
          <w:rFonts w:ascii="Arial" w:hAnsi="Arial" w:cs="Arial"/>
          <w:b/>
          <w:lang w:val="de-DE"/>
        </w:rPr>
        <w:noBreakHyphen/>
        <w:t xml:space="preserve">Motorlagern und </w:t>
      </w:r>
      <w:r w:rsidRPr="00AE2A85">
        <w:rPr>
          <w:rFonts w:ascii="Arial" w:hAnsi="Arial" w:cs="Arial"/>
          <w:b/>
          <w:lang w:val="de-DE"/>
        </w:rPr>
        <w:noBreakHyphen/>
        <w:t>Drehzahlsensoren sowie Meyle</w:t>
      </w:r>
      <w:r w:rsidRPr="00AE2A85">
        <w:rPr>
          <w:rFonts w:ascii="Arial" w:hAnsi="Arial" w:cs="Arial"/>
          <w:b/>
          <w:lang w:val="de-DE"/>
        </w:rPr>
        <w:noBreakHyphen/>
        <w:t>ORIGINAL</w:t>
      </w:r>
      <w:r w:rsidRPr="00AE2A85">
        <w:rPr>
          <w:rFonts w:ascii="Arial" w:hAnsi="Arial" w:cs="Arial"/>
          <w:b/>
          <w:lang w:val="de-DE"/>
        </w:rPr>
        <w:noBreakHyphen/>
        <w:t xml:space="preserve">Kupplungsverstärkern ausgestattet. </w:t>
      </w:r>
    </w:p>
    <w:p w:rsidR="009D3A6F" w:rsidRDefault="009D3A6F" w:rsidP="009D3A6F">
      <w:pPr>
        <w:spacing w:after="240" w:line="360" w:lineRule="auto"/>
        <w:jc w:val="both"/>
        <w:rPr>
          <w:rFonts w:ascii="Arial" w:hAnsi="Arial" w:cs="Arial"/>
          <w:bCs/>
          <w:lang w:val="de-DE"/>
        </w:rPr>
      </w:pPr>
      <w:r w:rsidRPr="00AE2A85">
        <w:rPr>
          <w:rFonts w:ascii="Arial" w:hAnsi="Arial" w:cs="Arial"/>
          <w:bCs/>
          <w:lang w:val="de-DE"/>
        </w:rPr>
        <w:t>Die insgesamt 27.000 Zuschauer erlebten ein spannendes Saisonfinale: Bis zur letzten Kurve war das neunte und finale Rennwochenende der FIA European Truck Racing Rennserie 2017 durch harte Duelle auf der anspruchsvollen Strecke geprägt. Tankpool24-Fahrer Norbert Kiss landete im letzten Rennen auf Platz 6, wodurch er sich einen hervorragenden Platz 3 in der FIA Fahrer-Gesamtwertung sichern konnte. „Wir haben uns in dieser Saison stark verbessert – technisch gesehen wie auch von der Teamleistung her. Darauf bin ich sehr stolz, es lief sehr gut“, fasst Norbert Kiss zusammen. „Platz 3 in der Gesamtwertung war mein Ziel für diese Saison – dass es damit nun geklappt hat, freut mich sehr!“</w:t>
      </w:r>
    </w:p>
    <w:p w:rsidR="009D3A6F" w:rsidRPr="00AE2A85" w:rsidRDefault="009D3A6F" w:rsidP="009D3A6F">
      <w:pPr>
        <w:spacing w:after="240" w:line="360" w:lineRule="auto"/>
        <w:jc w:val="both"/>
        <w:rPr>
          <w:rFonts w:ascii="Arial" w:hAnsi="Arial" w:cs="Arial"/>
          <w:bCs/>
          <w:lang w:val="de-DE"/>
        </w:rPr>
      </w:pPr>
      <w:r w:rsidRPr="00AE2A85">
        <w:rPr>
          <w:rFonts w:ascii="Arial" w:hAnsi="Arial" w:cs="Arial"/>
          <w:bCs/>
          <w:lang w:val="de-DE"/>
        </w:rPr>
        <w:t xml:space="preserve">Auch sein Kollege André </w:t>
      </w:r>
      <w:proofErr w:type="spellStart"/>
      <w:r w:rsidRPr="00AE2A85">
        <w:rPr>
          <w:rFonts w:ascii="Arial" w:hAnsi="Arial" w:cs="Arial"/>
          <w:bCs/>
          <w:lang w:val="de-DE"/>
        </w:rPr>
        <w:t>Kursim</w:t>
      </w:r>
      <w:proofErr w:type="spellEnd"/>
      <w:r w:rsidRPr="00AE2A85">
        <w:rPr>
          <w:rFonts w:ascii="Arial" w:hAnsi="Arial" w:cs="Arial"/>
          <w:bCs/>
          <w:lang w:val="de-DE"/>
        </w:rPr>
        <w:t xml:space="preserve"> konnte die Saison mit einer besonderen Platzierung beenden: Er belegt den zweiten Platz in der Gesamtwertung im </w:t>
      </w:r>
      <w:proofErr w:type="spellStart"/>
      <w:r w:rsidRPr="00AE2A85">
        <w:rPr>
          <w:rFonts w:ascii="Arial" w:hAnsi="Arial" w:cs="Arial"/>
          <w:bCs/>
          <w:lang w:val="de-DE"/>
        </w:rPr>
        <w:t>Promoter‘s</w:t>
      </w:r>
      <w:proofErr w:type="spellEnd"/>
      <w:r w:rsidRPr="00AE2A85">
        <w:rPr>
          <w:rFonts w:ascii="Arial" w:hAnsi="Arial" w:cs="Arial"/>
          <w:bCs/>
          <w:lang w:val="de-DE"/>
        </w:rPr>
        <w:t xml:space="preserve"> Cup. Beim finalen Rennwochenende konnte sich der junge Fahrer bei jedem der vier </w:t>
      </w:r>
      <w:r>
        <w:rPr>
          <w:rFonts w:ascii="Arial" w:hAnsi="Arial" w:cs="Arial"/>
          <w:bCs/>
          <w:sz w:val="20"/>
          <w:szCs w:val="20"/>
          <w:lang w:val="de-DE"/>
        </w:rPr>
        <w:br/>
      </w:r>
      <w:r>
        <w:rPr>
          <w:rFonts w:ascii="Arial" w:hAnsi="Arial" w:cs="Arial"/>
          <w:bCs/>
          <w:sz w:val="20"/>
          <w:szCs w:val="20"/>
          <w:lang w:val="de-DE"/>
        </w:rPr>
        <w:lastRenderedPageBreak/>
        <w:br/>
      </w:r>
      <w:r w:rsidRPr="00AE2A85">
        <w:rPr>
          <w:rFonts w:ascii="Arial" w:hAnsi="Arial" w:cs="Arial"/>
          <w:bCs/>
          <w:lang w:val="de-DE"/>
        </w:rPr>
        <w:t xml:space="preserve">Rennen einen Podiumsplatz im </w:t>
      </w:r>
      <w:proofErr w:type="spellStart"/>
      <w:r w:rsidRPr="00AE2A85">
        <w:rPr>
          <w:rFonts w:ascii="Arial" w:hAnsi="Arial" w:cs="Arial"/>
          <w:bCs/>
          <w:lang w:val="de-DE"/>
        </w:rPr>
        <w:t>Promoter’s</w:t>
      </w:r>
      <w:proofErr w:type="spellEnd"/>
      <w:r w:rsidRPr="00AE2A85">
        <w:rPr>
          <w:rFonts w:ascii="Arial" w:hAnsi="Arial" w:cs="Arial"/>
          <w:bCs/>
          <w:lang w:val="de-DE"/>
        </w:rPr>
        <w:t xml:space="preserve"> Cup sichern. Damit belegt das tankpool24 Racing Team in der Teamwertung einen vierten Platz und kann sich im Vergleich zum Vorjahr um eine Platzierung steigern. </w:t>
      </w:r>
    </w:p>
    <w:p w:rsidR="009D3A6F" w:rsidRDefault="009D3A6F" w:rsidP="009D3A6F">
      <w:pPr>
        <w:spacing w:before="240" w:after="240" w:line="360" w:lineRule="auto"/>
        <w:jc w:val="both"/>
        <w:rPr>
          <w:rFonts w:ascii="Arial" w:hAnsi="Arial" w:cs="Arial"/>
          <w:bCs/>
          <w:lang w:val="de-DE"/>
        </w:rPr>
      </w:pPr>
      <w:r w:rsidRPr="00AE2A85">
        <w:rPr>
          <w:rFonts w:ascii="Arial" w:hAnsi="Arial" w:cs="Arial"/>
          <w:bCs/>
          <w:lang w:val="de-DE"/>
        </w:rPr>
        <w:t xml:space="preserve">Das Rennwochenende startete für das tankpool24 Racing Team am Samstag gleich mit spannenden Rennen und Ergebnissen: Zwei Podiumsplatzierungen für André </w:t>
      </w:r>
      <w:proofErr w:type="spellStart"/>
      <w:r w:rsidRPr="00AE2A85">
        <w:rPr>
          <w:rFonts w:ascii="Arial" w:hAnsi="Arial" w:cs="Arial"/>
          <w:bCs/>
          <w:lang w:val="de-DE"/>
        </w:rPr>
        <w:t>Kursim</w:t>
      </w:r>
      <w:proofErr w:type="spellEnd"/>
      <w:r w:rsidRPr="00AE2A85">
        <w:rPr>
          <w:rFonts w:ascii="Arial" w:hAnsi="Arial" w:cs="Arial"/>
          <w:bCs/>
          <w:lang w:val="de-DE"/>
        </w:rPr>
        <w:t xml:space="preserve"> im </w:t>
      </w:r>
      <w:proofErr w:type="spellStart"/>
      <w:r w:rsidRPr="00AE2A85">
        <w:rPr>
          <w:rFonts w:ascii="Arial" w:hAnsi="Arial" w:cs="Arial"/>
          <w:bCs/>
          <w:lang w:val="de-DE"/>
        </w:rPr>
        <w:t>Promoter’s</w:t>
      </w:r>
      <w:proofErr w:type="spellEnd"/>
      <w:r w:rsidRPr="00AE2A85">
        <w:rPr>
          <w:rFonts w:ascii="Arial" w:hAnsi="Arial" w:cs="Arial"/>
          <w:bCs/>
          <w:lang w:val="de-DE"/>
        </w:rPr>
        <w:t xml:space="preserve"> Cup, Nobert Kiss wurde Fünfter im zweiten Rennen.  Der Sonntag startete mit einem besonderen Highlight: Mit einem Start-Ziel-Sieg sicherte sich Norbert Kiss Platz 1 im ersten Rennen und wichtige Punkte fü</w:t>
      </w:r>
      <w:r>
        <w:rPr>
          <w:rFonts w:ascii="Arial" w:hAnsi="Arial" w:cs="Arial"/>
          <w:bCs/>
          <w:lang w:val="de-DE"/>
        </w:rPr>
        <w:t xml:space="preserve">r die Gesamt- und Teamwertung. </w:t>
      </w:r>
    </w:p>
    <w:p w:rsidR="009D3A6F" w:rsidRPr="00AE2A85" w:rsidRDefault="009D3A6F" w:rsidP="009D3A6F">
      <w:pPr>
        <w:spacing w:before="240" w:after="240" w:line="360" w:lineRule="auto"/>
        <w:jc w:val="both"/>
        <w:rPr>
          <w:rFonts w:ascii="Arial" w:hAnsi="Arial" w:cs="Arial"/>
          <w:bCs/>
          <w:lang w:val="de-DE"/>
        </w:rPr>
      </w:pPr>
      <w:r w:rsidRPr="00AE2A85">
        <w:rPr>
          <w:rFonts w:ascii="Arial" w:hAnsi="Arial" w:cs="Arial"/>
          <w:bCs/>
          <w:lang w:val="de-DE"/>
        </w:rPr>
        <w:t>Das tankpool24 Racing Team setzt seit vier Jahren auf die Qualität und Langlebigkeit von Meyle</w:t>
      </w:r>
      <w:r w:rsidRPr="00AE2A85">
        <w:rPr>
          <w:rFonts w:ascii="Arial" w:hAnsi="Arial" w:cs="Arial"/>
          <w:bCs/>
          <w:lang w:val="de-DE"/>
        </w:rPr>
        <w:noBreakHyphen/>
        <w:t>Teilen und verbaute in dieser Saison unter anderem Bremsscheiben und -</w:t>
      </w:r>
      <w:proofErr w:type="spellStart"/>
      <w:r w:rsidRPr="00AE2A85">
        <w:rPr>
          <w:rFonts w:ascii="Arial" w:hAnsi="Arial" w:cs="Arial"/>
          <w:bCs/>
          <w:lang w:val="de-DE"/>
        </w:rPr>
        <w:t>beläge</w:t>
      </w:r>
      <w:proofErr w:type="spellEnd"/>
      <w:r w:rsidRPr="00AE2A85">
        <w:rPr>
          <w:rFonts w:ascii="Arial" w:hAnsi="Arial" w:cs="Arial"/>
          <w:bCs/>
          <w:lang w:val="de-DE"/>
        </w:rPr>
        <w:t xml:space="preserve">, Motorlager, Drehzahlsensoren sowie Kupplungsverstärker in </w:t>
      </w:r>
      <w:r w:rsidRPr="00AE2A85">
        <w:rPr>
          <w:rFonts w:ascii="Arial" w:hAnsi="Arial" w:cs="Arial"/>
          <w:bCs/>
          <w:lang w:val="de-DE"/>
        </w:rPr>
        <w:br/>
        <w:t>Meyle-ORIGINAL-Qualität.</w:t>
      </w:r>
      <w:r w:rsidRPr="00AE2A85">
        <w:rPr>
          <w:rFonts w:ascii="Arial" w:hAnsi="Arial" w:cs="Arial"/>
          <w:b/>
          <w:lang w:val="de-DE"/>
        </w:rPr>
        <w:t xml:space="preserve"> </w:t>
      </w:r>
      <w:r w:rsidRPr="00AE2A85">
        <w:rPr>
          <w:rFonts w:ascii="Arial" w:hAnsi="Arial" w:cs="Arial"/>
          <w:lang w:val="de-DE"/>
        </w:rPr>
        <w:t xml:space="preserve">Tankpool24-Chef-Techniker Stefan Honens: „MEYLE ist bekannt für die besseren Teile. Das kann ich bis jetzt ausnahmslos bestätigen. Auf der besonders herausfordernden und kurvenreichen Strecke in </w:t>
      </w:r>
      <w:proofErr w:type="spellStart"/>
      <w:r w:rsidRPr="00AE2A85">
        <w:rPr>
          <w:rFonts w:ascii="Arial" w:hAnsi="Arial" w:cs="Arial"/>
          <w:lang w:val="de-DE"/>
        </w:rPr>
        <w:t>Jarama</w:t>
      </w:r>
      <w:proofErr w:type="spellEnd"/>
      <w:r w:rsidRPr="00AE2A85">
        <w:rPr>
          <w:rFonts w:ascii="Arial" w:hAnsi="Arial" w:cs="Arial"/>
          <w:lang w:val="de-DE"/>
        </w:rPr>
        <w:t xml:space="preserve"> werden vor allem Fahrwerk- und Lenkungsteile besonders beansprucht. Verschleiß und Ausfälle können uns den Sieg kosten. Durch hochwertige Teile konnten wir in den Rennen in Spanien punkten und Top-Platzierungen sichern – auch dank MEYLE!“</w:t>
      </w:r>
    </w:p>
    <w:p w:rsidR="009D3A6F" w:rsidRPr="00AE2A85" w:rsidRDefault="009D3A6F" w:rsidP="009D3A6F">
      <w:pPr>
        <w:spacing w:after="240" w:line="360" w:lineRule="auto"/>
        <w:jc w:val="both"/>
        <w:rPr>
          <w:rFonts w:ascii="Arial" w:hAnsi="Arial" w:cs="Arial"/>
          <w:bCs/>
          <w:lang w:val="de-DE"/>
        </w:rPr>
      </w:pPr>
      <w:r w:rsidRPr="00AE2A85">
        <w:rPr>
          <w:rFonts w:ascii="Arial" w:hAnsi="Arial" w:cs="Arial"/>
          <w:bCs/>
          <w:lang w:val="de-DE"/>
        </w:rPr>
        <w:t>Teamchef Markus Bauer war mit dem Ergebnis sehr zufrieden und blickt nach dem Wochenende bereits auf die neue Saison: „Ein großer Dank geht in dieser Saison an unsere Sponsoren und natürlich auch an unser Team: Die Mannschaft hat in dieser Saison ganze Arbeit geleistet und die erfolgreiche Saison erst ermöglicht. Wir sind gespannt auf die kommende Saison und auf ein neues Jahr mit MEYLE an unserer Seite.“</w:t>
      </w:r>
    </w:p>
    <w:p w:rsidR="00CB7C07" w:rsidRPr="009D3A6F" w:rsidRDefault="00CB7C07">
      <w:pPr>
        <w:rPr>
          <w:rFonts w:ascii="Arial" w:hAnsi="Arial" w:cs="Arial"/>
          <w:sz w:val="20"/>
          <w:szCs w:val="20"/>
          <w:lang w:val="de-DE"/>
        </w:rPr>
      </w:pPr>
    </w:p>
    <w:p w:rsidR="00F661D8" w:rsidRPr="009D3A6F" w:rsidRDefault="00F661D8" w:rsidP="00F661D8">
      <w:pPr>
        <w:autoSpaceDE w:val="0"/>
        <w:autoSpaceDN w:val="0"/>
        <w:adjustRightInd w:val="0"/>
        <w:spacing w:line="360" w:lineRule="auto"/>
        <w:jc w:val="both"/>
        <w:rPr>
          <w:rFonts w:ascii="Arial" w:eastAsia="Calibri" w:hAnsi="Arial" w:cs="Arial"/>
          <w:sz w:val="20"/>
          <w:szCs w:val="20"/>
          <w:lang w:val="de-DE"/>
        </w:rPr>
      </w:pPr>
      <w:r w:rsidRPr="009D3A6F">
        <w:rPr>
          <w:rFonts w:ascii="Arial" w:eastAsia="Calibri" w:hAnsi="Arial" w:cs="Arial"/>
          <w:sz w:val="20"/>
          <w:szCs w:val="20"/>
          <w:lang w:val="de-DE"/>
        </w:rPr>
        <w:t xml:space="preserve">Sie können die Pressetexte und Pressefotos herunterladen unter </w:t>
      </w:r>
      <w:hyperlink r:id="rId9" w:history="1">
        <w:r w:rsidRPr="009D3A6F">
          <w:rPr>
            <w:rStyle w:val="Hyperlink"/>
            <w:rFonts w:ascii="Arial" w:eastAsia="Calibri" w:hAnsi="Arial" w:cs="Arial"/>
            <w:sz w:val="20"/>
            <w:szCs w:val="20"/>
            <w:lang w:val="de-DE"/>
          </w:rPr>
          <w:t>www.meyle.com</w:t>
        </w:r>
      </w:hyperlink>
      <w:r w:rsidRPr="009D3A6F">
        <w:rPr>
          <w:rFonts w:ascii="Arial" w:eastAsia="Calibri" w:hAnsi="Arial" w:cs="Arial"/>
          <w:sz w:val="20"/>
          <w:szCs w:val="20"/>
          <w:lang w:val="de-DE"/>
        </w:rPr>
        <w:t xml:space="preserve"> oder als Datei bestellen. </w:t>
      </w:r>
    </w:p>
    <w:p w:rsidR="00F661D8" w:rsidRPr="00476BC7" w:rsidRDefault="00F661D8" w:rsidP="00F661D8">
      <w:pPr>
        <w:spacing w:before="100" w:beforeAutospacing="1" w:after="100" w:afterAutospacing="1"/>
        <w:rPr>
          <w:rFonts w:ascii="Calibri" w:eastAsia="Calibri" w:hAnsi="Calibri"/>
          <w:color w:val="1F497D"/>
          <w:sz w:val="18"/>
          <w:szCs w:val="18"/>
          <w:lang w:eastAsia="de-DE"/>
        </w:rPr>
      </w:pPr>
      <w:r w:rsidRPr="009D3A6F">
        <w:rPr>
          <w:rFonts w:ascii="Arial" w:eastAsia="Calibri" w:hAnsi="Arial" w:cs="Arial"/>
          <w:sz w:val="20"/>
          <w:szCs w:val="20"/>
          <w:lang w:val="de-DE"/>
        </w:rPr>
        <w:lastRenderedPageBreak/>
        <w:br/>
      </w:r>
      <w:proofErr w:type="spellStart"/>
      <w:r w:rsidRPr="00476BC7">
        <w:rPr>
          <w:rFonts w:ascii="Arial" w:eastAsia="Calibri" w:hAnsi="Arial" w:cs="Arial"/>
          <w:sz w:val="18"/>
          <w:szCs w:val="18"/>
        </w:rPr>
        <w:t>Kontakt</w:t>
      </w:r>
      <w:proofErr w:type="spellEnd"/>
      <w:r w:rsidRPr="00476BC7">
        <w:rPr>
          <w:rFonts w:ascii="Arial" w:eastAsia="Calibri" w:hAnsi="Arial" w:cs="Arial"/>
          <w:sz w:val="18"/>
          <w:szCs w:val="18"/>
        </w:rPr>
        <w:t xml:space="preserve">: </w:t>
      </w:r>
    </w:p>
    <w:p w:rsidR="00F661D8" w:rsidRPr="00476BC7" w:rsidRDefault="00F661D8" w:rsidP="00F661D8">
      <w:pPr>
        <w:rPr>
          <w:rFonts w:ascii="Arial" w:eastAsia="Calibri" w:hAnsi="Arial" w:cs="Arial"/>
          <w:sz w:val="18"/>
          <w:szCs w:val="18"/>
          <w:lang w:val="de-DE"/>
        </w:rPr>
      </w:pPr>
      <w:r w:rsidRPr="00476BC7">
        <w:rPr>
          <w:rFonts w:ascii="Arial" w:eastAsia="Calibri" w:hAnsi="Arial" w:cs="Arial"/>
          <w:sz w:val="18"/>
          <w:szCs w:val="18"/>
          <w:lang w:val="de-DE"/>
        </w:rPr>
        <w:t xml:space="preserve">1. Klenk &amp; Hoursch AG, Inka Heitmann, Tel: +49 40 3020881-03, E-Mail: </w:t>
      </w:r>
      <w:hyperlink r:id="rId10" w:history="1">
        <w:r w:rsidRPr="00476BC7">
          <w:rPr>
            <w:rStyle w:val="Hyperlink"/>
            <w:rFonts w:ascii="Arial" w:eastAsia="Calibri" w:hAnsi="Arial" w:cs="Arial"/>
            <w:sz w:val="18"/>
            <w:szCs w:val="18"/>
            <w:lang w:val="de-DE"/>
          </w:rPr>
          <w:t>meyle@klenkhoursch.de</w:t>
        </w:r>
      </w:hyperlink>
      <w:r w:rsidRPr="00476BC7">
        <w:rPr>
          <w:rFonts w:ascii="Arial" w:eastAsia="Calibri" w:hAnsi="Arial" w:cs="Arial"/>
          <w:sz w:val="18"/>
          <w:szCs w:val="18"/>
          <w:lang w:val="de-DE"/>
        </w:rPr>
        <w:t xml:space="preserve"> </w:t>
      </w:r>
      <w:r w:rsidRPr="00476BC7">
        <w:rPr>
          <w:rFonts w:eastAsia="Calibri"/>
          <w:sz w:val="18"/>
          <w:szCs w:val="18"/>
          <w:lang w:val="de-DE"/>
        </w:rPr>
        <w:br/>
      </w:r>
      <w:r w:rsidRPr="00476BC7">
        <w:rPr>
          <w:rFonts w:ascii="Arial" w:eastAsia="Calibri" w:hAnsi="Arial" w:cs="Arial"/>
          <w:sz w:val="18"/>
          <w:szCs w:val="18"/>
          <w:lang w:val="de-DE"/>
        </w:rPr>
        <w:t xml:space="preserve">2. MEYLE AG, </w:t>
      </w:r>
      <w:r w:rsidR="007D3799" w:rsidRPr="00476BC7">
        <w:rPr>
          <w:rFonts w:ascii="Arial" w:hAnsi="Arial" w:cs="Arial"/>
          <w:sz w:val="18"/>
          <w:szCs w:val="18"/>
          <w:lang w:val="de-DE"/>
        </w:rPr>
        <w:t xml:space="preserve">Eva Schilling, Tel: +49 40 67506 7425, E-Mail: </w:t>
      </w:r>
      <w:hyperlink r:id="rId11" w:history="1">
        <w:r w:rsidR="007D3799" w:rsidRPr="00476BC7">
          <w:rPr>
            <w:rStyle w:val="Hyperlink"/>
            <w:rFonts w:ascii="Arial" w:hAnsi="Arial" w:cs="Arial"/>
            <w:sz w:val="18"/>
            <w:szCs w:val="18"/>
            <w:lang w:val="de-DE"/>
          </w:rPr>
          <w:t>eva.schilling@meyle.com</w:t>
        </w:r>
      </w:hyperlink>
      <w:r w:rsidRPr="00476BC7">
        <w:rPr>
          <w:rFonts w:ascii="Arial" w:eastAsia="Calibri" w:hAnsi="Arial" w:cs="Arial"/>
          <w:sz w:val="18"/>
          <w:szCs w:val="18"/>
          <w:lang w:val="de-DE"/>
        </w:rPr>
        <w:t xml:space="preserve"> </w:t>
      </w:r>
    </w:p>
    <w:p w:rsidR="00F661D8" w:rsidRPr="00476BC7" w:rsidRDefault="00F661D8" w:rsidP="00F661D8">
      <w:pPr>
        <w:rPr>
          <w:rFonts w:ascii="Arial" w:eastAsia="Calibri" w:hAnsi="Arial" w:cs="Arial"/>
          <w:sz w:val="18"/>
          <w:szCs w:val="18"/>
          <w:lang w:val="de-DE"/>
        </w:rPr>
      </w:pPr>
    </w:p>
    <w:p w:rsidR="00F661D8" w:rsidRPr="009D3A6F" w:rsidRDefault="00F661D8" w:rsidP="00F661D8">
      <w:pPr>
        <w:spacing w:line="360" w:lineRule="auto"/>
        <w:jc w:val="both"/>
        <w:rPr>
          <w:rFonts w:ascii="Arial" w:hAnsi="Arial" w:cs="Arial"/>
          <w:b/>
          <w:sz w:val="18"/>
          <w:szCs w:val="22"/>
          <w:lang w:val="de-DE"/>
        </w:rPr>
      </w:pPr>
    </w:p>
    <w:p w:rsidR="00F661D8" w:rsidRPr="009D3A6F" w:rsidRDefault="00F661D8" w:rsidP="00F661D8">
      <w:pPr>
        <w:spacing w:line="360" w:lineRule="auto"/>
        <w:jc w:val="both"/>
        <w:rPr>
          <w:rFonts w:ascii="Arial" w:hAnsi="Arial" w:cs="Arial"/>
          <w:b/>
          <w:color w:val="000000"/>
          <w:sz w:val="18"/>
          <w:szCs w:val="18"/>
          <w:lang w:val="de-DE" w:eastAsia="de-DE"/>
        </w:rPr>
      </w:pPr>
      <w:r w:rsidRPr="009D3A6F">
        <w:rPr>
          <w:rFonts w:ascii="Arial" w:hAnsi="Arial" w:cs="Arial"/>
          <w:b/>
          <w:color w:val="000000"/>
          <w:sz w:val="18"/>
          <w:szCs w:val="18"/>
          <w:lang w:val="de-DE"/>
        </w:rPr>
        <w:t xml:space="preserve">Über das Unternehmen </w:t>
      </w:r>
    </w:p>
    <w:p w:rsidR="00F661D8" w:rsidRPr="009D3A6F" w:rsidRDefault="00F661D8" w:rsidP="00F661D8">
      <w:pPr>
        <w:spacing w:after="240" w:line="360" w:lineRule="auto"/>
        <w:jc w:val="both"/>
        <w:rPr>
          <w:rFonts w:ascii="Arial" w:hAnsi="Arial" w:cs="Arial"/>
          <w:color w:val="000000"/>
          <w:sz w:val="18"/>
          <w:szCs w:val="18"/>
          <w:lang w:val="de-DE"/>
        </w:rPr>
      </w:pPr>
      <w:r w:rsidRPr="009D3A6F">
        <w:rPr>
          <w:rFonts w:ascii="Arial" w:hAnsi="Arial" w:cs="Arial"/>
          <w:color w:val="000000"/>
          <w:sz w:val="18"/>
          <w:szCs w:val="18"/>
          <w:lang w:val="de-DE"/>
        </w:rPr>
        <w:t xml:space="preserve">Unter der Marke Meyle entwickelt, produziert und vertreibt die MEYLE AG hochwertige Ersatzteile für PKW, Transporter und NKW für den </w:t>
      </w:r>
      <w:proofErr w:type="spellStart"/>
      <w:r w:rsidRPr="009D3A6F">
        <w:rPr>
          <w:rFonts w:ascii="Arial" w:hAnsi="Arial" w:cs="Arial"/>
          <w:color w:val="000000"/>
          <w:sz w:val="18"/>
          <w:szCs w:val="18"/>
          <w:lang w:val="de-DE"/>
        </w:rPr>
        <w:t>Freien</w:t>
      </w:r>
      <w:proofErr w:type="spellEnd"/>
      <w:r w:rsidRPr="009D3A6F">
        <w:rPr>
          <w:rFonts w:ascii="Arial" w:hAnsi="Arial" w:cs="Arial"/>
          <w:color w:val="000000"/>
          <w:sz w:val="18"/>
          <w:szCs w:val="18"/>
          <w:lang w:val="de-DE"/>
        </w:rPr>
        <w:t xml:space="preserve"> Teilemarkt. Die Marke Meyle umfasst die drei Produktlinien Meyle-ORIGINAL, Meyle-PD und Meyle-HD. </w:t>
      </w:r>
    </w:p>
    <w:p w:rsidR="00F661D8" w:rsidRPr="009D3A6F" w:rsidRDefault="00F661D8" w:rsidP="00F661D8">
      <w:pPr>
        <w:spacing w:after="240" w:line="360" w:lineRule="auto"/>
        <w:jc w:val="both"/>
        <w:rPr>
          <w:rFonts w:ascii="Arial" w:hAnsi="Arial" w:cs="Arial"/>
          <w:color w:val="000000"/>
          <w:sz w:val="18"/>
          <w:szCs w:val="18"/>
          <w:lang w:val="de-DE"/>
        </w:rPr>
      </w:pPr>
      <w:r w:rsidRPr="009D3A6F">
        <w:rPr>
          <w:rFonts w:ascii="Arial" w:hAnsi="Arial" w:cs="Arial"/>
          <w:color w:val="000000"/>
          <w:sz w:val="18"/>
          <w:szCs w:val="18"/>
          <w:lang w:val="de-DE"/>
        </w:rPr>
        <w:t xml:space="preserve">Das Gesamtsortiment, mit dem der Hamburger Hersteller nahezu jede gängige Anforderung abdeckt, setzt sich wie folgt zusammen: </w:t>
      </w:r>
    </w:p>
    <w:p w:rsidR="00F661D8" w:rsidRPr="009D3A6F" w:rsidRDefault="00F661D8" w:rsidP="00613DE7">
      <w:pPr>
        <w:pStyle w:val="Listenabsatz"/>
        <w:numPr>
          <w:ilvl w:val="0"/>
          <w:numId w:val="4"/>
        </w:numPr>
        <w:spacing w:line="360" w:lineRule="auto"/>
        <w:contextualSpacing w:val="0"/>
        <w:rPr>
          <w:rFonts w:ascii="Arial" w:hAnsi="Arial" w:cs="Arial"/>
          <w:color w:val="000000"/>
          <w:sz w:val="18"/>
          <w:szCs w:val="18"/>
          <w:lang w:val="de-DE"/>
        </w:rPr>
      </w:pPr>
      <w:r w:rsidRPr="009D3A6F">
        <w:rPr>
          <w:rFonts w:ascii="Arial" w:hAnsi="Arial" w:cs="Arial"/>
          <w:color w:val="000000"/>
          <w:sz w:val="18"/>
          <w:szCs w:val="18"/>
          <w:lang w:val="de-DE"/>
        </w:rPr>
        <w:t xml:space="preserve">Meyle-ORIGINAL: Passgenau wie OE. – Dazu zählen rund 20.000 hochwertige Artikel. </w:t>
      </w:r>
    </w:p>
    <w:p w:rsidR="00F661D8" w:rsidRPr="009D3A6F" w:rsidRDefault="00F661D8" w:rsidP="00613DE7">
      <w:pPr>
        <w:pStyle w:val="Listenabsatz"/>
        <w:numPr>
          <w:ilvl w:val="0"/>
          <w:numId w:val="4"/>
        </w:numPr>
        <w:spacing w:line="360" w:lineRule="auto"/>
        <w:contextualSpacing w:val="0"/>
        <w:rPr>
          <w:rFonts w:ascii="Arial" w:hAnsi="Arial" w:cs="Arial"/>
          <w:color w:val="000000"/>
          <w:sz w:val="18"/>
          <w:szCs w:val="18"/>
          <w:lang w:val="de-DE"/>
        </w:rPr>
      </w:pPr>
      <w:r w:rsidRPr="009D3A6F">
        <w:rPr>
          <w:rFonts w:ascii="Arial" w:hAnsi="Arial" w:cs="Arial"/>
          <w:color w:val="000000"/>
          <w:sz w:val="18"/>
          <w:szCs w:val="18"/>
          <w:lang w:val="de-DE"/>
        </w:rPr>
        <w:t>Meyle-PD: Weitergedacht und besser gemacht. – Hierzu gehören rund 2.000 hochwertige Bremsscheiben und -</w:t>
      </w:r>
      <w:proofErr w:type="spellStart"/>
      <w:r w:rsidRPr="009D3A6F">
        <w:rPr>
          <w:rFonts w:ascii="Arial" w:hAnsi="Arial" w:cs="Arial"/>
          <w:color w:val="000000"/>
          <w:sz w:val="18"/>
          <w:szCs w:val="18"/>
          <w:lang w:val="de-DE"/>
        </w:rPr>
        <w:t>beläge</w:t>
      </w:r>
      <w:proofErr w:type="spellEnd"/>
      <w:r w:rsidRPr="009D3A6F">
        <w:rPr>
          <w:rFonts w:ascii="Arial" w:hAnsi="Arial" w:cs="Arial"/>
          <w:color w:val="000000"/>
          <w:sz w:val="18"/>
          <w:szCs w:val="18"/>
          <w:lang w:val="de-DE"/>
        </w:rPr>
        <w:t xml:space="preserve"> mit hoher Bremsleistung und moderner Beschichtungstechnologie.</w:t>
      </w:r>
    </w:p>
    <w:p w:rsidR="00F661D8" w:rsidRPr="009D3A6F" w:rsidRDefault="00F661D8" w:rsidP="00613DE7">
      <w:pPr>
        <w:pStyle w:val="Listenabsatz"/>
        <w:numPr>
          <w:ilvl w:val="0"/>
          <w:numId w:val="4"/>
        </w:numPr>
        <w:spacing w:line="360" w:lineRule="auto"/>
        <w:contextualSpacing w:val="0"/>
        <w:rPr>
          <w:rFonts w:ascii="Arial" w:hAnsi="Arial" w:cs="Arial"/>
          <w:color w:val="000000"/>
          <w:sz w:val="18"/>
          <w:szCs w:val="18"/>
          <w:lang w:val="de-DE"/>
        </w:rPr>
      </w:pPr>
      <w:r w:rsidRPr="009D3A6F">
        <w:rPr>
          <w:rFonts w:ascii="Arial" w:hAnsi="Arial" w:cs="Arial"/>
          <w:color w:val="000000"/>
          <w:sz w:val="18"/>
          <w:szCs w:val="18"/>
          <w:lang w:val="de-DE"/>
        </w:rPr>
        <w:t>Meyle-HD: Besser als OE. – Rund 1.000 Meyle-HD-Teile für tausende verschiedene Fahrzeugmodelle haben die Meyle-Ingenieure bereits entwickelt: Sie sind gegenüber der Erstausrüsterqualität technisch optimiert und besonders belastbar und langlebig. Auf das Alleinstellungsmerkmal der technisch verbesserten Meyle-HD-Teile gibt es vier Jahre Garantie.</w:t>
      </w:r>
    </w:p>
    <w:p w:rsidR="00F661D8" w:rsidRPr="009D3A6F" w:rsidRDefault="00F661D8" w:rsidP="00F661D8">
      <w:pPr>
        <w:spacing w:line="360" w:lineRule="auto"/>
        <w:rPr>
          <w:rFonts w:ascii="Arial" w:hAnsi="Arial" w:cs="Arial"/>
          <w:color w:val="000000"/>
          <w:sz w:val="18"/>
          <w:szCs w:val="18"/>
          <w:lang w:val="de-DE"/>
        </w:rPr>
      </w:pPr>
    </w:p>
    <w:p w:rsidR="00F661D8" w:rsidRPr="009D3A6F" w:rsidRDefault="00F661D8" w:rsidP="00F661D8">
      <w:pPr>
        <w:spacing w:after="240" w:line="360" w:lineRule="auto"/>
        <w:jc w:val="both"/>
        <w:rPr>
          <w:rFonts w:ascii="Arial" w:hAnsi="Arial" w:cs="Arial"/>
          <w:color w:val="000000"/>
          <w:sz w:val="18"/>
          <w:szCs w:val="18"/>
          <w:lang w:val="de-DE"/>
        </w:rPr>
      </w:pPr>
      <w:r w:rsidRPr="009D3A6F">
        <w:rPr>
          <w:rFonts w:ascii="Arial" w:hAnsi="Arial" w:cs="Arial"/>
          <w:color w:val="000000"/>
          <w:sz w:val="18"/>
          <w:szCs w:val="18"/>
          <w:lang w:val="de-DE"/>
        </w:rPr>
        <w:t>Die MEYLE AG hat ihren Stammsitz in Hamburg und ist in 120 Ländern aktiv. Neben dem hochmodernen Logistikzentrum in Hamburg verfügt das Unternehmen weltweit über Tochtergesellsch</w:t>
      </w:r>
      <w:r w:rsidR="00613DE7">
        <w:rPr>
          <w:rFonts w:ascii="Arial" w:hAnsi="Arial" w:cs="Arial"/>
          <w:color w:val="000000"/>
          <w:sz w:val="18"/>
          <w:szCs w:val="18"/>
          <w:lang w:val="de-DE"/>
        </w:rPr>
        <w:t>aften und Produktionsstandorte.</w:t>
      </w:r>
      <w:bookmarkStart w:id="0" w:name="_GoBack"/>
      <w:bookmarkEnd w:id="0"/>
    </w:p>
    <w:p w:rsidR="006716AE" w:rsidRPr="006716AE" w:rsidRDefault="006716AE">
      <w:pPr>
        <w:rPr>
          <w:rFonts w:ascii="Arial" w:hAnsi="Arial" w:cs="Arial"/>
          <w:sz w:val="20"/>
          <w:szCs w:val="20"/>
          <w:lang w:val="de-DE"/>
        </w:rPr>
      </w:pPr>
    </w:p>
    <w:sectPr w:rsidR="006716AE" w:rsidRPr="006716AE"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4FA8"/>
    <w:multiLevelType w:val="hybridMultilevel"/>
    <w:tmpl w:val="3C862C22"/>
    <w:lvl w:ilvl="0" w:tplc="C4FEB6A4">
      <w:numFmt w:val="bullet"/>
      <w:lvlText w:val="-"/>
      <w:lvlJc w:val="left"/>
      <w:pPr>
        <w:ind w:left="720" w:hanging="360"/>
      </w:pPr>
      <w:rPr>
        <w:rFonts w:ascii="Arial" w:hAnsi="Arial" w:cs="Times New Roman" w:hint="default"/>
        <w:kern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341139CB"/>
    <w:multiLevelType w:val="hybridMultilevel"/>
    <w:tmpl w:val="9C70E99A"/>
    <w:lvl w:ilvl="0" w:tplc="0407000B">
      <w:start w:val="1"/>
      <w:numFmt w:val="bullet"/>
      <w:lvlText w:val=""/>
      <w:lvlJc w:val="left"/>
      <w:pPr>
        <w:ind w:left="720" w:hanging="360"/>
      </w:pPr>
      <w:rPr>
        <w:rFonts w:ascii="Wingdings" w:hAnsi="Wingdings" w:hint="default"/>
        <w:kern w:val="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1C0373"/>
    <w:rsid w:val="0041337A"/>
    <w:rsid w:val="00476BC7"/>
    <w:rsid w:val="00574F45"/>
    <w:rsid w:val="00606391"/>
    <w:rsid w:val="00613DE7"/>
    <w:rsid w:val="006716AE"/>
    <w:rsid w:val="006D0C28"/>
    <w:rsid w:val="00733D0B"/>
    <w:rsid w:val="007D3799"/>
    <w:rsid w:val="00925048"/>
    <w:rsid w:val="00946171"/>
    <w:rsid w:val="009B37DA"/>
    <w:rsid w:val="009D3A6F"/>
    <w:rsid w:val="00BA74DD"/>
    <w:rsid w:val="00CB7C07"/>
    <w:rsid w:val="00D621B4"/>
    <w:rsid w:val="00F66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C0373"/>
    <w:pPr>
      <w:ind w:left="720"/>
      <w:contextualSpacing/>
    </w:pPr>
  </w:style>
  <w:style w:type="character" w:styleId="Hyperlink">
    <w:name w:val="Hyperlink"/>
    <w:basedOn w:val="Absatz-Standardschriftart"/>
    <w:uiPriority w:val="99"/>
    <w:unhideWhenUsed/>
    <w:rsid w:val="001C0373"/>
    <w:rPr>
      <w:color w:val="0000FF" w:themeColor="hyperlink"/>
      <w:u w:val="single"/>
    </w:rPr>
  </w:style>
  <w:style w:type="character" w:styleId="BesuchterHyperlink">
    <w:name w:val="FollowedHyperlink"/>
    <w:basedOn w:val="Absatz-Standardschriftart"/>
    <w:uiPriority w:val="99"/>
    <w:semiHidden/>
    <w:unhideWhenUsed/>
    <w:rsid w:val="00F661D8"/>
    <w:rPr>
      <w:color w:val="800080" w:themeColor="followedHyperlink"/>
      <w:u w:val="single"/>
    </w:rPr>
  </w:style>
  <w:style w:type="character" w:customStyle="1" w:styleId="x033494008-29112010">
    <w:name w:val="x_033494008-29112010"/>
    <w:rsid w:val="009D3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C0373"/>
    <w:pPr>
      <w:ind w:left="720"/>
      <w:contextualSpacing/>
    </w:pPr>
  </w:style>
  <w:style w:type="character" w:styleId="Hyperlink">
    <w:name w:val="Hyperlink"/>
    <w:basedOn w:val="Absatz-Standardschriftart"/>
    <w:uiPriority w:val="99"/>
    <w:unhideWhenUsed/>
    <w:rsid w:val="001C0373"/>
    <w:rPr>
      <w:color w:val="0000FF" w:themeColor="hyperlink"/>
      <w:u w:val="single"/>
    </w:rPr>
  </w:style>
  <w:style w:type="character" w:styleId="BesuchterHyperlink">
    <w:name w:val="FollowedHyperlink"/>
    <w:basedOn w:val="Absatz-Standardschriftart"/>
    <w:uiPriority w:val="99"/>
    <w:semiHidden/>
    <w:unhideWhenUsed/>
    <w:rsid w:val="00F661D8"/>
    <w:rPr>
      <w:color w:val="800080" w:themeColor="followedHyperlink"/>
      <w:u w:val="single"/>
    </w:rPr>
  </w:style>
  <w:style w:type="character" w:customStyle="1" w:styleId="x033494008-29112010">
    <w:name w:val="x_033494008-29112010"/>
    <w:rsid w:val="009D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5161">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9573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3295-1098-4C17-8B67-1BDFCB8E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Inka Heitmann</cp:lastModifiedBy>
  <cp:revision>5</cp:revision>
  <dcterms:created xsi:type="dcterms:W3CDTF">2017-10-10T12:22:00Z</dcterms:created>
  <dcterms:modified xsi:type="dcterms:W3CDTF">2017-10-10T13:07:00Z</dcterms:modified>
</cp:coreProperties>
</file>