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C778" w14:textId="77777777" w:rsidR="004A6308" w:rsidRPr="004A6308" w:rsidRDefault="004A6308" w:rsidP="00122065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  <w:lang w:val="it-IT"/>
        </w:rPr>
      </w:pPr>
      <w:r w:rsidRPr="004A6308">
        <w:rPr>
          <w:rStyle w:val="x033494008-29112010"/>
          <w:rFonts w:ascii="Arial" w:hAnsi="Arial"/>
          <w:b/>
          <w:sz w:val="28"/>
          <w:lang w:val="it-IT"/>
        </w:rPr>
        <w:t xml:space="preserve">3 in 1: </w:t>
      </w:r>
      <w:bookmarkStart w:id="0" w:name="_Hlk11758521"/>
      <w:r w:rsidRPr="004A6308">
        <w:rPr>
          <w:rStyle w:val="x033494008-29112010"/>
          <w:rFonts w:ascii="Arial" w:hAnsi="Arial"/>
          <w:b/>
          <w:sz w:val="28"/>
          <w:lang w:val="it-IT"/>
        </w:rPr>
        <w:t>i kit bracci trasversali MEYLE-HD</w:t>
      </w:r>
      <w:bookmarkEnd w:id="0"/>
      <w:r w:rsidRPr="004A6308">
        <w:rPr>
          <w:rStyle w:val="x033494008-29112010"/>
          <w:rFonts w:ascii="Arial" w:hAnsi="Arial"/>
          <w:b/>
          <w:sz w:val="28"/>
          <w:lang w:val="it-IT"/>
        </w:rPr>
        <w:t xml:space="preserve"> adesso anche per i modelli Land Rover</w:t>
      </w:r>
    </w:p>
    <w:p w14:paraId="3779017D" w14:textId="77777777" w:rsidR="004A6308" w:rsidRPr="004A6308" w:rsidRDefault="004A6308" w:rsidP="0012206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it-IT"/>
        </w:rPr>
      </w:pPr>
      <w:r w:rsidRPr="004A6308">
        <w:rPr>
          <w:rFonts w:ascii="Arial" w:hAnsi="Arial"/>
          <w:b/>
          <w:lang w:val="it-IT"/>
        </w:rPr>
        <w:t xml:space="preserve">Il nuovo braccio trasversale MEYLE-HD sostituisce tutte le tre le versioni del braccio OE dei modelli Land Rover </w:t>
      </w:r>
      <w:proofErr w:type="spellStart"/>
      <w:r w:rsidRPr="004A6308">
        <w:rPr>
          <w:rFonts w:ascii="Arial" w:hAnsi="Arial"/>
          <w:b/>
          <w:lang w:val="it-IT"/>
        </w:rPr>
        <w:t>Range</w:t>
      </w:r>
      <w:proofErr w:type="spellEnd"/>
      <w:r w:rsidRPr="004A6308">
        <w:rPr>
          <w:rFonts w:ascii="Arial" w:hAnsi="Arial"/>
          <w:b/>
          <w:lang w:val="it-IT"/>
        </w:rPr>
        <w:t xml:space="preserve"> Rover IV e </w:t>
      </w:r>
      <w:proofErr w:type="spellStart"/>
      <w:r w:rsidRPr="004A6308">
        <w:rPr>
          <w:rFonts w:ascii="Arial" w:hAnsi="Arial"/>
          <w:b/>
          <w:lang w:val="it-IT"/>
        </w:rPr>
        <w:t>Range</w:t>
      </w:r>
      <w:proofErr w:type="spellEnd"/>
      <w:r w:rsidRPr="004A6308">
        <w:rPr>
          <w:rFonts w:ascii="Arial" w:hAnsi="Arial"/>
          <w:b/>
          <w:lang w:val="it-IT"/>
        </w:rPr>
        <w:t xml:space="preserve"> Rover Sport</w:t>
      </w:r>
    </w:p>
    <w:p w14:paraId="383AE969" w14:textId="77777777" w:rsidR="004A6308" w:rsidRPr="004A6308" w:rsidRDefault="004A6308" w:rsidP="0012206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it-IT"/>
        </w:rPr>
      </w:pPr>
      <w:r w:rsidRPr="004A6308">
        <w:rPr>
          <w:rFonts w:ascii="Arial" w:hAnsi="Arial"/>
          <w:b/>
          <w:lang w:val="it-IT"/>
        </w:rPr>
        <w:t>Riparazione più semplice per mezzo</w:t>
      </w:r>
      <w:r w:rsidR="00122065">
        <w:rPr>
          <w:rFonts w:ascii="Arial" w:hAnsi="Arial"/>
          <w:b/>
          <w:lang w:val="it-IT"/>
        </w:rPr>
        <w:t xml:space="preserve"> di un giunto guida regolabile</w:t>
      </w:r>
    </w:p>
    <w:p w14:paraId="47193092" w14:textId="77777777" w:rsidR="004A6308" w:rsidRPr="004A6308" w:rsidRDefault="004A6308" w:rsidP="0012206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it-IT"/>
        </w:rPr>
      </w:pPr>
      <w:r w:rsidRPr="004A6308">
        <w:rPr>
          <w:rFonts w:ascii="Arial" w:hAnsi="Arial"/>
          <w:b/>
          <w:lang w:val="it-IT"/>
        </w:rPr>
        <w:t>Soluzione di riparazione sostenibile con testina intercambiabile MEYLE-HD</w:t>
      </w:r>
    </w:p>
    <w:p w14:paraId="2C691932" w14:textId="77777777" w:rsidR="004A6308" w:rsidRPr="004A6308" w:rsidRDefault="004A6308" w:rsidP="0012206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it-IT"/>
        </w:rPr>
      </w:pPr>
      <w:r w:rsidRPr="004A6308">
        <w:rPr>
          <w:rFonts w:ascii="Arial" w:hAnsi="Arial"/>
          <w:b/>
          <w:lang w:val="it-IT"/>
        </w:rPr>
        <w:t>Garanzia di 4 anni su tutti i pezzi MEYLE-HD</w:t>
      </w:r>
    </w:p>
    <w:p w14:paraId="56F869EE" w14:textId="77777777" w:rsidR="004A6308" w:rsidRDefault="004A6308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u w:val="single"/>
          <w:lang w:val="it-IT"/>
        </w:rPr>
      </w:pPr>
    </w:p>
    <w:p w14:paraId="1304B657" w14:textId="77777777" w:rsidR="004A6308" w:rsidRDefault="004A6308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lang w:val="it-IT"/>
        </w:rPr>
      </w:pPr>
      <w:r w:rsidRPr="004A6308">
        <w:rPr>
          <w:rFonts w:ascii="Arial" w:hAnsi="Arial"/>
          <w:b/>
          <w:u w:val="single"/>
          <w:lang w:val="it-IT"/>
        </w:rPr>
        <w:t xml:space="preserve">Amburgo, </w:t>
      </w:r>
      <w:r>
        <w:rPr>
          <w:rFonts w:ascii="Arial" w:hAnsi="Arial"/>
          <w:b/>
          <w:u w:val="single"/>
          <w:lang w:val="it-IT"/>
        </w:rPr>
        <w:t>20</w:t>
      </w:r>
      <w:r w:rsidRPr="004A6308">
        <w:rPr>
          <w:rFonts w:ascii="Arial" w:hAnsi="Arial"/>
          <w:b/>
          <w:u w:val="single"/>
          <w:lang w:val="it-IT"/>
        </w:rPr>
        <w:t xml:space="preserve"> giugno 2019.</w:t>
      </w:r>
      <w:r w:rsidRPr="004A6308">
        <w:rPr>
          <w:rFonts w:ascii="Arial" w:hAnsi="Arial"/>
          <w:b/>
          <w:lang w:val="it-IT"/>
        </w:rPr>
        <w:t xml:space="preserve"> 3 in 1: con questo motto MEYLE presenta ancora una volta un’altra applicazione del suo braccio trasversale innovativo MEYLE</w:t>
      </w:r>
      <w:r>
        <w:rPr>
          <w:rFonts w:ascii="Arial" w:hAnsi="Arial"/>
          <w:b/>
          <w:lang w:val="it-IT"/>
        </w:rPr>
        <w:noBreakHyphen/>
        <w:t>HD</w:t>
      </w:r>
      <w:r w:rsidRPr="004A6308">
        <w:rPr>
          <w:rFonts w:ascii="Arial" w:hAnsi="Arial"/>
          <w:b/>
          <w:lang w:val="it-IT"/>
        </w:rPr>
        <w:t xml:space="preserve">. In questo modo sarà possibile sostituire anche nei modelli Land Rover </w:t>
      </w:r>
      <w:proofErr w:type="spellStart"/>
      <w:r w:rsidRPr="004A6308">
        <w:rPr>
          <w:rFonts w:ascii="Arial" w:hAnsi="Arial"/>
          <w:b/>
          <w:lang w:val="it-IT"/>
        </w:rPr>
        <w:t>Range</w:t>
      </w:r>
      <w:proofErr w:type="spellEnd"/>
      <w:r w:rsidRPr="004A6308">
        <w:rPr>
          <w:rFonts w:ascii="Arial" w:hAnsi="Arial"/>
          <w:b/>
          <w:lang w:val="it-IT"/>
        </w:rPr>
        <w:t xml:space="preserve"> Rover IV e </w:t>
      </w:r>
      <w:proofErr w:type="spellStart"/>
      <w:r w:rsidRPr="004A6308">
        <w:rPr>
          <w:rFonts w:ascii="Arial" w:hAnsi="Arial"/>
          <w:b/>
          <w:lang w:val="it-IT"/>
        </w:rPr>
        <w:t>Range</w:t>
      </w:r>
      <w:proofErr w:type="spellEnd"/>
      <w:r w:rsidRPr="004A6308">
        <w:rPr>
          <w:rFonts w:ascii="Arial" w:hAnsi="Arial"/>
          <w:b/>
          <w:lang w:val="it-IT"/>
        </w:rPr>
        <w:t xml:space="preserve"> Rover Sport tre diverse versioni del braccio OE con un solo braccio MEYLE-HD. Tramite un giunto guida regolabile in continuo con indicazione esatta della posizione, è realizzabile una correzione della curvatura durante la misurazione dell’asse direttamente sul veicolo. Il braccio fabbricato in metallo inoltre spicca per la testina intercambiabile e le boccole del cuscinetto MEYLE</w:t>
      </w:r>
      <w:r w:rsidRPr="004A6308">
        <w:rPr>
          <w:b/>
          <w:lang w:val="it-IT"/>
        </w:rPr>
        <w:t>-</w:t>
      </w:r>
      <w:r w:rsidRPr="004A6308">
        <w:rPr>
          <w:rFonts w:ascii="Arial" w:hAnsi="Arial"/>
          <w:b/>
          <w:lang w:val="it-IT"/>
        </w:rPr>
        <w:t>HD tecnicamente migliorate, con manicotto interno ottimizzato nel profilo, d</w:t>
      </w:r>
      <w:r w:rsidR="00C37987">
        <w:rPr>
          <w:rFonts w:ascii="Arial" w:hAnsi="Arial"/>
          <w:b/>
          <w:lang w:val="it-IT"/>
        </w:rPr>
        <w:t>isponibili anche singolarmente.</w:t>
      </w:r>
    </w:p>
    <w:p w14:paraId="36D3EA25" w14:textId="77777777" w:rsidR="00C37987" w:rsidRPr="004A6308" w:rsidRDefault="00C37987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lang w:val="it-IT"/>
        </w:rPr>
      </w:pPr>
    </w:p>
    <w:p w14:paraId="7ACA4C4E" w14:textId="77777777" w:rsidR="004A6308" w:rsidRDefault="004A6308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lang w:val="it-IT"/>
        </w:rPr>
      </w:pPr>
      <w:r w:rsidRPr="004A6308">
        <w:rPr>
          <w:rFonts w:ascii="Arial" w:hAnsi="Arial"/>
          <w:lang w:val="it-IT"/>
        </w:rPr>
        <w:t xml:space="preserve">Un nuovo braccio trasversale MEYLE-HD sostituisce tre versioni di bracci OE dei modelli Land Rover </w:t>
      </w:r>
      <w:proofErr w:type="spellStart"/>
      <w:r w:rsidRPr="004A6308">
        <w:rPr>
          <w:rFonts w:ascii="Arial" w:hAnsi="Arial"/>
          <w:lang w:val="it-IT"/>
        </w:rPr>
        <w:t>Range</w:t>
      </w:r>
      <w:proofErr w:type="spellEnd"/>
      <w:r w:rsidRPr="004A6308">
        <w:rPr>
          <w:rFonts w:ascii="Arial" w:hAnsi="Arial"/>
          <w:lang w:val="it-IT"/>
        </w:rPr>
        <w:t xml:space="preserve"> Rover IV e </w:t>
      </w:r>
      <w:proofErr w:type="spellStart"/>
      <w:r w:rsidRPr="004A6308">
        <w:rPr>
          <w:rFonts w:ascii="Arial" w:hAnsi="Arial"/>
          <w:lang w:val="it-IT"/>
        </w:rPr>
        <w:t>Range</w:t>
      </w:r>
      <w:proofErr w:type="spellEnd"/>
      <w:r w:rsidRPr="004A6308">
        <w:rPr>
          <w:rFonts w:ascii="Arial" w:hAnsi="Arial"/>
          <w:lang w:val="it-IT"/>
        </w:rPr>
        <w:t xml:space="preserve"> Rover Sport. Con questa soluzione di assistenza si semplifica alle officine la riparazione molto impegnat</w:t>
      </w:r>
      <w:r w:rsidR="00972EEE">
        <w:rPr>
          <w:rFonts w:ascii="Arial" w:hAnsi="Arial"/>
          <w:lang w:val="it-IT"/>
        </w:rPr>
        <w:t xml:space="preserve">iva: Grazie a un giunto guida </w:t>
      </w:r>
      <w:bookmarkStart w:id="1" w:name="_GoBack"/>
      <w:bookmarkEnd w:id="1"/>
      <w:r w:rsidRPr="004A6308">
        <w:rPr>
          <w:rFonts w:ascii="Arial" w:hAnsi="Arial"/>
          <w:lang w:val="it-IT"/>
        </w:rPr>
        <w:t xml:space="preserve">regolabile e all’indicazione esatta della posizione, è possibile utilizzare il nuovo braccio trasversale MEYLE-HD per tre diverse impostazioni d’inclinazione della ruota; quindi sostituisce quindi tre diversi bracci OE. In questo modo le officine non solo risparmiano tempo nella ricerca dell’articolo e nel montaggio, ma anche posto nel magazzino e quindi costi di logistica e trasporto. Invece di sei riferimenti è sufficiente tenere solo due bracci per la riparazione per i modelli Land Rover </w:t>
      </w:r>
      <w:proofErr w:type="spellStart"/>
      <w:r w:rsidRPr="004A6308">
        <w:rPr>
          <w:rFonts w:ascii="Arial" w:hAnsi="Arial"/>
          <w:lang w:val="it-IT"/>
        </w:rPr>
        <w:t>Rang</w:t>
      </w:r>
      <w:r>
        <w:rPr>
          <w:rFonts w:ascii="Arial" w:hAnsi="Arial"/>
          <w:lang w:val="it-IT"/>
        </w:rPr>
        <w:t>e</w:t>
      </w:r>
      <w:proofErr w:type="spellEnd"/>
      <w:r>
        <w:rPr>
          <w:rFonts w:ascii="Arial" w:hAnsi="Arial"/>
          <w:lang w:val="it-IT"/>
        </w:rPr>
        <w:t xml:space="preserve"> Rover IV e </w:t>
      </w:r>
      <w:proofErr w:type="spellStart"/>
      <w:r>
        <w:rPr>
          <w:rFonts w:ascii="Arial" w:hAnsi="Arial"/>
          <w:lang w:val="it-IT"/>
        </w:rPr>
        <w:t>Range</w:t>
      </w:r>
      <w:proofErr w:type="spellEnd"/>
      <w:r>
        <w:rPr>
          <w:rFonts w:ascii="Arial" w:hAnsi="Arial"/>
          <w:lang w:val="it-IT"/>
        </w:rPr>
        <w:t xml:space="preserve"> Rover Sport.</w:t>
      </w:r>
    </w:p>
    <w:p w14:paraId="3DDE3563" w14:textId="77777777" w:rsidR="004A6308" w:rsidRDefault="004A6308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lang w:val="it-IT"/>
        </w:rPr>
      </w:pPr>
      <w:r w:rsidRPr="004A6308">
        <w:rPr>
          <w:rFonts w:ascii="Arial" w:hAnsi="Arial"/>
          <w:lang w:val="it-IT"/>
        </w:rPr>
        <w:lastRenderedPageBreak/>
        <w:t>Lo snodo e anche le boccole rinforzate dei cuscinetti, entrambi in qualità MEYLE- HD tecnicamente più evoluta, possono essere sostituiti individualmente e rendono il braccio trasversale MEYLE-HD un’altra soluzione sostenibile di riparazione. Lo snodo è inoltre dotato di un rivestimento anticorrosione di qualità elevata. La guarnizione innovativa di gomma resistente all’usura e la schermatura rendono il braccio un ricambio affidabile e duraturo con cui i collaboratori dell’officina risparmiano tempo e denaro. Le officine inoltre possono convincere i loro clienti con la garanzia di quattro anni applicata a tutti i prodotti MEYLE-HD.</w:t>
      </w:r>
    </w:p>
    <w:p w14:paraId="10B2E3EB" w14:textId="77777777" w:rsidR="004A6308" w:rsidRPr="004A6308" w:rsidRDefault="004A6308" w:rsidP="004A6308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lang w:val="it-IT"/>
        </w:rPr>
      </w:pPr>
    </w:p>
    <w:p w14:paraId="39DE76C1" w14:textId="77777777" w:rsidR="004A6308" w:rsidRPr="004A6308" w:rsidRDefault="004A6308" w:rsidP="004A6308">
      <w:pPr>
        <w:spacing w:after="240" w:line="360" w:lineRule="auto"/>
        <w:contextualSpacing/>
        <w:jc w:val="both"/>
        <w:rPr>
          <w:rFonts w:ascii="Arial" w:hAnsi="Arial"/>
          <w:i/>
          <w:lang w:val="it-IT"/>
        </w:rPr>
      </w:pPr>
      <w:r w:rsidRPr="004A6308">
        <w:rPr>
          <w:rFonts w:ascii="Arial" w:hAnsi="Arial"/>
          <w:i/>
          <w:lang w:val="it-IT"/>
        </w:rPr>
        <w:t>Il braccio trasversale MEYLE-HD per Land Rover può essere ordinata ora con il numero MEYLE 53-16 050 0027/HD e 53-16 050 0028/HD</w:t>
      </w:r>
      <w:r>
        <w:rPr>
          <w:rFonts w:ascii="Arial" w:hAnsi="Arial"/>
          <w:i/>
          <w:lang w:val="it-IT"/>
        </w:rPr>
        <w:t>.</w:t>
      </w:r>
    </w:p>
    <w:p w14:paraId="267E8F6D" w14:textId="77777777" w:rsidR="004A6308" w:rsidRDefault="004A6308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6050FCBF" w14:textId="77777777"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14:paraId="1DFD156A" w14:textId="77777777"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8" w:history="1">
        <w:r w:rsidRPr="006266FB">
          <w:rPr>
            <w:rStyle w:val="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112B37D0" w14:textId="77777777"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14:paraId="4208D1CC" w14:textId="77777777" w:rsidR="006257DB" w:rsidRPr="004A6308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14:paraId="67655187" w14:textId="77777777" w:rsidR="006257DB" w:rsidRPr="004A6308" w:rsidRDefault="006257DB" w:rsidP="006257DB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A6308">
        <w:rPr>
          <w:rFonts w:ascii="Arial" w:hAnsi="Arial" w:cs="Arial"/>
          <w:b/>
          <w:sz w:val="20"/>
          <w:szCs w:val="20"/>
          <w:lang w:val="en-US"/>
        </w:rPr>
        <w:t>Contatti</w:t>
      </w:r>
      <w:proofErr w:type="spellEnd"/>
      <w:r w:rsidRPr="004A6308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34F5A0C1" w14:textId="77777777"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14:paraId="4E24D77E" w14:textId="77777777"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FF7955">
          <w:rPr>
            <w:rStyle w:val="Link"/>
            <w:rFonts w:ascii="Arial" w:hAnsi="Arial" w:cs="Arial"/>
            <w:sz w:val="20"/>
            <w:szCs w:val="20"/>
          </w:rPr>
          <w:t>meyle@klenkhoursch.de</w:t>
        </w:r>
      </w:hyperlink>
    </w:p>
    <w:p w14:paraId="766BCC45" w14:textId="77777777" w:rsidR="004A6308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08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0" w:history="1">
        <w:r w:rsidRPr="004A6308">
          <w:rPr>
            <w:rStyle w:val="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4A630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88688E" w14:textId="77777777" w:rsidR="004A6308" w:rsidRDefault="004A630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C1FE23C" w14:textId="77777777" w:rsidR="00082D8A" w:rsidRPr="004A6308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4A6308">
        <w:rPr>
          <w:rFonts w:ascii="Arial" w:hAnsi="Arial" w:cs="Arial"/>
          <w:b/>
          <w:sz w:val="18"/>
          <w:szCs w:val="22"/>
          <w:lang w:val="it-IT"/>
        </w:rPr>
        <w:lastRenderedPageBreak/>
        <w:t xml:space="preserve">Sull’azienda </w:t>
      </w:r>
    </w:p>
    <w:p w14:paraId="5E36D8AF" w14:textId="77777777" w:rsidR="00082D8A" w:rsidRPr="004A6308" w:rsidRDefault="00082D8A" w:rsidP="00082D8A">
      <w:pPr>
        <w:spacing w:after="240" w:line="360" w:lineRule="auto"/>
        <w:jc w:val="both"/>
        <w:rPr>
          <w:rStyle w:val="Fett"/>
          <w:lang w:val="it-IT"/>
        </w:rPr>
      </w:pPr>
      <w:r w:rsidRPr="004A6308">
        <w:rPr>
          <w:rStyle w:val="Fett"/>
          <w:rFonts w:ascii="Arial" w:hAnsi="Arial" w:cs="Arial"/>
          <w:sz w:val="18"/>
          <w:szCs w:val="22"/>
          <w:lang w:val="it-IT"/>
        </w:rPr>
        <w:t>Migliori ricambi e soluzioni per l'</w:t>
      </w:r>
      <w:proofErr w:type="spellStart"/>
      <w:r w:rsidRPr="004A6308">
        <w:rPr>
          <w:rStyle w:val="Fett"/>
          <w:rFonts w:ascii="Arial" w:hAnsi="Arial" w:cs="Arial"/>
          <w:sz w:val="18"/>
          <w:szCs w:val="22"/>
          <w:lang w:val="it-IT"/>
        </w:rPr>
        <w:t>aftermarket</w:t>
      </w:r>
      <w:proofErr w:type="spellEnd"/>
      <w:r w:rsidRPr="004A6308">
        <w:rPr>
          <w:rStyle w:val="Fett"/>
          <w:rFonts w:ascii="Arial" w:hAnsi="Arial" w:cs="Arial"/>
          <w:sz w:val="18"/>
          <w:szCs w:val="22"/>
          <w:lang w:val="it-IT"/>
        </w:rPr>
        <w:t xml:space="preserve"> indipendente - affidabili come </w:t>
      </w:r>
      <w:proofErr w:type="spellStart"/>
      <w:r w:rsidRPr="004A6308">
        <w:rPr>
          <w:rStyle w:val="Fett"/>
          <w:rFonts w:ascii="Arial" w:hAnsi="Arial" w:cs="Arial"/>
          <w:sz w:val="18"/>
          <w:szCs w:val="22"/>
          <w:lang w:val="it-IT"/>
        </w:rPr>
        <w:t>amic</w:t>
      </w:r>
      <w:proofErr w:type="spellEnd"/>
      <w:r w:rsidRPr="004A6308">
        <w:rPr>
          <w:rStyle w:val="Fett"/>
          <w:rFonts w:ascii="Arial" w:hAnsi="Arial" w:cs="Arial"/>
          <w:sz w:val="18"/>
          <w:szCs w:val="22"/>
          <w:lang w:val="it-IT"/>
        </w:rPr>
        <w:t>.</w:t>
      </w:r>
    </w:p>
    <w:p w14:paraId="792396F3" w14:textId="77777777" w:rsidR="00082D8A" w:rsidRPr="004A6308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4A6308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 AG sviluppa e produce ricambi di alta qualità per il mercato </w:t>
      </w:r>
      <w:proofErr w:type="spellStart"/>
      <w:r w:rsidRPr="004A6308">
        <w:rPr>
          <w:rStyle w:val="Fett"/>
          <w:rFonts w:ascii="Arial" w:hAnsi="Arial" w:cs="Arial"/>
          <w:b w:val="0"/>
          <w:sz w:val="18"/>
          <w:szCs w:val="22"/>
          <w:lang w:val="it-IT"/>
        </w:rPr>
        <w:t>aftermarket</w:t>
      </w:r>
      <w:proofErr w:type="spellEnd"/>
      <w:r w:rsidRPr="004A6308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indipendente. Le linee di prodotti MEYLE sono: MEYLE-</w:t>
      </w:r>
      <w:proofErr w:type="spellStart"/>
      <w:r w:rsidRPr="004A6308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4A6308">
        <w:rPr>
          <w:rStyle w:val="Fett"/>
          <w:rFonts w:ascii="Arial" w:hAnsi="Arial" w:cs="Arial"/>
          <w:b w:val="0"/>
          <w:sz w:val="18"/>
          <w:szCs w:val="22"/>
          <w:lang w:val="it-IT"/>
        </w:rPr>
        <w:t>, MEYLE-HD e MEYLE-PD - l'azienda offre soluzioni precise e componenti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produzione selezionati.</w:t>
      </w:r>
    </w:p>
    <w:p w14:paraId="6562DF43" w14:textId="77777777"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praticamente qualsiasi comune esigenza si compone come segue: </w:t>
      </w:r>
    </w:p>
    <w:p w14:paraId="1D1BF844" w14:textId="77777777"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14:paraId="551003E5" w14:textId="77777777"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meglio. – </w:t>
      </w:r>
      <w:r>
        <w:rPr>
          <w:rFonts w:ascii="Arial" w:hAnsi="Arial" w:cs="Arial"/>
          <w:sz w:val="18"/>
          <w:szCs w:val="22"/>
          <w:lang w:val="it-IT"/>
        </w:rPr>
        <w:t>comprende circa 2.000 dischi e pastiglie per freni tecnicamente migliorati con alte prestazioni frenanti ed una moderna tecnologia di rivestimento.</w:t>
      </w:r>
    </w:p>
    <w:p w14:paraId="6272550F" w14:textId="77777777"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componenti MEYLE-HD per migliaia di diversi modelli di veicolo già sviluppati dagli ingegneri MEYLE. </w:t>
      </w:r>
      <w:r>
        <w:rPr>
          <w:rFonts w:ascii="Arial" w:hAnsi="Arial" w:cs="Arial"/>
          <w:sz w:val="18"/>
          <w:szCs w:val="22"/>
          <w:lang w:val="it-IT"/>
        </w:rPr>
        <w:t>Sono ottimizzati tecnicamente rispetto alla qualità delle forniture originali e sono particolarmente robusti e durevoli. Sulle caratteristiche distintive dei componenti MEYLE-HD tecnicamente migliorati si hanno quattro anni di garanzia.</w:t>
      </w:r>
    </w:p>
    <w:p w14:paraId="57361DBA" w14:textId="77777777"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14:paraId="521F5D62" w14:textId="77777777" w:rsidR="00B96AF0" w:rsidRPr="00972EEE" w:rsidRDefault="00082D8A" w:rsidP="00972EE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 xml:space="preserve"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</w:t>
      </w:r>
      <w:proofErr w:type="spellStart"/>
      <w:r>
        <w:rPr>
          <w:rFonts w:ascii="Arial" w:hAnsi="Arial" w:cs="Arial"/>
          <w:sz w:val="18"/>
          <w:szCs w:val="22"/>
          <w:lang w:val="es-ES"/>
        </w:rPr>
        <w:t>il</w:t>
      </w:r>
      <w:proofErr w:type="spellEnd"/>
      <w:r>
        <w:rPr>
          <w:rFonts w:ascii="Arial" w:hAnsi="Arial" w:cs="Arial"/>
          <w:sz w:val="18"/>
          <w:szCs w:val="22"/>
          <w:lang w:val="es-ES"/>
        </w:rPr>
        <w:t xml:space="preserve"> DRIVER'S BEST FRIEND.</w:t>
      </w:r>
    </w:p>
    <w:sectPr w:rsidR="00B96AF0" w:rsidRPr="00972EEE" w:rsidSect="004133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13E2" w14:textId="77777777" w:rsidR="004C44C6" w:rsidRDefault="004C44C6" w:rsidP="00D621B4">
      <w:r>
        <w:separator/>
      </w:r>
    </w:p>
  </w:endnote>
  <w:endnote w:type="continuationSeparator" w:id="0">
    <w:p w14:paraId="2C868E2F" w14:textId="77777777" w:rsidR="004C44C6" w:rsidRDefault="004C44C6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6C01" w14:textId="77777777" w:rsidR="00D621B4" w:rsidRDefault="00D621B4">
    <w:pPr>
      <w:pStyle w:val="Fuzeile"/>
    </w:pPr>
    <w:r w:rsidRPr="00D621B4">
      <w:rPr>
        <w:noProof/>
      </w:rPr>
      <w:drawing>
        <wp:inline distT="0" distB="0" distL="0" distR="0" wp14:anchorId="6E6DABB5" wp14:editId="00613465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8FBB" w14:textId="77777777" w:rsidR="004C44C6" w:rsidRDefault="004C44C6" w:rsidP="00D621B4">
      <w:r>
        <w:separator/>
      </w:r>
    </w:p>
  </w:footnote>
  <w:footnote w:type="continuationSeparator" w:id="0">
    <w:p w14:paraId="433DA865" w14:textId="77777777" w:rsidR="004C44C6" w:rsidRDefault="004C44C6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FDF8" w14:textId="77777777"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19FA979E" wp14:editId="3D973F8C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9FCF8" w14:textId="77777777" w:rsidR="004A6308" w:rsidRPr="004A6308" w:rsidRDefault="004A6308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1A41"/>
    <w:multiLevelType w:val="hybridMultilevel"/>
    <w:tmpl w:val="B25C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8"/>
    <w:rsid w:val="00045580"/>
    <w:rsid w:val="00082D8A"/>
    <w:rsid w:val="00122065"/>
    <w:rsid w:val="001428FA"/>
    <w:rsid w:val="001A2D1B"/>
    <w:rsid w:val="002255C0"/>
    <w:rsid w:val="002F3A91"/>
    <w:rsid w:val="002F599C"/>
    <w:rsid w:val="003F69A7"/>
    <w:rsid w:val="0041337A"/>
    <w:rsid w:val="00460D9F"/>
    <w:rsid w:val="004A6308"/>
    <w:rsid w:val="004C44C6"/>
    <w:rsid w:val="00574F45"/>
    <w:rsid w:val="006257DB"/>
    <w:rsid w:val="006B3CB0"/>
    <w:rsid w:val="006E47E3"/>
    <w:rsid w:val="0093428E"/>
    <w:rsid w:val="00972EEE"/>
    <w:rsid w:val="00A61ACA"/>
    <w:rsid w:val="00AE338A"/>
    <w:rsid w:val="00B0073F"/>
    <w:rsid w:val="00B96AF0"/>
    <w:rsid w:val="00BA74DD"/>
    <w:rsid w:val="00C37987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4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4A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yle.com/" TargetMode="External"/><Relationship Id="rId9" Type="http://schemas.openxmlformats.org/officeDocument/2006/relationships/hyperlink" Target="mailto:meyle@klenkhoursch.de" TargetMode="External"/><Relationship Id="rId10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B86C-E519-3F47-94F0-9F14F898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K:\01 Kunden\MEYLE\Projekte\Medienarbeit\Pressemitteilungen\00_Vorlage Pressemitteilung\Pressemitteilungen\Vorlage_Pressemitteilung_it_NEU_271118_.dotx</Template>
  <TotalTime>0</TotalTime>
  <Pages>3</Pages>
  <Words>671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Microsoft Office-Anwender</cp:lastModifiedBy>
  <cp:revision>2</cp:revision>
  <dcterms:created xsi:type="dcterms:W3CDTF">2019-06-18T17:05:00Z</dcterms:created>
  <dcterms:modified xsi:type="dcterms:W3CDTF">2019-06-18T17:05:00Z</dcterms:modified>
</cp:coreProperties>
</file>