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5D" w:rsidRDefault="001F305D" w:rsidP="001F305D">
      <w:pPr>
        <w:pStyle w:val="berschrift1"/>
        <w:jc w:val="both"/>
        <w:rPr>
          <w:b/>
          <w:bCs/>
          <w:lang w:val="ru-RU"/>
        </w:rPr>
      </w:pPr>
      <w:bookmarkStart w:id="0" w:name="_Toc524351129"/>
      <w:r>
        <w:rPr>
          <w:b/>
          <w:bCs/>
          <w:lang w:val="ru-RU"/>
        </w:rPr>
        <w:t>Удобное решение для ремонта автомобилей BMW: сайлентблоки задних поперечных рычагов M</w:t>
      </w:r>
      <w:r>
        <w:rPr>
          <w:b/>
          <w:bCs/>
        </w:rPr>
        <w:t>EYLE</w:t>
      </w:r>
      <w:r>
        <w:rPr>
          <w:b/>
          <w:bCs/>
          <w:lang w:val="ru-RU"/>
        </w:rPr>
        <w:t>-HD в монтажной гильзе</w:t>
      </w:r>
      <w:bookmarkEnd w:id="0"/>
    </w:p>
    <w:p w:rsidR="001F305D" w:rsidRDefault="001F305D" w:rsidP="001F305D">
      <w:pPr>
        <w:rPr>
          <w:lang w:val="ru-RU"/>
        </w:rPr>
      </w:pPr>
    </w:p>
    <w:p w:rsidR="001F305D" w:rsidRDefault="001F305D" w:rsidP="001F305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Ремонтный комплект сайлентблоков задних поперечных рычагов M</w:t>
      </w:r>
      <w:r>
        <w:rPr>
          <w:rFonts w:ascii="Arial" w:hAnsi="Arial" w:cs="Arial"/>
          <w:b/>
          <w:sz w:val="26"/>
          <w:szCs w:val="26"/>
          <w:lang w:val="en-GB"/>
        </w:rPr>
        <w:t>EYLE</w:t>
      </w:r>
      <w:r>
        <w:rPr>
          <w:rFonts w:ascii="Arial" w:hAnsi="Arial" w:cs="Arial"/>
          <w:b/>
          <w:sz w:val="26"/>
          <w:szCs w:val="26"/>
          <w:lang w:val="ru-RU"/>
        </w:rPr>
        <w:noBreakHyphen/>
        <w:t>HD для автомобилей BMW экономит время и деньги: это первое подобное решение на независимом рынке автозапчастей</w:t>
      </w:r>
    </w:p>
    <w:p w:rsidR="001F305D" w:rsidRDefault="001F305D" w:rsidP="001F305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В состав продуманного ремонтного комплекта входит монтажный инструмент, разработанный инженерами MEYLE</w:t>
      </w:r>
    </w:p>
    <w:p w:rsidR="001F305D" w:rsidRDefault="001F305D" w:rsidP="001F305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Сайлентблоки M</w:t>
      </w:r>
      <w:r>
        <w:rPr>
          <w:rFonts w:ascii="Arial" w:hAnsi="Arial" w:cs="Arial"/>
          <w:b/>
          <w:sz w:val="26"/>
          <w:szCs w:val="26"/>
          <w:lang w:val="en-GB"/>
        </w:rPr>
        <w:t>EYLE</w:t>
      </w:r>
      <w:r>
        <w:rPr>
          <w:rFonts w:ascii="Arial" w:hAnsi="Arial" w:cs="Arial"/>
          <w:b/>
          <w:sz w:val="26"/>
          <w:szCs w:val="26"/>
          <w:lang w:val="ru-RU"/>
        </w:rPr>
        <w:t>-HD уже помещены в монтажную гильзу и предварительно обжаты до необходимых размеров</w:t>
      </w:r>
    </w:p>
    <w:p w:rsidR="001F305D" w:rsidRDefault="001F305D" w:rsidP="001F305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Предлагается четырехлетняя гарантия на продукцию M</w:t>
      </w:r>
      <w:r>
        <w:rPr>
          <w:rFonts w:ascii="Arial" w:hAnsi="Arial" w:cs="Arial"/>
          <w:b/>
          <w:sz w:val="26"/>
          <w:szCs w:val="26"/>
          <w:lang w:val="en-GB"/>
        </w:rPr>
        <w:t>EYLE</w:t>
      </w:r>
      <w:r>
        <w:rPr>
          <w:rFonts w:ascii="Arial" w:hAnsi="Arial" w:cs="Arial"/>
          <w:b/>
          <w:sz w:val="26"/>
          <w:szCs w:val="26"/>
          <w:lang w:val="ru-RU"/>
        </w:rPr>
        <w:t>-HD</w:t>
      </w:r>
    </w:p>
    <w:p w:rsidR="001F305D" w:rsidRDefault="001F305D" w:rsidP="001F305D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u w:val="single"/>
          <w:lang w:val="ru-RU"/>
        </w:rPr>
        <w:t>Гамбург, 02 Август2018 г.</w:t>
      </w:r>
      <w:r>
        <w:rPr>
          <w:rFonts w:ascii="Arial" w:hAnsi="Arial" w:cs="Arial"/>
          <w:b/>
          <w:lang w:val="ru-RU"/>
        </w:rPr>
        <w:t xml:space="preserve"> Как правило, неисправность сайлентблока заднего поперечного рычага автомобиля BMW означает одно: необходимость замены рычага в сборе, что связано с большими затратами как для автомастерской, так и для владельца автомобиля. Однако компания MEYLE предлагает экономичное комплексное решение — ремонтный комплект сайлентблоков M</w:t>
      </w:r>
      <w:r>
        <w:rPr>
          <w:rFonts w:ascii="Arial" w:hAnsi="Arial" w:cs="Arial"/>
          <w:b/>
        </w:rPr>
        <w:t>EYLE</w:t>
      </w:r>
      <w:r>
        <w:rPr>
          <w:rFonts w:ascii="Arial" w:hAnsi="Arial" w:cs="Arial"/>
          <w:b/>
          <w:lang w:val="ru-RU"/>
        </w:rPr>
        <w:t>-HD, состоящий из предварительно обжатых и готовых к установке сайлентблоков, а также специального инструмента для их установки. Ремкомплект позволяет производить замену этих деталей на ряде моделей автомобилей BMW серий 5, 6, 7 и X5. Это не только удобное, но и по-настоящему экономичное решение: стоимость предлагаемого компанией MEYLE ремонтного комплекта составляет в среднем менее одной десятой стоимости двух оригинальных рычагов в сборе.</w:t>
      </w:r>
    </w:p>
    <w:p w:rsidR="001F305D" w:rsidRDefault="001F305D" w:rsidP="001F305D">
      <w:pPr>
        <w:pStyle w:val="Kommentartext"/>
        <w:spacing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Инженеры MEYLE разработали специальный инструмент для удобного снятия и установки сайлентблоков. Таким образом, СТО получают уникальное для этого сегмента рынка решение — полный ремонтный комплект, состоящий из готовых к установке сайлентблоков и инструмента. Входящие в комплект сайлентблоки уже обжаты до нужного размера и помещены в монтажную гильзу. Гильза обеспечивает оптимальную запрессовку детали и ее точную посадку внутри рычага. Это очевидное преимуществ для СТО: таким образом благодаря предварительному обжатию исключается целая рабочая операция, способная в иных ситуациях вызвать значительные затруднения и ошибки.</w:t>
      </w:r>
    </w:p>
    <w:p w:rsidR="001F305D" w:rsidRDefault="001F305D" w:rsidP="001F305D">
      <w:pPr>
        <w:pStyle w:val="Kommentartext"/>
        <w:spacing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Еще одна особенность, значительно повышающая удобство монтажа предварительно обжатого сайлентблока: длина монтажной гильзы превышает длину сайлентблока. Благодаря этому при запрессовке гильза направляет монтажное приспособление, предотвращая его соскальзывание. А если учесть, что существует возможность заказа сайлентблоков MEYLE по отдельности, СТО может использовать монтажный инструмент повторно.</w:t>
      </w:r>
    </w:p>
    <w:p w:rsidR="001F305D" w:rsidRDefault="001F305D" w:rsidP="001F305D">
      <w:pPr>
        <w:pStyle w:val="Kommentartext"/>
        <w:spacing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Удобный ремонтный комплект MEYLE — это экономичное решение для авторемонтных мастерских, позволяющее беречь ресурсы и снижать расходы на ремонт. Более того, это еще и экологичное решение: алюминиевый корпус рычага, производство которого связано с высокими энергозатратами, может использоваться повторно, а при применении ремонтного комплекта отходы ограничиваются небольшим количеством резиновых и алюминиевых деталей. Преимущества MEYLE очевидны и при сравнении массы деталей: вместо оригинального рычага, весящего почти 4 кг, используются две детали MEYLE массой 600 г. Причем эти преимущества — снижение затрат при производстве, транспортировке и упаковке, снятии и установке — ощущаются на всех этапах технологической цепочки, а также в конечном счете в условиях СТО, ведь они занимают меньше места на складе. Сайлентблоки MEYLE-HD и монтажное приспособление будут представлены на выставке Automechanika 2018 во Франкфурте. </w:t>
      </w:r>
    </w:p>
    <w:p w:rsidR="001F305D" w:rsidRDefault="001F305D" w:rsidP="001F305D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u w:val="single"/>
          <w:lang w:val="ru-RU"/>
        </w:rPr>
        <w:t>Рекомендация MEYLE для СТО</w:t>
      </w:r>
    </w:p>
    <w:p w:rsidR="001F305D" w:rsidRDefault="001F305D" w:rsidP="001F305D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Водитель замечает неисправность сайлентблока по снижению остроты рулевого управления или стуку задней подвески. Нередко речь идет об автомобилях старше десяти лет с пробегом свыше 200 000 км. Частая езда с прицепом приводит к дополнительному, более интенсивному, износу заднего моста. В большинстве случаев неисправность сайлентблоков обнаруживается только в ходе большого ТО, что объясняется как размерами самого автомобиля, так и отчасти высоким уровнем комфорта подвески. </w:t>
      </w:r>
    </w:p>
    <w:p w:rsidR="00B77B6B" w:rsidRDefault="00B77B6B" w:rsidP="00B77B6B">
      <w:pPr>
        <w:rPr>
          <w:lang w:val="de-DE"/>
        </w:rPr>
      </w:pPr>
    </w:p>
    <w:p w:rsidR="001F305D" w:rsidRPr="001F305D" w:rsidRDefault="001F305D" w:rsidP="00B77B6B">
      <w:pPr>
        <w:rPr>
          <w:lang w:val="de-DE"/>
        </w:rPr>
      </w:pPr>
    </w:p>
    <w:p w:rsidR="00B77B6B" w:rsidRPr="00B52317" w:rsidRDefault="00B77B6B" w:rsidP="00B77B6B">
      <w:pPr>
        <w:rPr>
          <w:rFonts w:ascii="Arial" w:hAnsi="Arial" w:cs="Arial"/>
          <w:b/>
          <w:sz w:val="18"/>
          <w:szCs w:val="18"/>
          <w:lang w:val="ru-RU"/>
        </w:rPr>
      </w:pPr>
      <w:r w:rsidRPr="00B52317">
        <w:rPr>
          <w:lang w:val="ru-RU"/>
        </w:rPr>
        <w:t xml:space="preserve">Пресс-релизы, а также фотографии можно скачать на </w:t>
      </w:r>
      <w:r>
        <w:fldChar w:fldCharType="begin"/>
      </w:r>
      <w:r w:rsidRPr="00C076FA">
        <w:rPr>
          <w:lang w:val="ru-RU"/>
        </w:rPr>
        <w:instrText xml:space="preserve"> </w:instrText>
      </w:r>
      <w:r>
        <w:instrText>HYPERLINK</w:instrText>
      </w:r>
      <w:r w:rsidRPr="00C076FA">
        <w:rPr>
          <w:lang w:val="ru-RU"/>
        </w:rPr>
        <w:instrText xml:space="preserve"> "</w:instrText>
      </w:r>
      <w:r>
        <w:instrText>http</w:instrText>
      </w:r>
      <w:r w:rsidRPr="00C076FA">
        <w:rPr>
          <w:lang w:val="ru-RU"/>
        </w:rPr>
        <w:instrText>://</w:instrText>
      </w:r>
      <w:r>
        <w:instrText>www</w:instrText>
      </w:r>
      <w:r w:rsidRPr="00C076FA">
        <w:rPr>
          <w:lang w:val="ru-RU"/>
        </w:rPr>
        <w:instrText>.</w:instrText>
      </w:r>
      <w:r>
        <w:instrText>meyle</w:instrText>
      </w:r>
      <w:r w:rsidRPr="00C076FA">
        <w:rPr>
          <w:lang w:val="ru-RU"/>
        </w:rPr>
        <w:instrText>.</w:instrText>
      </w:r>
      <w:r>
        <w:instrText>com</w:instrText>
      </w:r>
      <w:r w:rsidRPr="00C076FA">
        <w:rPr>
          <w:lang w:val="ru-RU"/>
        </w:rPr>
        <w:instrText>/" \</w:instrText>
      </w:r>
      <w:r>
        <w:instrText>h</w:instrText>
      </w:r>
      <w:r w:rsidRPr="00C076FA">
        <w:rPr>
          <w:lang w:val="ru-RU"/>
        </w:rPr>
        <w:instrText xml:space="preserve"> </w:instrText>
      </w:r>
      <w:r>
        <w:fldChar w:fldCharType="separate"/>
      </w:r>
      <w:r>
        <w:rPr>
          <w:rFonts w:ascii="Arial" w:hAnsi="Arial"/>
          <w:color w:val="0000FF"/>
          <w:sz w:val="18"/>
          <w:u w:val="single"/>
        </w:rPr>
        <w:t>www</w:t>
      </w:r>
      <w:r w:rsidRPr="00B52317">
        <w:rPr>
          <w:rFonts w:ascii="Arial" w:hAnsi="Arial"/>
          <w:color w:val="0000FF"/>
          <w:sz w:val="18"/>
          <w:u w:val="single"/>
          <w:lang w:val="ru-RU"/>
        </w:rPr>
        <w:t>.</w:t>
      </w:r>
      <w:r>
        <w:rPr>
          <w:rFonts w:ascii="Arial" w:hAnsi="Arial"/>
          <w:color w:val="0000FF"/>
          <w:sz w:val="18"/>
          <w:u w:val="single"/>
        </w:rPr>
        <w:t>MEYLE</w:t>
      </w:r>
      <w:r w:rsidRPr="00B52317">
        <w:rPr>
          <w:rFonts w:ascii="Arial" w:hAnsi="Arial"/>
          <w:color w:val="0000FF"/>
          <w:sz w:val="18"/>
          <w:u w:val="single"/>
          <w:lang w:val="ru-RU"/>
        </w:rPr>
        <w:t>.</w:t>
      </w:r>
      <w:r>
        <w:rPr>
          <w:rFonts w:ascii="Arial" w:hAnsi="Arial"/>
          <w:color w:val="0000FF"/>
          <w:sz w:val="18"/>
          <w:u w:val="single"/>
        </w:rPr>
        <w:t>com</w:t>
      </w:r>
      <w:r>
        <w:rPr>
          <w:rFonts w:ascii="Arial" w:hAnsi="Arial"/>
          <w:color w:val="0000FF"/>
          <w:sz w:val="18"/>
          <w:u w:val="single"/>
        </w:rPr>
        <w:fldChar w:fldCharType="end"/>
      </w:r>
      <w:r w:rsidRPr="00B52317">
        <w:rPr>
          <w:rFonts w:ascii="Arial" w:hAnsi="Arial"/>
          <w:sz w:val="18"/>
          <w:lang w:val="ru-RU"/>
        </w:rPr>
        <w:t xml:space="preserve"> или получить в виде файла. </w:t>
      </w:r>
    </w:p>
    <w:p w:rsidR="00B77B6B" w:rsidRPr="00B52317" w:rsidRDefault="00B77B6B" w:rsidP="00B77B6B">
      <w:pPr>
        <w:rPr>
          <w:rFonts w:ascii="Arial" w:eastAsia="Calibri" w:hAnsi="Arial" w:cs="Arial"/>
          <w:sz w:val="18"/>
          <w:szCs w:val="18"/>
          <w:lang w:val="ru-RU"/>
        </w:rPr>
      </w:pPr>
    </w:p>
    <w:p w:rsidR="001F305D" w:rsidRDefault="001F305D" w:rsidP="00B77B6B">
      <w:pPr>
        <w:rPr>
          <w:rFonts w:ascii="Arial" w:hAnsi="Arial"/>
          <w:sz w:val="18"/>
        </w:rPr>
        <w:sectPr w:rsidR="001F305D" w:rsidSect="0041337A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77B6B" w:rsidRDefault="00B77B6B" w:rsidP="00B77B6B">
      <w:pPr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lastRenderedPageBreak/>
        <w:t>Контакт</w:t>
      </w:r>
      <w:proofErr w:type="spellEnd"/>
      <w:r>
        <w:rPr>
          <w:rFonts w:ascii="Arial" w:hAnsi="Arial"/>
          <w:sz w:val="18"/>
        </w:rPr>
        <w:t xml:space="preserve">: </w:t>
      </w:r>
    </w:p>
    <w:p w:rsidR="00B77B6B" w:rsidRDefault="00B77B6B" w:rsidP="00B77B6B">
      <w:pPr>
        <w:rPr>
          <w:rFonts w:ascii="Arial" w:eastAsia="Calibri" w:hAnsi="Arial" w:cs="Arial"/>
          <w:sz w:val="18"/>
          <w:szCs w:val="18"/>
        </w:rPr>
      </w:pPr>
    </w:p>
    <w:p w:rsidR="00B77B6B" w:rsidRPr="00B52317" w:rsidRDefault="00B77B6B" w:rsidP="00B77B6B">
      <w:pPr>
        <w:pStyle w:val="Listenabsatz"/>
        <w:numPr>
          <w:ilvl w:val="0"/>
          <w:numId w:val="2"/>
        </w:numPr>
        <w:tabs>
          <w:tab w:val="clear" w:pos="720"/>
          <w:tab w:val="num" w:pos="360"/>
        </w:tabs>
        <w:ind w:left="360"/>
        <w:contextualSpacing/>
        <w:rPr>
          <w:rFonts w:ascii="Arial" w:eastAsia="Calibri" w:hAnsi="Arial" w:cs="Arial"/>
          <w:sz w:val="18"/>
          <w:szCs w:val="18"/>
          <w:lang w:val="en-GB"/>
        </w:rPr>
      </w:pPr>
      <w:r w:rsidRPr="00B52317">
        <w:rPr>
          <w:rFonts w:ascii="Arial" w:hAnsi="Arial"/>
          <w:sz w:val="18"/>
          <w:lang w:val="en-GB"/>
        </w:rPr>
        <w:t xml:space="preserve">Klenk &amp; Hoursch AG, </w:t>
      </w:r>
      <w:proofErr w:type="spellStart"/>
      <w:r>
        <w:rPr>
          <w:rFonts w:ascii="Arial" w:hAnsi="Arial"/>
          <w:sz w:val="18"/>
        </w:rPr>
        <w:t>Анья</w:t>
      </w:r>
      <w:proofErr w:type="spellEnd"/>
      <w:r w:rsidRPr="00B52317">
        <w:rPr>
          <w:rFonts w:ascii="Arial" w:hAnsi="Arial"/>
          <w:sz w:val="18"/>
          <w:lang w:val="en-GB"/>
        </w:rPr>
        <w:t xml:space="preserve"> </w:t>
      </w:r>
      <w:proofErr w:type="spellStart"/>
      <w:r>
        <w:rPr>
          <w:rFonts w:ascii="Arial" w:hAnsi="Arial"/>
          <w:sz w:val="18"/>
        </w:rPr>
        <w:t>Венте</w:t>
      </w:r>
      <w:proofErr w:type="spellEnd"/>
      <w:r w:rsidRPr="00B52317">
        <w:rPr>
          <w:rFonts w:ascii="Arial" w:hAnsi="Arial"/>
          <w:sz w:val="18"/>
          <w:lang w:val="en-GB"/>
        </w:rPr>
        <w:t xml:space="preserve"> (Anja Wente), </w:t>
      </w:r>
      <w:proofErr w:type="spellStart"/>
      <w:proofErr w:type="gramStart"/>
      <w:r>
        <w:rPr>
          <w:rFonts w:ascii="Arial" w:hAnsi="Arial"/>
          <w:sz w:val="18"/>
        </w:rPr>
        <w:t>тел</w:t>
      </w:r>
      <w:proofErr w:type="spellEnd"/>
      <w:r w:rsidRPr="00B52317">
        <w:rPr>
          <w:rFonts w:ascii="Arial" w:hAnsi="Arial"/>
          <w:sz w:val="18"/>
          <w:lang w:val="en-GB"/>
        </w:rPr>
        <w:t>.:</w:t>
      </w:r>
      <w:proofErr w:type="gramEnd"/>
      <w:r w:rsidRPr="00B52317">
        <w:rPr>
          <w:rFonts w:ascii="Arial" w:hAnsi="Arial"/>
          <w:sz w:val="18"/>
          <w:lang w:val="en-GB"/>
        </w:rPr>
        <w:t xml:space="preserve"> +49 69 719168 174, </w:t>
      </w:r>
      <w:proofErr w:type="spellStart"/>
      <w:r>
        <w:rPr>
          <w:rFonts w:ascii="Arial" w:hAnsi="Arial"/>
          <w:sz w:val="18"/>
        </w:rPr>
        <w:t>эл</w:t>
      </w:r>
      <w:proofErr w:type="spellEnd"/>
      <w:r w:rsidRPr="00B52317">
        <w:rPr>
          <w:rFonts w:ascii="Arial" w:hAnsi="Arial"/>
          <w:sz w:val="18"/>
          <w:lang w:val="en-GB"/>
        </w:rPr>
        <w:t xml:space="preserve">. </w:t>
      </w:r>
      <w:proofErr w:type="spellStart"/>
      <w:r>
        <w:rPr>
          <w:rFonts w:ascii="Arial" w:hAnsi="Arial"/>
          <w:sz w:val="18"/>
        </w:rPr>
        <w:t>почта</w:t>
      </w:r>
      <w:proofErr w:type="spellEnd"/>
      <w:r w:rsidRPr="00B52317">
        <w:rPr>
          <w:rFonts w:ascii="Arial" w:hAnsi="Arial"/>
          <w:sz w:val="18"/>
          <w:lang w:val="en-GB"/>
        </w:rPr>
        <w:t xml:space="preserve">: </w:t>
      </w:r>
      <w:hyperlink r:id="rId11">
        <w:r>
          <w:rPr>
            <w:rStyle w:val="Hyperlink"/>
            <w:rFonts w:ascii="Arial" w:hAnsi="Arial"/>
            <w:sz w:val="18"/>
          </w:rPr>
          <w:t>MEYLE@klenkhoursch.de</w:t>
        </w:r>
      </w:hyperlink>
      <w:hyperlink r:id="rId12"/>
    </w:p>
    <w:p w:rsidR="00B77B6B" w:rsidRPr="00B52317" w:rsidRDefault="00B77B6B" w:rsidP="00B77B6B">
      <w:pPr>
        <w:pStyle w:val="Listenabsatz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360"/>
        <w:contextualSpacing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B52317">
        <w:rPr>
          <w:rFonts w:ascii="Arial" w:hAnsi="Arial"/>
          <w:sz w:val="18"/>
          <w:lang w:val="en-GB"/>
        </w:rPr>
        <w:t xml:space="preserve">MEYLE AG, </w:t>
      </w:r>
      <w:proofErr w:type="spellStart"/>
      <w:r>
        <w:rPr>
          <w:rFonts w:ascii="Arial" w:hAnsi="Arial"/>
          <w:sz w:val="18"/>
        </w:rPr>
        <w:t>Эва</w:t>
      </w:r>
      <w:proofErr w:type="spellEnd"/>
      <w:r w:rsidRPr="00B52317">
        <w:rPr>
          <w:rFonts w:ascii="Arial" w:hAnsi="Arial"/>
          <w:sz w:val="18"/>
          <w:lang w:val="en-GB"/>
        </w:rPr>
        <w:t xml:space="preserve"> </w:t>
      </w:r>
      <w:proofErr w:type="spellStart"/>
      <w:r>
        <w:rPr>
          <w:rFonts w:ascii="Arial" w:hAnsi="Arial"/>
          <w:sz w:val="18"/>
        </w:rPr>
        <w:t>Шиллинг</w:t>
      </w:r>
      <w:proofErr w:type="spellEnd"/>
      <w:r w:rsidRPr="00B52317">
        <w:rPr>
          <w:rFonts w:ascii="Arial" w:hAnsi="Arial"/>
          <w:sz w:val="18"/>
          <w:lang w:val="en-GB"/>
        </w:rPr>
        <w:t xml:space="preserve"> (Eva Schilling), </w:t>
      </w:r>
      <w:proofErr w:type="spellStart"/>
      <w:proofErr w:type="gramStart"/>
      <w:r>
        <w:rPr>
          <w:rFonts w:ascii="Arial" w:hAnsi="Arial"/>
          <w:sz w:val="18"/>
        </w:rPr>
        <w:t>тел</w:t>
      </w:r>
      <w:proofErr w:type="spellEnd"/>
      <w:r w:rsidRPr="00B52317">
        <w:rPr>
          <w:rFonts w:ascii="Arial" w:hAnsi="Arial"/>
          <w:sz w:val="18"/>
          <w:lang w:val="en-GB"/>
        </w:rPr>
        <w:t>.:</w:t>
      </w:r>
      <w:proofErr w:type="gramEnd"/>
      <w:r w:rsidRPr="00B52317">
        <w:rPr>
          <w:rFonts w:ascii="Arial" w:hAnsi="Arial"/>
          <w:sz w:val="18"/>
          <w:lang w:val="en-GB"/>
        </w:rPr>
        <w:t xml:space="preserve"> +49 40 67506 7425, </w:t>
      </w:r>
      <w:proofErr w:type="spellStart"/>
      <w:r>
        <w:rPr>
          <w:rFonts w:ascii="Arial" w:hAnsi="Arial"/>
          <w:sz w:val="18"/>
        </w:rPr>
        <w:t>эл</w:t>
      </w:r>
      <w:proofErr w:type="spellEnd"/>
      <w:r w:rsidRPr="00B52317">
        <w:rPr>
          <w:rFonts w:ascii="Arial" w:hAnsi="Arial"/>
          <w:sz w:val="18"/>
          <w:lang w:val="en-GB"/>
        </w:rPr>
        <w:t xml:space="preserve">. </w:t>
      </w:r>
      <w:proofErr w:type="spellStart"/>
      <w:r>
        <w:rPr>
          <w:rFonts w:ascii="Arial" w:hAnsi="Arial"/>
          <w:sz w:val="18"/>
        </w:rPr>
        <w:t>почта</w:t>
      </w:r>
      <w:proofErr w:type="spellEnd"/>
      <w:r w:rsidRPr="00B52317">
        <w:rPr>
          <w:rFonts w:ascii="Arial" w:hAnsi="Arial"/>
          <w:sz w:val="18"/>
          <w:lang w:val="en-GB"/>
        </w:rPr>
        <w:t xml:space="preserve">: </w:t>
      </w:r>
      <w:hyperlink r:id="rId13">
        <w:r>
          <w:rPr>
            <w:rStyle w:val="Hyperlink"/>
            <w:rFonts w:ascii="Arial" w:hAnsi="Arial"/>
            <w:sz w:val="18"/>
          </w:rPr>
          <w:t>eva.schilling@MEYLE.com</w:t>
        </w:r>
      </w:hyperlink>
    </w:p>
    <w:p w:rsidR="00B77B6B" w:rsidRDefault="00B77B6B" w:rsidP="00B77B6B">
      <w:pPr>
        <w:rPr>
          <w:rFonts w:ascii="Arial" w:hAnsi="Arial" w:cs="Arial"/>
          <w:b/>
          <w:sz w:val="18"/>
          <w:szCs w:val="18"/>
        </w:rPr>
      </w:pPr>
    </w:p>
    <w:p w:rsidR="00B77B6B" w:rsidRDefault="00B77B6B" w:rsidP="00B77B6B">
      <w:pPr>
        <w:rPr>
          <w:rFonts w:ascii="Arial" w:hAnsi="Arial" w:cs="Arial"/>
          <w:b/>
          <w:sz w:val="18"/>
          <w:szCs w:val="18"/>
        </w:rPr>
      </w:pPr>
    </w:p>
    <w:p w:rsidR="00B77B6B" w:rsidRPr="00B52317" w:rsidRDefault="00B77B6B" w:rsidP="00B77B6B">
      <w:pPr>
        <w:rPr>
          <w:rFonts w:ascii="Arial" w:hAnsi="Arial" w:cs="Arial"/>
          <w:b/>
          <w:sz w:val="18"/>
          <w:szCs w:val="18"/>
          <w:lang w:val="ru-RU"/>
        </w:rPr>
      </w:pPr>
      <w:r w:rsidRPr="00B52317">
        <w:rPr>
          <w:rFonts w:ascii="Arial" w:hAnsi="Arial" w:cs="Arial"/>
          <w:b/>
          <w:sz w:val="18"/>
          <w:lang w:val="ru-RU"/>
        </w:rPr>
        <w:t xml:space="preserve">О компании </w:t>
      </w:r>
    </w:p>
    <w:p w:rsidR="00B77B6B" w:rsidRPr="00B52317" w:rsidRDefault="00B77B6B" w:rsidP="00B77B6B">
      <w:pPr>
        <w:rPr>
          <w:rFonts w:ascii="Arial" w:hAnsi="Arial" w:cs="Arial"/>
          <w:b/>
          <w:sz w:val="18"/>
          <w:szCs w:val="18"/>
          <w:lang w:val="ru-RU"/>
        </w:rPr>
      </w:pPr>
    </w:p>
    <w:p w:rsidR="00B77B6B" w:rsidRPr="00B52317" w:rsidRDefault="00B77B6B" w:rsidP="00B77B6B">
      <w:pPr>
        <w:spacing w:after="240" w:line="360" w:lineRule="auto"/>
        <w:jc w:val="both"/>
        <w:rPr>
          <w:rFonts w:ascii="Arial" w:hAnsi="Arial" w:cs="Arial"/>
          <w:b/>
          <w:sz w:val="18"/>
          <w:lang w:val="ru-RU"/>
        </w:rPr>
      </w:pPr>
      <w:r w:rsidRPr="00B52317">
        <w:rPr>
          <w:rFonts w:ascii="Arial" w:hAnsi="Arial" w:cs="Arial"/>
          <w:b/>
          <w:sz w:val="18"/>
          <w:lang w:val="ru-RU"/>
        </w:rPr>
        <w:t>Усовершенствованные запчасти и удобные решения для рынка послепродажного обслуживания автомобилей. Надежные, как ваш лучший друг.</w:t>
      </w:r>
    </w:p>
    <w:p w:rsidR="00B77B6B" w:rsidRPr="00B52317" w:rsidRDefault="00B77B6B" w:rsidP="00B77B6B">
      <w:pPr>
        <w:spacing w:after="240" w:line="360" w:lineRule="auto"/>
        <w:jc w:val="both"/>
        <w:rPr>
          <w:rFonts w:ascii="Arial" w:hAnsi="Arial" w:cs="Arial"/>
          <w:sz w:val="18"/>
          <w:lang w:val="ru-RU"/>
        </w:rPr>
      </w:pPr>
      <w:r w:rsidRPr="00B52317">
        <w:rPr>
          <w:rFonts w:ascii="Arial" w:hAnsi="Arial" w:cs="Arial"/>
          <w:sz w:val="18"/>
          <w:lang w:val="ru-RU"/>
        </w:rPr>
        <w:t xml:space="preserve">Компания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</w:t>
      </w:r>
      <w:r w:rsidRPr="00DE3008">
        <w:rPr>
          <w:rFonts w:ascii="Arial" w:hAnsi="Arial" w:cs="Arial"/>
          <w:sz w:val="18"/>
          <w:lang w:val="en-US"/>
        </w:rPr>
        <w:t>AG</w:t>
      </w:r>
      <w:r w:rsidRPr="00B52317">
        <w:rPr>
          <w:rFonts w:ascii="Arial" w:hAnsi="Arial" w:cs="Arial"/>
          <w:sz w:val="18"/>
          <w:lang w:val="ru-RU"/>
        </w:rPr>
        <w:t xml:space="preserve"> проектирует, производит и продает высококачественные автокомпоненты для рынка послепродажного обслуживания автомобилей. Благодаря наличию трех продуктовых линеек –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</w:t>
      </w:r>
      <w:r w:rsidRPr="00DE3008">
        <w:rPr>
          <w:rFonts w:ascii="Arial" w:hAnsi="Arial" w:cs="Arial"/>
          <w:sz w:val="18"/>
          <w:lang w:val="en-US"/>
        </w:rPr>
        <w:t>ORIGINAL</w:t>
      </w:r>
      <w:r w:rsidRPr="00B52317">
        <w:rPr>
          <w:rFonts w:ascii="Arial" w:hAnsi="Arial" w:cs="Arial"/>
          <w:sz w:val="18"/>
          <w:lang w:val="ru-RU"/>
        </w:rPr>
        <w:t xml:space="preserve">,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>-</w:t>
      </w:r>
      <w:r w:rsidRPr="00DE3008">
        <w:rPr>
          <w:rFonts w:ascii="Arial" w:hAnsi="Arial" w:cs="Arial"/>
          <w:sz w:val="18"/>
          <w:lang w:val="en-US"/>
        </w:rPr>
        <w:t>PD</w:t>
      </w:r>
      <w:r w:rsidRPr="00B52317">
        <w:rPr>
          <w:rFonts w:ascii="Arial" w:hAnsi="Arial" w:cs="Arial"/>
          <w:sz w:val="18"/>
          <w:lang w:val="ru-RU"/>
        </w:rPr>
        <w:t xml:space="preserve"> и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>-</w:t>
      </w:r>
      <w:r w:rsidRPr="00DE3008">
        <w:rPr>
          <w:rFonts w:ascii="Arial" w:hAnsi="Arial" w:cs="Arial"/>
          <w:sz w:val="18"/>
          <w:lang w:val="en-US"/>
        </w:rPr>
        <w:t>HD</w:t>
      </w:r>
      <w:r w:rsidRPr="00B52317">
        <w:rPr>
          <w:rFonts w:ascii="Arial" w:hAnsi="Arial" w:cs="Arial"/>
          <w:sz w:val="18"/>
          <w:lang w:val="ru-RU"/>
        </w:rPr>
        <w:t xml:space="preserve"> – компания способна предлагать адресные решения и качественные компоненты, предназначенные для квалифицированных механиков, амбициозных раллийных пилотов, энтузиастов классических автомобилей, а также для каждого водителя, ценящего исключительную надежность собственного транспортного средства. Ассортимент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насчитывает более 24 000 наименований надежных и долговечных автозапчастей, произведенных как на собственных заводах, так и на площадках тщательно отобранных партнеров. </w:t>
      </w:r>
    </w:p>
    <w:p w:rsidR="00B77B6B" w:rsidRPr="00B52317" w:rsidRDefault="00B77B6B" w:rsidP="00B77B6B">
      <w:pPr>
        <w:spacing w:after="240" w:line="360" w:lineRule="auto"/>
        <w:jc w:val="both"/>
        <w:rPr>
          <w:rFonts w:ascii="Arial" w:hAnsi="Arial" w:cs="Arial"/>
          <w:sz w:val="18"/>
          <w:lang w:val="ru-RU"/>
        </w:rPr>
      </w:pPr>
      <w:r w:rsidRPr="00B52317">
        <w:rPr>
          <w:rFonts w:ascii="Arial" w:hAnsi="Arial" w:cs="Arial"/>
          <w:sz w:val="18"/>
          <w:lang w:val="ru-RU"/>
        </w:rPr>
        <w:t xml:space="preserve">В ассортименте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присутствуют изделия из различных товарных групп, обеспечивающие огромное количество вариантов применений и широчайшее покрытие автопарка:</w:t>
      </w:r>
    </w:p>
    <w:p w:rsidR="00B77B6B" w:rsidRPr="00B52317" w:rsidRDefault="00B77B6B" w:rsidP="00B77B6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ORIGINAL</w:t>
      </w:r>
      <w:r w:rsidRPr="00B52317">
        <w:rPr>
          <w:rStyle w:val="Fett"/>
          <w:rFonts w:ascii="Arial" w:hAnsi="Arial" w:cs="Arial"/>
          <w:sz w:val="18"/>
          <w:lang w:val="ru-RU"/>
        </w:rPr>
        <w:t>: точное соответствие спецификациям оригинальной детали. – Ассортимент данной продуктовой линейки насчитывает около 21</w:t>
      </w:r>
      <w:r w:rsidRPr="00DE3008">
        <w:rPr>
          <w:rStyle w:val="Fett"/>
          <w:rFonts w:ascii="Arial" w:hAnsi="Arial" w:cs="Arial"/>
          <w:sz w:val="18"/>
        </w:rPr>
        <w:t> 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000 наименований высококлассных запчастей. </w:t>
      </w:r>
    </w:p>
    <w:p w:rsidR="00B77B6B" w:rsidRPr="00B52317" w:rsidRDefault="00B77B6B" w:rsidP="00B77B6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ru-RU"/>
        </w:rPr>
      </w:pP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PD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: оптимизированная конструкция и передовые технологии. – Около </w:t>
      </w:r>
      <w:r w:rsidRPr="00B52317">
        <w:rPr>
          <w:rFonts w:ascii="Arial" w:hAnsi="Arial" w:cs="Arial"/>
          <w:sz w:val="18"/>
          <w:lang w:val="ru-RU"/>
        </w:rPr>
        <w:t>2000 наименований тормозных дисков и колодок, обладающих улучшенными рабочими характеристиками и изготовленных с применением передовой технологии нанесения покрытия.</w:t>
      </w:r>
    </w:p>
    <w:p w:rsidR="00B77B6B" w:rsidRPr="00B52317" w:rsidRDefault="00B77B6B" w:rsidP="00B77B6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ru-RU"/>
        </w:rPr>
      </w:pP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HD</w:t>
      </w:r>
      <w:r w:rsidRPr="00B52317">
        <w:rPr>
          <w:rStyle w:val="Fett"/>
          <w:rFonts w:ascii="Arial" w:hAnsi="Arial" w:cs="Arial"/>
          <w:sz w:val="18"/>
          <w:lang w:val="ru-RU"/>
        </w:rPr>
        <w:t>: лучше, чем оригинальная деталь. –</w:t>
      </w:r>
      <w:r w:rsidRPr="00B52317">
        <w:rPr>
          <w:rFonts w:ascii="Arial" w:hAnsi="Arial" w:cs="Arial"/>
          <w:b/>
          <w:lang w:val="ru-RU"/>
        </w:rPr>
        <w:t xml:space="preserve"> </w:t>
      </w:r>
      <w:r w:rsidRPr="00B52317">
        <w:rPr>
          <w:rStyle w:val="Fett"/>
          <w:rFonts w:ascii="Arial" w:hAnsi="Arial" w:cs="Arial"/>
          <w:sz w:val="18"/>
          <w:lang w:val="ru-RU"/>
        </w:rPr>
        <w:t>Свыше 1</w:t>
      </w:r>
      <w:r w:rsidRPr="00DE3008">
        <w:rPr>
          <w:rStyle w:val="Fett"/>
          <w:rFonts w:ascii="Arial" w:hAnsi="Arial" w:cs="Arial"/>
          <w:sz w:val="18"/>
        </w:rPr>
        <w:t> 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000 наименований автозапчастей линейки </w:t>
      </w: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HD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, разработанных инженерами </w:t>
      </w: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, обеспечивают тысячи вариантов применений. По сравнению с оригинальными деталями, автокомпоненты </w:t>
      </w:r>
      <w:r>
        <w:rPr>
          <w:rStyle w:val="Fett"/>
          <w:rFonts w:ascii="Arial" w:hAnsi="Arial" w:cs="Arial"/>
          <w:sz w:val="18"/>
          <w:lang w:val="en-US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>
        <w:rPr>
          <w:rStyle w:val="Fett"/>
          <w:rFonts w:ascii="Arial" w:hAnsi="Arial" w:cs="Arial"/>
          <w:sz w:val="18"/>
          <w:lang w:val="en-US"/>
        </w:rPr>
        <w:t>HD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 обладают улучшенными рабочими характеристиками, исключительной прочностью и долговечностью.</w:t>
      </w:r>
      <w:r w:rsidRPr="00B52317">
        <w:rPr>
          <w:rFonts w:ascii="Arial" w:hAnsi="Arial" w:cs="Arial"/>
          <w:b/>
          <w:sz w:val="18"/>
          <w:lang w:val="ru-RU"/>
        </w:rPr>
        <w:t xml:space="preserve"> </w:t>
      </w:r>
      <w:r w:rsidRPr="00B52317">
        <w:rPr>
          <w:rFonts w:ascii="Arial" w:hAnsi="Arial" w:cs="Arial"/>
          <w:sz w:val="18"/>
          <w:lang w:val="ru-RU"/>
        </w:rPr>
        <w:t>На эти технически усовершенствованные детали непревзойденного качества распространяется четырехлетняя гарантия.</w:t>
      </w:r>
    </w:p>
    <w:p w:rsidR="00B77B6B" w:rsidRPr="00B52317" w:rsidRDefault="00B77B6B" w:rsidP="00B77B6B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ru-RU"/>
        </w:rPr>
      </w:pPr>
    </w:p>
    <w:p w:rsidR="00AB6376" w:rsidRPr="00AB6376" w:rsidRDefault="00B77B6B" w:rsidP="001F305D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52317">
        <w:rPr>
          <w:rFonts w:ascii="Arial" w:hAnsi="Arial" w:cs="Arial"/>
          <w:sz w:val="18"/>
          <w:lang w:val="ru-RU"/>
        </w:rPr>
        <w:t xml:space="preserve">Штат </w:t>
      </w:r>
      <w:r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 w:val="18"/>
          <w:lang w:val="en-US"/>
        </w:rPr>
        <w:t>AG</w:t>
      </w:r>
      <w:r w:rsidRPr="00B52317">
        <w:rPr>
          <w:rFonts w:ascii="Arial" w:hAnsi="Arial" w:cs="Arial"/>
          <w:sz w:val="18"/>
          <w:lang w:val="ru-RU"/>
        </w:rPr>
        <w:t xml:space="preserve">, включая аффилированные компании, насчитывает около 1000 человек, которые трудятся в различных регионах мира. Из них около 500 человек работает непосредственно в штаб-квартире компании, расположенной в немецком Гамбурге. </w:t>
      </w:r>
      <w:r w:rsidRPr="00B52317">
        <w:rPr>
          <w:rFonts w:ascii="Arial" w:hAnsi="Arial" w:cs="Arial"/>
          <w:sz w:val="18"/>
          <w:szCs w:val="18"/>
          <w:lang w:val="ru-RU"/>
        </w:rPr>
        <w:t xml:space="preserve">Компания присутствует на ранках 120 стран, благодаря чему обеспечивается доступность высококачественной продукции </w:t>
      </w:r>
      <w:r>
        <w:rPr>
          <w:rFonts w:ascii="Arial" w:hAnsi="Arial" w:cs="Arial"/>
          <w:sz w:val="18"/>
          <w:szCs w:val="18"/>
          <w:lang w:val="en-US"/>
        </w:rPr>
        <w:t>MEYLE</w:t>
      </w:r>
      <w:r w:rsidRPr="00B52317">
        <w:rPr>
          <w:rFonts w:ascii="Arial" w:hAnsi="Arial" w:cs="Arial"/>
          <w:sz w:val="18"/>
          <w:szCs w:val="18"/>
          <w:lang w:val="ru-RU"/>
        </w:rPr>
        <w:t xml:space="preserve"> для автомобилистов и специалистов автосервисов в разных уголках мира. </w:t>
      </w:r>
      <w:proofErr w:type="spellStart"/>
      <w:r>
        <w:rPr>
          <w:rFonts w:ascii="Arial" w:hAnsi="Arial" w:cs="Arial"/>
          <w:sz w:val="18"/>
          <w:szCs w:val="18"/>
        </w:rPr>
        <w:t>Именно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поэтому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MEYLE</w:t>
      </w:r>
      <w:r>
        <w:rPr>
          <w:rFonts w:ascii="Arial" w:hAnsi="Arial" w:cs="Arial"/>
          <w:sz w:val="18"/>
          <w:szCs w:val="18"/>
        </w:rPr>
        <w:t xml:space="preserve"> – ЛУЧШИЙ ДРУГ ВОДИТЕЛЯ.</w:t>
      </w:r>
      <w:r>
        <w:t xml:space="preserve"> </w:t>
      </w:r>
      <w:bookmarkStart w:id="1" w:name="_GoBack"/>
      <w:bookmarkEnd w:id="1"/>
    </w:p>
    <w:p w:rsidR="00AB6376" w:rsidRPr="00AB6376" w:rsidRDefault="00AB6376">
      <w:pPr>
        <w:rPr>
          <w:rFonts w:ascii="Arial" w:hAnsi="Arial" w:cs="Arial"/>
          <w:sz w:val="20"/>
          <w:szCs w:val="20"/>
          <w:lang w:val="ru-RU"/>
        </w:rPr>
      </w:pPr>
    </w:p>
    <w:sectPr w:rsidR="00AB6376" w:rsidRPr="00AB6376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 w:bidi="ar-SA"/>
      </w:rPr>
      <w:drawing>
        <wp:inline distT="0" distB="0" distL="0" distR="0" wp14:anchorId="1C6105D4" wp14:editId="512969B6">
          <wp:extent cx="5760720" cy="618399"/>
          <wp:effectExtent l="19050" t="0" r="0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B3BB4">
    <w:pPr>
      <w:pStyle w:val="Kopfzeile"/>
    </w:pPr>
    <w:r w:rsidRPr="00FB3BB4">
      <w:rPr>
        <w:noProof/>
        <w:lang w:val="de-DE" w:eastAsia="de-DE" w:bidi="ar-SA"/>
      </w:rPr>
      <w:drawing>
        <wp:inline distT="0" distB="0" distL="0" distR="0" wp14:anchorId="4111720B" wp14:editId="5550EB55">
          <wp:extent cx="5760720" cy="1033060"/>
          <wp:effectExtent l="19050" t="0" r="0" b="0"/>
          <wp:docPr id="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305D" w:rsidRDefault="001F30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F5286"/>
    <w:rsid w:val="001A2D1B"/>
    <w:rsid w:val="001F305D"/>
    <w:rsid w:val="002F3A91"/>
    <w:rsid w:val="0041337A"/>
    <w:rsid w:val="00574F45"/>
    <w:rsid w:val="00AB6376"/>
    <w:rsid w:val="00B0073F"/>
    <w:rsid w:val="00B77B6B"/>
    <w:rsid w:val="00BA74DD"/>
    <w:rsid w:val="00CB7C07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1F305D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rsid w:val="00B77B6B"/>
    <w:rPr>
      <w:color w:val="0000FF"/>
      <w:u w:val="single"/>
      <w:lang w:val="en-GB" w:eastAsia="en-GB"/>
    </w:rPr>
  </w:style>
  <w:style w:type="paragraph" w:styleId="Listenabsatz">
    <w:name w:val="List Paragraph"/>
    <w:basedOn w:val="Standard"/>
    <w:uiPriority w:val="34"/>
    <w:qFormat/>
    <w:rsid w:val="00B77B6B"/>
    <w:pPr>
      <w:ind w:left="708"/>
    </w:pPr>
    <w:rPr>
      <w:lang w:val="de-DE" w:eastAsia="de-DE" w:bidi="ar-SA"/>
    </w:rPr>
  </w:style>
  <w:style w:type="character" w:customStyle="1" w:styleId="berschrift1Zchn">
    <w:name w:val="Überschrift 1 Zchn"/>
    <w:aliases w:val="Überschrift 1 Char Zchn1"/>
    <w:basedOn w:val="Absatz-Standardschriftart"/>
    <w:link w:val="berschrift1"/>
    <w:rsid w:val="001F305D"/>
    <w:rPr>
      <w:rFonts w:ascii="Arial" w:eastAsia="Times New Roman" w:hAnsi="Arial" w:cs="Arial"/>
      <w:kern w:val="32"/>
      <w:sz w:val="32"/>
      <w:szCs w:val="32"/>
      <w:lang w:val="en-GB" w:eastAsia="en-GB"/>
    </w:rPr>
  </w:style>
  <w:style w:type="paragraph" w:styleId="Kommentartext">
    <w:name w:val="annotation text"/>
    <w:basedOn w:val="Standard"/>
    <w:link w:val="KommentartextZchn"/>
    <w:semiHidden/>
    <w:unhideWhenUsed/>
    <w:rsid w:val="001F305D"/>
    <w:rPr>
      <w:sz w:val="20"/>
      <w:szCs w:val="20"/>
      <w:lang w:bidi="ar-SA"/>
    </w:rPr>
  </w:style>
  <w:style w:type="character" w:customStyle="1" w:styleId="KommentartextZchn">
    <w:name w:val="Kommentartext Zchn"/>
    <w:basedOn w:val="Absatz-Standardschriftart"/>
    <w:link w:val="Kommentartext"/>
    <w:semiHidden/>
    <w:rsid w:val="001F305D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1F305D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rsid w:val="00B77B6B"/>
    <w:rPr>
      <w:color w:val="0000FF"/>
      <w:u w:val="single"/>
      <w:lang w:val="en-GB" w:eastAsia="en-GB"/>
    </w:rPr>
  </w:style>
  <w:style w:type="paragraph" w:styleId="Listenabsatz">
    <w:name w:val="List Paragraph"/>
    <w:basedOn w:val="Standard"/>
    <w:uiPriority w:val="34"/>
    <w:qFormat/>
    <w:rsid w:val="00B77B6B"/>
    <w:pPr>
      <w:ind w:left="708"/>
    </w:pPr>
    <w:rPr>
      <w:lang w:val="de-DE" w:eastAsia="de-DE" w:bidi="ar-SA"/>
    </w:rPr>
  </w:style>
  <w:style w:type="character" w:customStyle="1" w:styleId="berschrift1Zchn">
    <w:name w:val="Überschrift 1 Zchn"/>
    <w:aliases w:val="Überschrift 1 Char Zchn1"/>
    <w:basedOn w:val="Absatz-Standardschriftart"/>
    <w:link w:val="berschrift1"/>
    <w:rsid w:val="001F305D"/>
    <w:rPr>
      <w:rFonts w:ascii="Arial" w:eastAsia="Times New Roman" w:hAnsi="Arial" w:cs="Arial"/>
      <w:kern w:val="32"/>
      <w:sz w:val="32"/>
      <w:szCs w:val="32"/>
      <w:lang w:val="en-GB" w:eastAsia="en-GB"/>
    </w:rPr>
  </w:style>
  <w:style w:type="paragraph" w:styleId="Kommentartext">
    <w:name w:val="annotation text"/>
    <w:basedOn w:val="Standard"/>
    <w:link w:val="KommentartextZchn"/>
    <w:semiHidden/>
    <w:unhideWhenUsed/>
    <w:rsid w:val="001F305D"/>
    <w:rPr>
      <w:sz w:val="20"/>
      <w:szCs w:val="20"/>
      <w:lang w:bidi="ar-SA"/>
    </w:rPr>
  </w:style>
  <w:style w:type="character" w:customStyle="1" w:styleId="KommentartextZchn">
    <w:name w:val="Kommentartext Zchn"/>
    <w:basedOn w:val="Absatz-Standardschriftart"/>
    <w:link w:val="Kommentartext"/>
    <w:semiHidden/>
    <w:rsid w:val="001F305D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va.schilling@meyl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4B8D9-99A8-4A46-972D-91A741BE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2</cp:revision>
  <dcterms:created xsi:type="dcterms:W3CDTF">2018-11-14T09:50:00Z</dcterms:created>
  <dcterms:modified xsi:type="dcterms:W3CDTF">2018-11-14T09:50:00Z</dcterms:modified>
</cp:coreProperties>
</file>