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07" w:rsidRDefault="00CB7C07">
      <w:pPr>
        <w:rPr>
          <w:rFonts w:ascii="Arial" w:hAnsi="Arial" w:cs="Arial"/>
          <w:sz w:val="20"/>
          <w:szCs w:val="20"/>
        </w:rPr>
      </w:pPr>
    </w:p>
    <w:p w:rsidR="000D5440" w:rsidRDefault="000D5440" w:rsidP="000D5440">
      <w:pPr>
        <w:autoSpaceDE w:val="0"/>
        <w:autoSpaceDN w:val="0"/>
        <w:adjustRightInd w:val="0"/>
        <w:rPr>
          <w:rFonts w:ascii="Arial" w:hAnsi="Arial" w:cs="Arial"/>
          <w:b/>
          <w:bCs/>
          <w:color w:val="000000"/>
          <w:sz w:val="28"/>
          <w:szCs w:val="28"/>
          <w:lang w:val="de-DE" w:eastAsia="de-DE"/>
        </w:rPr>
      </w:pPr>
      <w:r>
        <w:rPr>
          <w:rFonts w:ascii="Arial" w:hAnsi="Arial" w:cs="Arial"/>
          <w:b/>
          <w:bCs/>
          <w:color w:val="000000"/>
          <w:sz w:val="28"/>
          <w:szCs w:val="28"/>
          <w:lang w:val="de-DE" w:eastAsia="de-DE"/>
        </w:rPr>
        <w:t>Erfolgreich durch die Hauptuntersuchung: Meyle baut Sortiment an Meyle-ORIGINAL-Abgastemperatursensoren/HTS weiter aus</w:t>
      </w:r>
    </w:p>
    <w:p w:rsidR="000D5440" w:rsidRDefault="000D5440" w:rsidP="000D5440">
      <w:pPr>
        <w:autoSpaceDE w:val="0"/>
        <w:autoSpaceDN w:val="0"/>
        <w:adjustRightInd w:val="0"/>
        <w:rPr>
          <w:rFonts w:ascii="Arial" w:hAnsi="Arial" w:cs="Arial"/>
          <w:b/>
          <w:bCs/>
          <w:color w:val="000000"/>
          <w:sz w:val="28"/>
          <w:szCs w:val="28"/>
          <w:lang w:val="de-DE" w:eastAsia="de-DE"/>
        </w:rPr>
      </w:pPr>
    </w:p>
    <w:p w:rsidR="000D5440" w:rsidRPr="005D1101" w:rsidRDefault="000D5440" w:rsidP="000D5440">
      <w:pPr>
        <w:pStyle w:val="Listenabsatz"/>
        <w:numPr>
          <w:ilvl w:val="0"/>
          <w:numId w:val="3"/>
        </w:numPr>
        <w:autoSpaceDE w:val="0"/>
        <w:autoSpaceDN w:val="0"/>
        <w:adjustRightInd w:val="0"/>
        <w:spacing w:line="360" w:lineRule="auto"/>
        <w:jc w:val="both"/>
        <w:rPr>
          <w:rFonts w:ascii="Arial" w:hAnsi="Arial" w:cs="Arial"/>
          <w:b/>
          <w:bCs/>
          <w:color w:val="000000"/>
        </w:rPr>
      </w:pPr>
      <w:r w:rsidRPr="005D1101">
        <w:rPr>
          <w:rFonts w:ascii="Arial" w:hAnsi="Arial" w:cs="Arial"/>
          <w:b/>
          <w:bCs/>
          <w:color w:val="000000"/>
        </w:rPr>
        <w:t xml:space="preserve">Hamburger Hersteller Meyle </w:t>
      </w:r>
      <w:r>
        <w:rPr>
          <w:rFonts w:ascii="Arial" w:hAnsi="Arial" w:cs="Arial"/>
          <w:b/>
          <w:bCs/>
          <w:color w:val="000000"/>
        </w:rPr>
        <w:t xml:space="preserve">erweitert Sortiment auf über 150 </w:t>
      </w:r>
      <w:r w:rsidRPr="005D1101">
        <w:rPr>
          <w:rFonts w:ascii="Arial" w:hAnsi="Arial" w:cs="Arial"/>
          <w:b/>
          <w:bCs/>
          <w:color w:val="000000"/>
        </w:rPr>
        <w:t xml:space="preserve"> </w:t>
      </w:r>
      <w:r>
        <w:rPr>
          <w:rFonts w:ascii="Arial" w:hAnsi="Arial" w:cs="Arial"/>
          <w:b/>
          <w:bCs/>
          <w:color w:val="000000"/>
        </w:rPr>
        <w:t>Hochtemperatursensoren</w:t>
      </w:r>
      <w:r w:rsidRPr="005D1101">
        <w:rPr>
          <w:rFonts w:ascii="Arial" w:hAnsi="Arial" w:cs="Arial"/>
          <w:b/>
          <w:bCs/>
          <w:color w:val="000000"/>
        </w:rPr>
        <w:t xml:space="preserve"> für </w:t>
      </w:r>
      <w:r>
        <w:rPr>
          <w:rFonts w:ascii="Arial" w:hAnsi="Arial" w:cs="Arial"/>
          <w:b/>
          <w:bCs/>
          <w:color w:val="000000"/>
        </w:rPr>
        <w:t xml:space="preserve">mehr als 26 Millionen Fahrzeuge in Europa </w:t>
      </w:r>
    </w:p>
    <w:p w:rsidR="000D5440" w:rsidRDefault="000D5440" w:rsidP="000D5440">
      <w:pPr>
        <w:pStyle w:val="Listenabsatz"/>
        <w:numPr>
          <w:ilvl w:val="0"/>
          <w:numId w:val="3"/>
        </w:numPr>
        <w:autoSpaceDE w:val="0"/>
        <w:autoSpaceDN w:val="0"/>
        <w:adjustRightInd w:val="0"/>
        <w:spacing w:line="360" w:lineRule="auto"/>
        <w:jc w:val="both"/>
        <w:rPr>
          <w:rFonts w:ascii="Arial" w:hAnsi="Arial" w:cs="Arial"/>
          <w:b/>
          <w:bCs/>
          <w:color w:val="000000"/>
        </w:rPr>
      </w:pPr>
      <w:r>
        <w:rPr>
          <w:rFonts w:ascii="Arial" w:hAnsi="Arial" w:cs="Arial"/>
          <w:b/>
          <w:bCs/>
          <w:color w:val="000000"/>
        </w:rPr>
        <w:t>Exakte Messergebnisse sorgen für einen effizienten Kraftstoffverbrauch un</w:t>
      </w:r>
      <w:r w:rsidR="00EC6C37">
        <w:rPr>
          <w:rFonts w:ascii="Arial" w:hAnsi="Arial" w:cs="Arial"/>
          <w:b/>
          <w:bCs/>
          <w:color w:val="000000"/>
        </w:rPr>
        <w:t>d reduzierten Schadstoffausstoß</w:t>
      </w:r>
    </w:p>
    <w:p w:rsidR="00EC6C37" w:rsidRPr="004F6E73" w:rsidRDefault="00EC6C37" w:rsidP="00EC6C37">
      <w:pPr>
        <w:autoSpaceDE w:val="0"/>
        <w:autoSpaceDN w:val="0"/>
        <w:adjustRightInd w:val="0"/>
        <w:spacing w:line="360" w:lineRule="auto"/>
        <w:jc w:val="both"/>
        <w:rPr>
          <w:rFonts w:ascii="Arial" w:hAnsi="Arial" w:cs="Arial"/>
          <w:b/>
          <w:bCs/>
          <w:color w:val="000000"/>
          <w:lang w:val="de-DE"/>
        </w:rPr>
      </w:pPr>
    </w:p>
    <w:p w:rsidR="000D5440" w:rsidRDefault="000D5440" w:rsidP="000D5440">
      <w:pPr>
        <w:autoSpaceDE w:val="0"/>
        <w:autoSpaceDN w:val="0"/>
        <w:adjustRightInd w:val="0"/>
        <w:spacing w:line="360" w:lineRule="auto"/>
        <w:jc w:val="both"/>
        <w:rPr>
          <w:rFonts w:ascii="Arial" w:hAnsi="Arial" w:cs="Arial"/>
          <w:b/>
          <w:color w:val="000000"/>
          <w:lang w:val="de-DE"/>
        </w:rPr>
      </w:pPr>
      <w:r>
        <w:rPr>
          <w:rFonts w:ascii="Arial" w:hAnsi="Arial" w:cs="Arial"/>
          <w:b/>
          <w:bCs/>
          <w:color w:val="000000"/>
          <w:u w:val="single"/>
          <w:lang w:val="de-DE" w:eastAsia="de-DE"/>
        </w:rPr>
        <w:t xml:space="preserve">Hamburg, 08. August </w:t>
      </w:r>
      <w:r w:rsidRPr="00A80E3F">
        <w:rPr>
          <w:rFonts w:ascii="Arial" w:hAnsi="Arial" w:cs="Arial"/>
          <w:b/>
          <w:bCs/>
          <w:color w:val="000000"/>
          <w:u w:val="single"/>
          <w:lang w:val="de-DE" w:eastAsia="de-DE"/>
        </w:rPr>
        <w:t>2017.</w:t>
      </w:r>
      <w:r>
        <w:rPr>
          <w:rFonts w:ascii="Arial" w:hAnsi="Arial" w:cs="Arial"/>
          <w:b/>
          <w:bCs/>
          <w:color w:val="000000"/>
          <w:lang w:val="de-DE" w:eastAsia="de-DE"/>
        </w:rPr>
        <w:t xml:space="preserve"> Abgastemperatursensoren sind im Fahrzeug extremen Belastungen ausgesetzt. Sie arbeiten bei Temperaturen zwischen </w:t>
      </w:r>
      <w:r>
        <w:rPr>
          <w:rFonts w:ascii="Arial" w:hAnsi="Arial" w:cs="Arial"/>
          <w:b/>
          <w:bCs/>
          <w:color w:val="000000"/>
          <w:lang w:val="de-DE" w:eastAsia="de-DE"/>
        </w:rPr>
        <w:br/>
        <w:t>-40°C bis 1.200°C. Es</w:t>
      </w:r>
      <w:r w:rsidRPr="005F057A">
        <w:rPr>
          <w:rFonts w:ascii="Arial" w:hAnsi="Arial" w:cs="Arial"/>
          <w:b/>
          <w:bCs/>
          <w:color w:val="000000"/>
          <w:lang w:val="de-DE" w:eastAsia="de-DE"/>
        </w:rPr>
        <w:t xml:space="preserve"> </w:t>
      </w:r>
      <w:r>
        <w:rPr>
          <w:rFonts w:ascii="Arial" w:hAnsi="Arial" w:cs="Arial"/>
          <w:b/>
          <w:bCs/>
          <w:color w:val="000000"/>
          <w:lang w:val="de-DE" w:eastAsia="de-DE"/>
        </w:rPr>
        <w:t xml:space="preserve">ist </w:t>
      </w:r>
      <w:r w:rsidRPr="005F057A">
        <w:rPr>
          <w:rFonts w:ascii="Arial" w:hAnsi="Arial" w:cs="Arial"/>
          <w:b/>
          <w:bCs/>
          <w:color w:val="000000"/>
          <w:lang w:val="de-DE" w:eastAsia="de-DE"/>
        </w:rPr>
        <w:t xml:space="preserve">wichtig, dass </w:t>
      </w:r>
      <w:r>
        <w:rPr>
          <w:rFonts w:ascii="Arial" w:hAnsi="Arial" w:cs="Arial"/>
          <w:b/>
          <w:bCs/>
          <w:color w:val="000000"/>
          <w:lang w:val="de-DE" w:eastAsia="de-DE"/>
        </w:rPr>
        <w:t>sie</w:t>
      </w:r>
      <w:r w:rsidRPr="005F057A">
        <w:rPr>
          <w:rFonts w:ascii="Arial" w:hAnsi="Arial" w:cs="Arial"/>
          <w:b/>
          <w:bCs/>
          <w:color w:val="000000"/>
          <w:lang w:val="de-DE" w:eastAsia="de-DE"/>
        </w:rPr>
        <w:t xml:space="preserve"> </w:t>
      </w:r>
      <w:r>
        <w:rPr>
          <w:rFonts w:ascii="Arial" w:hAnsi="Arial" w:cs="Arial"/>
          <w:b/>
          <w:bCs/>
          <w:color w:val="000000"/>
          <w:lang w:val="de-DE" w:eastAsia="de-DE"/>
        </w:rPr>
        <w:t xml:space="preserve">unter diesen Bedingungen zuverlässig präzise Messergebnisse liefern. Nur so kann sichergestellt werden, dass der Verbrennungsprozess optimiert und Emissionen minimiert werden. Korrekt gemessene Temperaturen sind entscheidend für die Langlebigkeit von Turboladern und Katalysatoren sowie für eine adäquate Regenerierung von Partikelfiltern. Um diesen Anforderungen gerecht zu werden, </w:t>
      </w:r>
      <w:r>
        <w:rPr>
          <w:rFonts w:ascii="Arial" w:hAnsi="Arial" w:cs="Arial"/>
          <w:b/>
          <w:color w:val="000000"/>
          <w:lang w:val="de-DE"/>
        </w:rPr>
        <w:t>hat Meyle, Hamburger Hersteller für Autoersatzteile, sein Sortiment an Meyle-ORIGINAL-Abgastemperatursensoren erweitert. Das Gesamtsortiment umfasst somit über 150 Referenzen – für nahezu alle Marken  – und deckt m</w:t>
      </w:r>
      <w:r w:rsidRPr="00963BDE">
        <w:rPr>
          <w:rFonts w:ascii="Arial" w:hAnsi="Arial" w:cs="Arial"/>
          <w:b/>
          <w:color w:val="000000"/>
          <w:lang w:val="de-DE"/>
        </w:rPr>
        <w:t xml:space="preserve">ehr als </w:t>
      </w:r>
      <w:r>
        <w:rPr>
          <w:rFonts w:ascii="Arial" w:hAnsi="Arial" w:cs="Arial"/>
          <w:b/>
          <w:color w:val="000000"/>
          <w:lang w:val="de-DE"/>
        </w:rPr>
        <w:t>26</w:t>
      </w:r>
      <w:r w:rsidRPr="00963BDE">
        <w:rPr>
          <w:rFonts w:ascii="Arial" w:hAnsi="Arial" w:cs="Arial"/>
          <w:b/>
          <w:color w:val="000000"/>
          <w:lang w:val="de-DE"/>
        </w:rPr>
        <w:t xml:space="preserve"> Millionen Fahrzeuge in Europa </w:t>
      </w:r>
      <w:r>
        <w:rPr>
          <w:rFonts w:ascii="Arial" w:hAnsi="Arial" w:cs="Arial"/>
          <w:b/>
          <w:color w:val="000000"/>
          <w:lang w:val="de-DE"/>
        </w:rPr>
        <w:t xml:space="preserve">ab. </w:t>
      </w:r>
      <w:r w:rsidRPr="00963BDE">
        <w:rPr>
          <w:rFonts w:ascii="Arial" w:hAnsi="Arial" w:cs="Arial"/>
          <w:b/>
          <w:color w:val="000000"/>
          <w:lang w:val="de-DE"/>
        </w:rPr>
        <w:t xml:space="preserve"> </w:t>
      </w:r>
    </w:p>
    <w:p w:rsidR="000D5440" w:rsidRPr="00963BDE" w:rsidRDefault="000D5440" w:rsidP="000D5440">
      <w:pPr>
        <w:autoSpaceDE w:val="0"/>
        <w:autoSpaceDN w:val="0"/>
        <w:adjustRightInd w:val="0"/>
        <w:spacing w:line="360" w:lineRule="auto"/>
        <w:jc w:val="both"/>
        <w:rPr>
          <w:rFonts w:ascii="Arial" w:hAnsi="Arial" w:cs="Arial"/>
          <w:b/>
          <w:color w:val="000000"/>
          <w:lang w:val="de-DE"/>
        </w:rPr>
      </w:pPr>
    </w:p>
    <w:p w:rsidR="004F6E73" w:rsidRDefault="000D5440" w:rsidP="000D5440">
      <w:pPr>
        <w:autoSpaceDE w:val="0"/>
        <w:autoSpaceDN w:val="0"/>
        <w:adjustRightInd w:val="0"/>
        <w:spacing w:line="360" w:lineRule="auto"/>
        <w:jc w:val="both"/>
        <w:rPr>
          <w:rFonts w:ascii="Arial" w:hAnsi="Arial" w:cs="Arial"/>
          <w:color w:val="000000"/>
          <w:lang w:val="de-DE"/>
        </w:rPr>
      </w:pPr>
      <w:r>
        <w:rPr>
          <w:rFonts w:ascii="Arial" w:hAnsi="Arial" w:cs="Arial"/>
          <w:color w:val="000000"/>
          <w:lang w:val="de-DE"/>
        </w:rPr>
        <w:t xml:space="preserve">Die Elektronik moderner Fahrzeuge wird immer komplexer. Das zeigt sich auch bei der Hauptuntersuchung: Die untersuchenden Unternehmen wie TÜV, DEKRA und GTÜ prüfen alle relevanten Systeme nach dem neuesten Stand der Technik. Schon kleinste Fehler von elektronischen Bauteilen, wie z.B. Sensoren, können für das Bestehen der Prüfung ausschlaggebend sein. Entscheidend ist in diesem Zusammenhang auch die Zuverlässigkeit der Abgastemperatursensoren. Die Sensoren messen die Temperaturen im Abgasstrom und geben die Ergebnisse an die Motorsteuerung weiter. Sollten die Sensoren nicht </w:t>
      </w:r>
      <w:r w:rsidRPr="003571E6">
        <w:rPr>
          <w:rFonts w:ascii="Arial" w:hAnsi="Arial" w:cs="Arial"/>
          <w:color w:val="000000"/>
          <w:lang w:val="de-DE"/>
        </w:rPr>
        <w:t xml:space="preserve">einwandfrei funktionieren, </w:t>
      </w:r>
      <w:r>
        <w:rPr>
          <w:rFonts w:ascii="Arial" w:hAnsi="Arial" w:cs="Arial"/>
          <w:color w:val="000000"/>
          <w:lang w:val="de-DE"/>
        </w:rPr>
        <w:t>kann</w:t>
      </w:r>
      <w:r w:rsidRPr="003571E6">
        <w:rPr>
          <w:rFonts w:ascii="Arial" w:hAnsi="Arial" w:cs="Arial"/>
          <w:color w:val="000000"/>
          <w:lang w:val="de-DE"/>
        </w:rPr>
        <w:t xml:space="preserve"> es zu einem </w:t>
      </w:r>
      <w:r>
        <w:rPr>
          <w:rFonts w:ascii="Arial" w:hAnsi="Arial" w:cs="Arial"/>
          <w:color w:val="000000"/>
          <w:lang w:val="de-DE"/>
        </w:rPr>
        <w:t>nicht optimierten</w:t>
      </w:r>
      <w:r w:rsidRPr="003571E6">
        <w:rPr>
          <w:rFonts w:ascii="Arial" w:hAnsi="Arial" w:cs="Arial"/>
          <w:color w:val="000000"/>
          <w:lang w:val="de-DE"/>
        </w:rPr>
        <w:t xml:space="preserve"> Kraftstoff</w:t>
      </w:r>
      <w:r>
        <w:rPr>
          <w:rFonts w:ascii="Arial" w:hAnsi="Arial" w:cs="Arial"/>
          <w:color w:val="000000"/>
          <w:lang w:val="de-DE"/>
        </w:rPr>
        <w:t>/</w:t>
      </w:r>
      <w:r w:rsidRPr="003571E6">
        <w:rPr>
          <w:rFonts w:ascii="Arial" w:hAnsi="Arial" w:cs="Arial"/>
          <w:color w:val="000000"/>
          <w:lang w:val="de-DE"/>
        </w:rPr>
        <w:t>Luftgemisch beim Verbrennungsprozess</w:t>
      </w:r>
      <w:r>
        <w:rPr>
          <w:rFonts w:ascii="Arial" w:hAnsi="Arial" w:cs="Arial"/>
          <w:color w:val="000000"/>
          <w:lang w:val="de-DE"/>
        </w:rPr>
        <w:t xml:space="preserve"> kommen</w:t>
      </w:r>
      <w:r w:rsidRPr="003571E6">
        <w:rPr>
          <w:rFonts w:ascii="Arial" w:hAnsi="Arial" w:cs="Arial"/>
          <w:color w:val="000000"/>
          <w:lang w:val="de-DE"/>
        </w:rPr>
        <w:t>. Dies wirkt sich negativ auf</w:t>
      </w:r>
      <w:r>
        <w:rPr>
          <w:rFonts w:ascii="Arial" w:hAnsi="Arial" w:cs="Arial"/>
          <w:color w:val="000000"/>
          <w:lang w:val="de-DE"/>
        </w:rPr>
        <w:t xml:space="preserve"> den Kraftstoffverbrauch </w:t>
      </w:r>
    </w:p>
    <w:p w:rsidR="004F6E73" w:rsidRDefault="004F6E73" w:rsidP="004F6E73">
      <w:pPr>
        <w:rPr>
          <w:rFonts w:ascii="Arial" w:hAnsi="Arial" w:cs="Arial"/>
          <w:color w:val="000000"/>
          <w:lang w:val="de-DE"/>
        </w:rPr>
      </w:pPr>
    </w:p>
    <w:p w:rsidR="000D5440" w:rsidRDefault="000D5440" w:rsidP="000D5440">
      <w:pPr>
        <w:autoSpaceDE w:val="0"/>
        <w:autoSpaceDN w:val="0"/>
        <w:adjustRightInd w:val="0"/>
        <w:spacing w:line="360" w:lineRule="auto"/>
        <w:jc w:val="both"/>
        <w:rPr>
          <w:rFonts w:ascii="Arial" w:hAnsi="Arial" w:cs="Arial"/>
          <w:color w:val="000000"/>
          <w:lang w:val="de-DE" w:eastAsia="de-DE"/>
        </w:rPr>
      </w:pPr>
      <w:r>
        <w:rPr>
          <w:rFonts w:ascii="Arial" w:hAnsi="Arial" w:cs="Arial"/>
          <w:color w:val="000000"/>
          <w:lang w:val="de-DE"/>
        </w:rPr>
        <w:t>und</w:t>
      </w:r>
      <w:r w:rsidRPr="003571E6">
        <w:rPr>
          <w:rFonts w:ascii="Arial" w:hAnsi="Arial" w:cs="Arial"/>
          <w:color w:val="000000"/>
          <w:lang w:val="de-DE"/>
        </w:rPr>
        <w:t xml:space="preserve"> die </w:t>
      </w:r>
      <w:r>
        <w:rPr>
          <w:rFonts w:ascii="Arial" w:hAnsi="Arial" w:cs="Arial"/>
          <w:color w:val="000000"/>
          <w:lang w:val="de-DE"/>
        </w:rPr>
        <w:t>Emissionen</w:t>
      </w:r>
      <w:r w:rsidRPr="003571E6">
        <w:rPr>
          <w:rFonts w:ascii="Arial" w:hAnsi="Arial" w:cs="Arial"/>
          <w:color w:val="000000"/>
          <w:lang w:val="de-DE"/>
        </w:rPr>
        <w:t xml:space="preserve"> aus</w:t>
      </w:r>
      <w:r>
        <w:rPr>
          <w:rFonts w:ascii="Arial" w:hAnsi="Arial" w:cs="Arial"/>
          <w:color w:val="000000"/>
          <w:lang w:val="de-DE"/>
        </w:rPr>
        <w:t xml:space="preserve">. Ebenfalls können zu hohe Temperaturen Turbolader und Katalysatoren beschädigen. Das exakte Temperatur-Setting im gesamten Abgasstrang ist genauso für die Regenerierung der Partikelfilter notwendig. Sollten Partikelfilter nicht richtig und rechtzeitig gereinigt werden kann dies einen vorzeitigen Ausfall bedingen. </w:t>
      </w:r>
    </w:p>
    <w:p w:rsidR="000D5440" w:rsidRDefault="000D5440" w:rsidP="000D5440">
      <w:pPr>
        <w:autoSpaceDE w:val="0"/>
        <w:autoSpaceDN w:val="0"/>
        <w:adjustRightInd w:val="0"/>
        <w:spacing w:line="360" w:lineRule="auto"/>
        <w:jc w:val="both"/>
        <w:rPr>
          <w:rFonts w:ascii="Arial" w:hAnsi="Arial" w:cs="Arial"/>
          <w:b/>
          <w:color w:val="000000"/>
          <w:lang w:val="de-DE" w:eastAsia="de-DE"/>
        </w:rPr>
      </w:pPr>
    </w:p>
    <w:p w:rsidR="000D5440" w:rsidRPr="00416A30" w:rsidRDefault="000D5440" w:rsidP="000D5440">
      <w:pPr>
        <w:autoSpaceDE w:val="0"/>
        <w:autoSpaceDN w:val="0"/>
        <w:adjustRightInd w:val="0"/>
        <w:spacing w:line="360" w:lineRule="auto"/>
        <w:jc w:val="both"/>
        <w:rPr>
          <w:rFonts w:ascii="Arial" w:hAnsi="Arial" w:cs="Arial"/>
          <w:b/>
          <w:color w:val="000000"/>
          <w:lang w:val="de-DE" w:eastAsia="de-DE"/>
        </w:rPr>
      </w:pPr>
      <w:r>
        <w:rPr>
          <w:rFonts w:ascii="Arial" w:hAnsi="Arial" w:cs="Arial"/>
          <w:b/>
          <w:color w:val="000000"/>
          <w:lang w:val="de-DE" w:eastAsia="de-DE"/>
        </w:rPr>
        <w:t>Meyle-ORIGINAL-Abgastemperatursensoren: Exakt, zuverlässig und schnell</w:t>
      </w:r>
    </w:p>
    <w:p w:rsidR="000D5440" w:rsidRDefault="000D5440" w:rsidP="000D5440">
      <w:pPr>
        <w:autoSpaceDE w:val="0"/>
        <w:autoSpaceDN w:val="0"/>
        <w:adjustRightInd w:val="0"/>
        <w:spacing w:line="360" w:lineRule="auto"/>
        <w:jc w:val="both"/>
        <w:rPr>
          <w:rFonts w:ascii="Arial" w:hAnsi="Arial" w:cs="Arial"/>
          <w:color w:val="000000"/>
          <w:lang w:val="de-DE"/>
        </w:rPr>
      </w:pPr>
    </w:p>
    <w:p w:rsidR="000D5440" w:rsidRDefault="000D5440" w:rsidP="000D5440">
      <w:pPr>
        <w:autoSpaceDE w:val="0"/>
        <w:autoSpaceDN w:val="0"/>
        <w:adjustRightInd w:val="0"/>
        <w:spacing w:line="360" w:lineRule="auto"/>
        <w:jc w:val="both"/>
        <w:rPr>
          <w:rFonts w:ascii="Arial" w:hAnsi="Arial" w:cs="Arial"/>
          <w:color w:val="000000"/>
          <w:lang w:val="de-DE"/>
        </w:rPr>
      </w:pPr>
      <w:r>
        <w:rPr>
          <w:rFonts w:ascii="Arial" w:hAnsi="Arial" w:cs="Arial"/>
          <w:color w:val="000000"/>
          <w:lang w:val="de-DE"/>
        </w:rPr>
        <w:t>„Abgastemperatursensoren, sogenannte Hochtemperatursensoren, sind extremen Bedingungen ausgesetzt. Exakte, zuverlässige und schnelle Messergebnisse sind essentiell für einen optimierten Verbrennungsprozess. Somit ist es wichtig, bei diesen Produkten keine Kompromisse hinsichtlich der Qualität einzugehen</w:t>
      </w:r>
      <w:r w:rsidRPr="00F1086E">
        <w:rPr>
          <w:rFonts w:ascii="Arial" w:hAnsi="Arial" w:cs="Arial"/>
          <w:color w:val="000000"/>
          <w:lang w:val="de-DE"/>
        </w:rPr>
        <w:t xml:space="preserve">“, </w:t>
      </w:r>
      <w:r>
        <w:rPr>
          <w:rFonts w:ascii="Arial" w:hAnsi="Arial" w:cs="Arial"/>
          <w:color w:val="000000"/>
          <w:lang w:val="de-DE"/>
        </w:rPr>
        <w:t>so Sven Nielsen, Leiter</w:t>
      </w:r>
      <w:r>
        <w:rPr>
          <w:rFonts w:ascii="Arial" w:hAnsi="Arial" w:cs="Arial"/>
          <w:color w:val="000000"/>
          <w:lang w:val="de-DE" w:eastAsia="de-DE"/>
        </w:rPr>
        <w:t xml:space="preserve"> Produktstrategie und -entwicklung bei Meyle.</w:t>
      </w:r>
      <w:r>
        <w:rPr>
          <w:rFonts w:ascii="Arial" w:hAnsi="Arial" w:cs="Arial"/>
          <w:color w:val="000000"/>
          <w:lang w:val="de-DE"/>
        </w:rPr>
        <w:t xml:space="preserve"> „Wir von Meyle, haben daher ein Programm aufgesetzt, das diesen Anforderungen zu 100% gerecht wird.“ </w:t>
      </w:r>
    </w:p>
    <w:p w:rsidR="000D5440" w:rsidRDefault="000D5440" w:rsidP="000D5440">
      <w:pPr>
        <w:autoSpaceDE w:val="0"/>
        <w:autoSpaceDN w:val="0"/>
        <w:adjustRightInd w:val="0"/>
        <w:spacing w:line="360" w:lineRule="auto"/>
        <w:jc w:val="both"/>
        <w:rPr>
          <w:rFonts w:ascii="Arial" w:hAnsi="Arial" w:cs="Arial"/>
          <w:color w:val="000000"/>
          <w:lang w:val="de-DE"/>
        </w:rPr>
      </w:pPr>
    </w:p>
    <w:p w:rsidR="000D5440" w:rsidRPr="00156556" w:rsidRDefault="000D5440" w:rsidP="000D5440">
      <w:pPr>
        <w:autoSpaceDE w:val="0"/>
        <w:autoSpaceDN w:val="0"/>
        <w:adjustRightInd w:val="0"/>
        <w:spacing w:line="360" w:lineRule="auto"/>
        <w:jc w:val="both"/>
        <w:rPr>
          <w:rFonts w:ascii="Arial" w:hAnsi="Arial" w:cs="Arial"/>
          <w:color w:val="000000"/>
          <w:lang w:val="de-DE"/>
        </w:rPr>
      </w:pPr>
      <w:r>
        <w:rPr>
          <w:rFonts w:ascii="Arial" w:hAnsi="Arial" w:cs="Arial"/>
          <w:color w:val="000000"/>
          <w:lang w:val="de-DE"/>
        </w:rPr>
        <w:t>Gemeinsam mit Kunden haben Meyle-Ingenieure das neue Sensorsortiment</w:t>
      </w:r>
      <w:r w:rsidRPr="00E27541">
        <w:rPr>
          <w:rFonts w:ascii="Arial" w:hAnsi="Arial" w:cs="Arial"/>
          <w:color w:val="000000"/>
          <w:lang w:val="de-DE"/>
        </w:rPr>
        <w:t xml:space="preserve"> nach Erstau</w:t>
      </w:r>
      <w:r>
        <w:rPr>
          <w:rFonts w:ascii="Arial" w:hAnsi="Arial" w:cs="Arial"/>
          <w:color w:val="000000"/>
          <w:lang w:val="de-DE"/>
        </w:rPr>
        <w:t xml:space="preserve">srüsterspezifikation entwickelt. </w:t>
      </w:r>
      <w:r w:rsidRPr="00E27541">
        <w:rPr>
          <w:rFonts w:ascii="Arial" w:hAnsi="Arial" w:cs="Arial"/>
          <w:color w:val="000000"/>
          <w:lang w:val="de-DE"/>
        </w:rPr>
        <w:t xml:space="preserve">Der neue </w:t>
      </w:r>
      <w:r>
        <w:rPr>
          <w:rFonts w:ascii="Arial" w:hAnsi="Arial" w:cs="Arial"/>
          <w:color w:val="000000"/>
          <w:lang w:val="de-DE"/>
        </w:rPr>
        <w:br/>
      </w:r>
      <w:r w:rsidRPr="00E27541">
        <w:rPr>
          <w:rFonts w:ascii="Arial" w:hAnsi="Arial" w:cs="Arial"/>
          <w:color w:val="000000"/>
          <w:lang w:val="de-DE"/>
        </w:rPr>
        <w:t>Meyle-</w:t>
      </w:r>
      <w:r>
        <w:rPr>
          <w:rFonts w:ascii="Arial" w:hAnsi="Arial" w:cs="Arial"/>
          <w:color w:val="000000"/>
          <w:lang w:val="de-DE"/>
        </w:rPr>
        <w:t>ORIGINAL</w:t>
      </w:r>
      <w:r w:rsidRPr="00E27541">
        <w:rPr>
          <w:rFonts w:ascii="Arial" w:hAnsi="Arial" w:cs="Arial"/>
          <w:color w:val="000000"/>
          <w:lang w:val="de-DE"/>
        </w:rPr>
        <w:t>-Abgastemperatursensor/HTS sorgt durch eine hohe Anzahl an Eintrittsbohrungen dafür, dass Temperaturen exakt gemessen und schnell verarbeitet werden können.</w:t>
      </w:r>
      <w:r>
        <w:rPr>
          <w:rFonts w:ascii="Arial" w:hAnsi="Arial" w:cs="Arial"/>
          <w:color w:val="000000"/>
          <w:lang w:val="de-DE"/>
        </w:rPr>
        <w:t xml:space="preserve"> </w:t>
      </w:r>
      <w:r w:rsidRPr="00E27541">
        <w:rPr>
          <w:rFonts w:ascii="Arial" w:hAnsi="Arial" w:cs="Arial"/>
          <w:color w:val="000000"/>
          <w:lang w:val="de-DE"/>
        </w:rPr>
        <w:t xml:space="preserve">Der Hochtemperatursensor gewährleistet einen Einsatzbereich von </w:t>
      </w:r>
      <w:r>
        <w:rPr>
          <w:rFonts w:ascii="Arial" w:hAnsi="Arial" w:cs="Arial"/>
          <w:color w:val="000000"/>
          <w:lang w:val="de-DE"/>
        </w:rPr>
        <w:br/>
      </w:r>
      <w:r w:rsidRPr="00E27541">
        <w:rPr>
          <w:rFonts w:ascii="Arial" w:hAnsi="Arial" w:cs="Arial"/>
          <w:color w:val="000000"/>
          <w:lang w:val="de-DE"/>
        </w:rPr>
        <w:t>-40°C bis +1.200°C. Der großzügig dimensionierte Hitzeschlauch mit Innenbeschichtung bietet eine optimale Isolation und Schutz vor thermischer und mechanischer Belastung. Das Ergebnis: Optimale Temperaturregelung für reduzierten Schadstoffausstoß und effizienten Kraftstoffverbrauch</w:t>
      </w:r>
      <w:r>
        <w:rPr>
          <w:rFonts w:ascii="Arial" w:hAnsi="Arial" w:cs="Arial"/>
          <w:color w:val="000000"/>
          <w:lang w:val="de-DE"/>
        </w:rPr>
        <w:t xml:space="preserve">.  </w:t>
      </w:r>
    </w:p>
    <w:p w:rsidR="000D5440" w:rsidRDefault="000D5440" w:rsidP="000D5440">
      <w:pPr>
        <w:autoSpaceDE w:val="0"/>
        <w:autoSpaceDN w:val="0"/>
        <w:adjustRightInd w:val="0"/>
        <w:spacing w:line="360" w:lineRule="auto"/>
        <w:jc w:val="both"/>
        <w:rPr>
          <w:rFonts w:ascii="Arial" w:hAnsi="Arial" w:cs="Arial"/>
          <w:b/>
          <w:bCs/>
          <w:color w:val="000000"/>
          <w:lang w:val="de-DE" w:eastAsia="de-DE"/>
        </w:rPr>
      </w:pPr>
    </w:p>
    <w:p w:rsidR="000D5440" w:rsidRDefault="000D5440" w:rsidP="000D5440">
      <w:pPr>
        <w:autoSpaceDE w:val="0"/>
        <w:autoSpaceDN w:val="0"/>
        <w:adjustRightInd w:val="0"/>
        <w:spacing w:line="360" w:lineRule="auto"/>
        <w:jc w:val="both"/>
        <w:rPr>
          <w:rFonts w:ascii="Arial" w:hAnsi="Arial" w:cs="Arial"/>
          <w:b/>
          <w:bCs/>
          <w:color w:val="000000"/>
          <w:lang w:val="de-DE" w:eastAsia="de-DE"/>
        </w:rPr>
      </w:pPr>
      <w:r>
        <w:rPr>
          <w:rFonts w:ascii="Arial" w:hAnsi="Arial" w:cs="Arial"/>
          <w:b/>
          <w:bCs/>
          <w:color w:val="000000"/>
          <w:lang w:val="de-DE" w:eastAsia="de-DE"/>
        </w:rPr>
        <w:t xml:space="preserve">Meyle-ORIGINAL </w:t>
      </w:r>
      <w:r>
        <w:rPr>
          <w:rFonts w:ascii="Arial,Bold" w:hAnsi="Arial,Bold" w:cs="Arial,Bold"/>
          <w:b/>
          <w:bCs/>
          <w:color w:val="000000"/>
          <w:lang w:val="de-DE" w:eastAsia="de-DE"/>
        </w:rPr>
        <w:t xml:space="preserve">– </w:t>
      </w:r>
      <w:r>
        <w:rPr>
          <w:rFonts w:ascii="Arial" w:hAnsi="Arial" w:cs="Arial"/>
          <w:b/>
          <w:bCs/>
          <w:color w:val="000000"/>
          <w:lang w:val="de-DE" w:eastAsia="de-DE"/>
        </w:rPr>
        <w:t xml:space="preserve">passgenau wie OE. </w:t>
      </w:r>
    </w:p>
    <w:p w:rsidR="000D5440" w:rsidRDefault="000D5440" w:rsidP="000D5440">
      <w:pPr>
        <w:autoSpaceDE w:val="0"/>
        <w:autoSpaceDN w:val="0"/>
        <w:adjustRightInd w:val="0"/>
        <w:spacing w:line="360" w:lineRule="auto"/>
        <w:jc w:val="both"/>
        <w:rPr>
          <w:rFonts w:ascii="Arial" w:hAnsi="Arial" w:cs="Arial"/>
          <w:color w:val="000000"/>
          <w:lang w:val="de-DE" w:eastAsia="de-DE"/>
        </w:rPr>
      </w:pPr>
      <w:r>
        <w:rPr>
          <w:rFonts w:ascii="Arial" w:hAnsi="Arial" w:cs="Arial"/>
          <w:color w:val="000000"/>
          <w:lang w:val="de-DE" w:eastAsia="de-DE"/>
        </w:rPr>
        <w:t>Alle Meyle-Teile sind spezifisch für den Ersatzteilmarkt entwickelt. Das umfangreiche</w:t>
      </w:r>
      <w:r w:rsidRPr="00332AA5">
        <w:rPr>
          <w:rFonts w:ascii="Arial" w:hAnsi="Arial" w:cs="Arial"/>
          <w:color w:val="000000"/>
          <w:lang w:val="de-DE" w:eastAsia="de-DE"/>
        </w:rPr>
        <w:t xml:space="preserve"> </w:t>
      </w:r>
      <w:r>
        <w:rPr>
          <w:rFonts w:ascii="Arial" w:hAnsi="Arial" w:cs="Arial"/>
          <w:color w:val="000000"/>
          <w:lang w:val="de-DE" w:eastAsia="de-DE"/>
        </w:rPr>
        <w:t>Meyle-ORIGINAL-</w:t>
      </w:r>
      <w:r w:rsidRPr="00332AA5">
        <w:rPr>
          <w:rFonts w:ascii="Arial" w:hAnsi="Arial" w:cs="Arial"/>
          <w:color w:val="000000"/>
          <w:lang w:val="de-DE" w:eastAsia="de-DE"/>
        </w:rPr>
        <w:t xml:space="preserve">Produktsortiment </w:t>
      </w:r>
      <w:r>
        <w:rPr>
          <w:rFonts w:ascii="Arial" w:hAnsi="Arial" w:cs="Arial"/>
          <w:color w:val="000000"/>
          <w:lang w:val="de-DE" w:eastAsia="de-DE"/>
        </w:rPr>
        <w:t xml:space="preserve">ist qualitätsgeprüft, robust und </w:t>
      </w:r>
      <w:r w:rsidRPr="00332AA5">
        <w:rPr>
          <w:rFonts w:ascii="Arial" w:hAnsi="Arial" w:cs="Arial"/>
          <w:color w:val="000000"/>
          <w:lang w:val="de-DE" w:eastAsia="de-DE"/>
        </w:rPr>
        <w:t>langlebig</w:t>
      </w:r>
      <w:r>
        <w:rPr>
          <w:rFonts w:ascii="Arial" w:hAnsi="Arial" w:cs="Arial"/>
          <w:color w:val="000000"/>
          <w:lang w:val="de-DE" w:eastAsia="de-DE"/>
        </w:rPr>
        <w:t xml:space="preserve">. Das Portfolio der Produktlinie umfasst über </w:t>
      </w:r>
      <w:r w:rsidR="00EC6C37">
        <w:rPr>
          <w:rFonts w:ascii="Arial" w:hAnsi="Arial" w:cs="Arial"/>
          <w:color w:val="000000"/>
          <w:lang w:val="de-DE" w:eastAsia="de-DE"/>
        </w:rPr>
        <w:t>20</w:t>
      </w:r>
      <w:r w:rsidRPr="00332AA5">
        <w:rPr>
          <w:rFonts w:ascii="Arial" w:hAnsi="Arial" w:cs="Arial"/>
          <w:color w:val="000000"/>
          <w:lang w:val="de-DE" w:eastAsia="de-DE"/>
        </w:rPr>
        <w:t xml:space="preserve">.000 Ersatzteile für PKW, Transporter und </w:t>
      </w:r>
      <w:r>
        <w:rPr>
          <w:rFonts w:ascii="Arial" w:hAnsi="Arial" w:cs="Arial"/>
          <w:color w:val="000000"/>
          <w:lang w:val="de-DE" w:eastAsia="de-DE"/>
        </w:rPr>
        <w:t xml:space="preserve">NKW. </w:t>
      </w:r>
      <w:r>
        <w:rPr>
          <w:rFonts w:ascii="Arial" w:hAnsi="Arial" w:cs="Arial"/>
          <w:color w:val="000000"/>
          <w:lang w:val="de-DE" w:eastAsia="de-DE"/>
        </w:rPr>
        <w:tab/>
      </w:r>
    </w:p>
    <w:p w:rsidR="00733D0B" w:rsidRPr="00733D0B" w:rsidRDefault="00191770" w:rsidP="00191770">
      <w:pPr>
        <w:rPr>
          <w:rFonts w:ascii="Arial" w:eastAsia="Calibri" w:hAnsi="Arial" w:cs="Arial"/>
          <w:sz w:val="20"/>
          <w:szCs w:val="20"/>
          <w:lang w:val="de-DE" w:eastAsia="de-DE"/>
        </w:rPr>
      </w:pPr>
      <w:r>
        <w:rPr>
          <w:rFonts w:ascii="Arial" w:eastAsia="Calibri" w:hAnsi="Arial" w:cs="Arial"/>
          <w:sz w:val="20"/>
          <w:szCs w:val="20"/>
          <w:lang w:val="de-DE" w:eastAsia="de-DE"/>
        </w:rPr>
        <w:lastRenderedPageBreak/>
        <w:br/>
      </w:r>
      <w:r w:rsidR="00733D0B" w:rsidRPr="00733D0B">
        <w:rPr>
          <w:rFonts w:ascii="Arial" w:eastAsia="Calibri" w:hAnsi="Arial" w:cs="Arial"/>
          <w:sz w:val="20"/>
          <w:szCs w:val="20"/>
          <w:lang w:val="de-DE" w:eastAsia="de-DE"/>
        </w:rPr>
        <w:t xml:space="preserve">Sie können die Pressetexte und Pressefotos herunterladen unter </w:t>
      </w:r>
      <w:hyperlink r:id="rId9" w:history="1">
        <w:r w:rsidR="00733D0B" w:rsidRPr="00733D0B">
          <w:rPr>
            <w:rFonts w:ascii="Arial" w:eastAsia="Calibri" w:hAnsi="Arial" w:cs="Arial"/>
            <w:color w:val="0000FF"/>
            <w:sz w:val="20"/>
            <w:szCs w:val="20"/>
            <w:u w:val="single"/>
            <w:lang w:val="de-DE" w:eastAsia="de-DE"/>
          </w:rPr>
          <w:t>www.meyle.com</w:t>
        </w:r>
      </w:hyperlink>
      <w:r w:rsidR="00733D0B" w:rsidRPr="00733D0B">
        <w:rPr>
          <w:rFonts w:ascii="Arial" w:eastAsia="Calibri" w:hAnsi="Arial" w:cs="Arial"/>
          <w:sz w:val="20"/>
          <w:szCs w:val="20"/>
          <w:lang w:val="de-DE" w:eastAsia="de-DE"/>
        </w:rPr>
        <w:t xml:space="preserve"> oder als Datei bestellen. </w:t>
      </w:r>
    </w:p>
    <w:p w:rsidR="00733D0B" w:rsidRPr="00733D0B" w:rsidRDefault="00733D0B" w:rsidP="00733D0B">
      <w:pPr>
        <w:spacing w:before="100" w:beforeAutospacing="1" w:after="100" w:afterAutospacing="1"/>
        <w:rPr>
          <w:rFonts w:eastAsia="Calibri"/>
          <w:sz w:val="20"/>
          <w:szCs w:val="20"/>
          <w:lang w:val="de-DE" w:eastAsia="de-DE"/>
        </w:rPr>
      </w:pPr>
      <w:r w:rsidRPr="00733D0B">
        <w:rPr>
          <w:rFonts w:ascii="Arial" w:eastAsia="Calibri" w:hAnsi="Arial" w:cs="Arial"/>
          <w:sz w:val="20"/>
          <w:szCs w:val="20"/>
          <w:lang w:val="de-DE" w:eastAsia="de-DE"/>
        </w:rPr>
        <w:t xml:space="preserve">Kontakt: </w:t>
      </w:r>
      <w:bookmarkStart w:id="0" w:name="_GoBack"/>
      <w:bookmarkEnd w:id="0"/>
    </w:p>
    <w:p w:rsidR="006716AE" w:rsidRPr="00733D0B" w:rsidRDefault="00733D0B" w:rsidP="00733D0B">
      <w:pPr>
        <w:spacing w:before="100" w:beforeAutospacing="1" w:after="100" w:afterAutospacing="1"/>
        <w:rPr>
          <w:rFonts w:eastAsia="Calibri"/>
          <w:sz w:val="20"/>
          <w:szCs w:val="20"/>
          <w:lang w:val="de-DE" w:eastAsia="de-DE"/>
        </w:rPr>
      </w:pPr>
      <w:r w:rsidRPr="00733D0B">
        <w:rPr>
          <w:rFonts w:ascii="Arial" w:eastAsia="Calibri" w:hAnsi="Arial" w:cs="Arial"/>
          <w:sz w:val="20"/>
          <w:szCs w:val="20"/>
          <w:lang w:val="de-DE" w:eastAsia="de-DE"/>
        </w:rPr>
        <w:t xml:space="preserve">1. Klenk &amp; Hoursch AG, Inka Heitmann, Tel: +49 40 3020881-03, E-Mail: </w:t>
      </w:r>
      <w:hyperlink r:id="rId10" w:history="1">
        <w:r w:rsidRPr="00733D0B">
          <w:rPr>
            <w:rFonts w:ascii="Arial" w:eastAsia="Calibri" w:hAnsi="Arial" w:cs="Arial"/>
            <w:color w:val="0000FF"/>
            <w:sz w:val="20"/>
            <w:szCs w:val="20"/>
            <w:u w:val="single"/>
            <w:lang w:val="de-DE" w:eastAsia="de-DE"/>
          </w:rPr>
          <w:t>meyle@klenkhoursch.de</w:t>
        </w:r>
      </w:hyperlink>
      <w:r w:rsidRPr="00733D0B">
        <w:rPr>
          <w:rFonts w:ascii="Arial" w:eastAsia="Calibri" w:hAnsi="Arial" w:cs="Arial"/>
          <w:sz w:val="20"/>
          <w:szCs w:val="20"/>
          <w:lang w:val="de-DE" w:eastAsia="de-DE"/>
        </w:rPr>
        <w:t xml:space="preserve"> </w:t>
      </w:r>
      <w:r w:rsidRPr="00733D0B">
        <w:rPr>
          <w:rFonts w:eastAsia="Calibri"/>
          <w:sz w:val="20"/>
          <w:szCs w:val="20"/>
          <w:lang w:val="de-DE" w:eastAsia="de-DE"/>
        </w:rPr>
        <w:br/>
      </w:r>
      <w:r w:rsidR="000D5440">
        <w:rPr>
          <w:rFonts w:ascii="Arial" w:eastAsia="Calibri" w:hAnsi="Arial" w:cs="Arial"/>
          <w:sz w:val="20"/>
          <w:szCs w:val="20"/>
          <w:lang w:val="de-DE" w:eastAsia="de-DE"/>
        </w:rPr>
        <w:t xml:space="preserve">2. MEYLE AG, Eva Schilling, Tel: +49 40 67506-7425, </w:t>
      </w:r>
      <w:r w:rsidRPr="00733D0B">
        <w:rPr>
          <w:rFonts w:ascii="Arial" w:eastAsia="Calibri" w:hAnsi="Arial" w:cs="Arial"/>
          <w:sz w:val="20"/>
          <w:szCs w:val="20"/>
          <w:lang w:val="de-DE" w:eastAsia="de-DE"/>
        </w:rPr>
        <w:t xml:space="preserve">E-Mail: </w:t>
      </w:r>
      <w:hyperlink r:id="rId11" w:history="1">
        <w:r w:rsidR="000D5440">
          <w:rPr>
            <w:rFonts w:ascii="Arial" w:eastAsia="Calibri" w:hAnsi="Arial" w:cs="Arial"/>
            <w:color w:val="0000FF"/>
            <w:sz w:val="20"/>
            <w:szCs w:val="20"/>
            <w:u w:val="single"/>
            <w:lang w:val="de-DE" w:eastAsia="de-DE"/>
          </w:rPr>
          <w:t>eva,schilling</w:t>
        </w:r>
        <w:r w:rsidRPr="00733D0B">
          <w:rPr>
            <w:rFonts w:ascii="Arial" w:eastAsia="Calibri" w:hAnsi="Arial" w:cs="Arial"/>
            <w:color w:val="0000FF"/>
            <w:sz w:val="20"/>
            <w:szCs w:val="20"/>
            <w:u w:val="single"/>
            <w:lang w:val="de-DE" w:eastAsia="de-DE"/>
          </w:rPr>
          <w:t>@meyle.com</w:t>
        </w:r>
      </w:hyperlink>
    </w:p>
    <w:p w:rsidR="006716AE" w:rsidRPr="00733D0B" w:rsidRDefault="006716AE">
      <w:pPr>
        <w:rPr>
          <w:rFonts w:ascii="Arial" w:hAnsi="Arial" w:cs="Arial"/>
          <w:sz w:val="20"/>
          <w:szCs w:val="20"/>
          <w:lang w:val="de-DE"/>
        </w:rPr>
      </w:pPr>
    </w:p>
    <w:p w:rsidR="006716AE" w:rsidRPr="00DB6B90" w:rsidRDefault="006716AE" w:rsidP="006716AE">
      <w:pPr>
        <w:spacing w:line="360" w:lineRule="auto"/>
        <w:jc w:val="both"/>
        <w:rPr>
          <w:rFonts w:ascii="Arial" w:hAnsi="Arial" w:cs="Arial"/>
          <w:b/>
          <w:sz w:val="18"/>
          <w:szCs w:val="22"/>
          <w:lang w:val="de-DE"/>
        </w:rPr>
      </w:pPr>
      <w:r w:rsidRPr="00DB6B90">
        <w:rPr>
          <w:rFonts w:ascii="Arial" w:hAnsi="Arial" w:cs="Arial"/>
          <w:b/>
          <w:sz w:val="18"/>
          <w:szCs w:val="22"/>
          <w:lang w:val="de-DE"/>
        </w:rPr>
        <w:t xml:space="preserve">Über das Unternehmen </w:t>
      </w:r>
    </w:p>
    <w:p w:rsidR="006716AE" w:rsidRPr="006716AE" w:rsidRDefault="006716AE" w:rsidP="006716AE">
      <w:pPr>
        <w:spacing w:after="240" w:line="360" w:lineRule="auto"/>
        <w:jc w:val="both"/>
        <w:rPr>
          <w:rStyle w:val="Fett"/>
          <w:rFonts w:ascii="Arial" w:hAnsi="Arial" w:cs="Arial"/>
          <w:b w:val="0"/>
          <w:sz w:val="18"/>
          <w:szCs w:val="22"/>
          <w:lang w:val="de-DE"/>
        </w:rPr>
      </w:pPr>
      <w:r w:rsidRPr="00DB6B90">
        <w:rPr>
          <w:rFonts w:ascii="Arial" w:hAnsi="Arial" w:cs="Arial"/>
          <w:sz w:val="18"/>
          <w:szCs w:val="22"/>
          <w:lang w:val="de-DE"/>
        </w:rPr>
        <w:t>Unter der Marke Meyle entwickelt</w:t>
      </w:r>
      <w:r w:rsidRPr="006716AE">
        <w:rPr>
          <w:rFonts w:ascii="Arial" w:hAnsi="Arial" w:cs="Arial"/>
          <w:sz w:val="18"/>
          <w:szCs w:val="22"/>
          <w:lang w:val="de-DE"/>
        </w:rPr>
        <w:t xml:space="preserve">, produziert und vertreibt die MEYLE AG hochwertige Ersatzteile für PKW, Transporter und NKW für den </w:t>
      </w:r>
      <w:proofErr w:type="spellStart"/>
      <w:r w:rsidRPr="006716AE">
        <w:rPr>
          <w:rFonts w:ascii="Arial" w:hAnsi="Arial" w:cs="Arial"/>
          <w:sz w:val="18"/>
          <w:szCs w:val="22"/>
          <w:lang w:val="de-DE"/>
        </w:rPr>
        <w:t>Freien</w:t>
      </w:r>
      <w:proofErr w:type="spellEnd"/>
      <w:r w:rsidRPr="006716AE">
        <w:rPr>
          <w:rFonts w:ascii="Arial" w:hAnsi="Arial" w:cs="Arial"/>
          <w:sz w:val="18"/>
          <w:szCs w:val="22"/>
          <w:lang w:val="de-DE"/>
        </w:rPr>
        <w:t xml:space="preserve"> Teilemarkt. Die Marke Meyle umfasst die </w:t>
      </w:r>
      <w:r w:rsidRPr="006716AE">
        <w:rPr>
          <w:rStyle w:val="Fett"/>
          <w:rFonts w:ascii="Arial" w:hAnsi="Arial" w:cs="Arial"/>
          <w:b w:val="0"/>
          <w:sz w:val="18"/>
          <w:szCs w:val="22"/>
          <w:lang w:val="de-DE"/>
        </w:rPr>
        <w:t xml:space="preserve">drei Produktlinien Meyle-ORIGINAL,  Meyle-PD und Meyle-HD. </w:t>
      </w:r>
    </w:p>
    <w:p w:rsidR="006716AE" w:rsidRPr="006716AE" w:rsidRDefault="006716AE" w:rsidP="006716AE">
      <w:pPr>
        <w:spacing w:after="240" w:line="360" w:lineRule="auto"/>
        <w:jc w:val="both"/>
        <w:rPr>
          <w:rStyle w:val="Fett"/>
          <w:rFonts w:ascii="Arial" w:hAnsi="Arial" w:cs="Arial"/>
          <w:b w:val="0"/>
          <w:sz w:val="18"/>
          <w:szCs w:val="22"/>
          <w:lang w:val="de-DE"/>
        </w:rPr>
      </w:pPr>
      <w:r w:rsidRPr="006716AE">
        <w:rPr>
          <w:rStyle w:val="Fett"/>
          <w:rFonts w:ascii="Arial" w:hAnsi="Arial" w:cs="Arial"/>
          <w:b w:val="0"/>
          <w:sz w:val="18"/>
          <w:szCs w:val="22"/>
          <w:lang w:val="de-DE"/>
        </w:rPr>
        <w:t xml:space="preserve">Das Gesamtsortiment, mit dem der Hamburger Hersteller nahezu jede gängige Anforderung abdeckt, setzt sich wie folgt zusammen: </w:t>
      </w:r>
    </w:p>
    <w:p w:rsidR="006716AE" w:rsidRPr="006716AE" w:rsidRDefault="006716AE" w:rsidP="006716AE">
      <w:pPr>
        <w:pStyle w:val="KeinLeerraum"/>
        <w:numPr>
          <w:ilvl w:val="0"/>
          <w:numId w:val="1"/>
        </w:numPr>
        <w:spacing w:line="360" w:lineRule="auto"/>
        <w:jc w:val="both"/>
        <w:rPr>
          <w:rStyle w:val="Fett"/>
          <w:rFonts w:ascii="Arial" w:hAnsi="Arial" w:cs="Arial"/>
          <w:b w:val="0"/>
          <w:sz w:val="18"/>
          <w:szCs w:val="22"/>
          <w:lang w:val="de-DE"/>
        </w:rPr>
      </w:pPr>
      <w:r w:rsidRPr="006716AE">
        <w:rPr>
          <w:rStyle w:val="Fett"/>
          <w:rFonts w:ascii="Arial" w:hAnsi="Arial" w:cs="Arial"/>
          <w:b w:val="0"/>
          <w:sz w:val="18"/>
          <w:szCs w:val="22"/>
          <w:lang w:val="de-DE"/>
        </w:rPr>
        <w:t xml:space="preserve">Meyle-ORIGINAL: Passgenau wie OE. – Dazu zählen rund 20.000 hochwertige Artikel. </w:t>
      </w:r>
    </w:p>
    <w:p w:rsidR="006716AE" w:rsidRPr="006716AE" w:rsidRDefault="006716AE" w:rsidP="006716AE">
      <w:pPr>
        <w:pStyle w:val="KeinLeerraum"/>
        <w:numPr>
          <w:ilvl w:val="0"/>
          <w:numId w:val="1"/>
        </w:numPr>
        <w:spacing w:line="360" w:lineRule="auto"/>
        <w:jc w:val="both"/>
        <w:rPr>
          <w:rStyle w:val="Fett"/>
          <w:rFonts w:ascii="Arial" w:hAnsi="Arial" w:cs="Arial"/>
          <w:b w:val="0"/>
          <w:sz w:val="18"/>
          <w:szCs w:val="22"/>
          <w:lang w:val="de-DE"/>
        </w:rPr>
      </w:pPr>
      <w:r w:rsidRPr="006716AE">
        <w:rPr>
          <w:rStyle w:val="Fett"/>
          <w:rFonts w:ascii="Arial" w:hAnsi="Arial" w:cs="Arial"/>
          <w:b w:val="0"/>
          <w:sz w:val="18"/>
          <w:szCs w:val="22"/>
          <w:lang w:val="de-DE"/>
        </w:rPr>
        <w:t xml:space="preserve">Meyle-PD: Weitergedacht und besser gemacht. – </w:t>
      </w:r>
      <w:r w:rsidRPr="006716AE">
        <w:rPr>
          <w:rFonts w:ascii="Arial" w:hAnsi="Arial" w:cs="Arial"/>
          <w:sz w:val="18"/>
          <w:szCs w:val="22"/>
        </w:rPr>
        <w:t>Hierzu gehören rund 2.000 hochwertige Bremsscheiben und -beläge mit hoher Bremsleistung und moderner Beschichtungstechnologie.</w:t>
      </w:r>
    </w:p>
    <w:p w:rsidR="006716AE" w:rsidRPr="006716AE" w:rsidRDefault="006716AE" w:rsidP="006716AE">
      <w:pPr>
        <w:pStyle w:val="KeinLeerraum"/>
        <w:numPr>
          <w:ilvl w:val="0"/>
          <w:numId w:val="1"/>
        </w:numPr>
        <w:spacing w:line="360" w:lineRule="auto"/>
        <w:jc w:val="both"/>
        <w:rPr>
          <w:rStyle w:val="Fett"/>
          <w:rFonts w:ascii="Arial" w:hAnsi="Arial" w:cs="Arial"/>
          <w:b w:val="0"/>
          <w:sz w:val="18"/>
          <w:szCs w:val="22"/>
          <w:lang w:val="de-DE"/>
        </w:rPr>
      </w:pPr>
      <w:r w:rsidRPr="006716AE">
        <w:rPr>
          <w:rStyle w:val="Fett"/>
          <w:rFonts w:ascii="Arial" w:hAnsi="Arial" w:cs="Arial"/>
          <w:b w:val="0"/>
          <w:sz w:val="18"/>
          <w:szCs w:val="22"/>
          <w:lang w:val="de-DE"/>
        </w:rPr>
        <w:t>Meyle-HD: Besser als OE. –</w:t>
      </w:r>
      <w:r w:rsidRPr="006716AE">
        <w:t xml:space="preserve"> </w:t>
      </w:r>
      <w:r w:rsidRPr="006716AE">
        <w:rPr>
          <w:rStyle w:val="Fett"/>
          <w:rFonts w:ascii="Arial" w:hAnsi="Arial" w:cs="Arial"/>
          <w:b w:val="0"/>
          <w:sz w:val="18"/>
          <w:szCs w:val="22"/>
          <w:lang w:val="de-DE"/>
        </w:rPr>
        <w:t xml:space="preserve">Rund 1.000 Meyle-HD-Teile für tausende verschiedene Fahrzeugmodelle haben die Meyle-Ingenieure bereits entwickelt: </w:t>
      </w:r>
      <w:r w:rsidRPr="006716AE">
        <w:rPr>
          <w:rFonts w:ascii="Arial" w:hAnsi="Arial" w:cs="Arial"/>
          <w:sz w:val="18"/>
          <w:szCs w:val="22"/>
        </w:rPr>
        <w:t xml:space="preserve">Sie sind gegenüber der </w:t>
      </w:r>
      <w:r w:rsidRPr="006716AE">
        <w:rPr>
          <w:rStyle w:val="Fett"/>
          <w:rFonts w:ascii="Arial" w:hAnsi="Arial" w:cs="Arial"/>
          <w:b w:val="0"/>
          <w:sz w:val="18"/>
          <w:szCs w:val="22"/>
          <w:lang w:val="de-DE"/>
        </w:rPr>
        <w:t>Erstausrüsterqualität technisch optimiert</w:t>
      </w:r>
      <w:r w:rsidRPr="006716AE">
        <w:rPr>
          <w:rFonts w:ascii="Arial" w:hAnsi="Arial" w:cs="Arial"/>
          <w:sz w:val="18"/>
          <w:szCs w:val="22"/>
        </w:rPr>
        <w:t xml:space="preserve"> und </w:t>
      </w:r>
      <w:r w:rsidRPr="006716AE">
        <w:rPr>
          <w:rStyle w:val="Fett"/>
          <w:rFonts w:ascii="Arial" w:hAnsi="Arial" w:cs="Arial"/>
          <w:b w:val="0"/>
          <w:sz w:val="18"/>
          <w:szCs w:val="22"/>
          <w:lang w:val="de-DE"/>
        </w:rPr>
        <w:t>besonders belastbar und langlebig</w:t>
      </w:r>
      <w:r w:rsidRPr="006716AE">
        <w:rPr>
          <w:rFonts w:ascii="Arial" w:hAnsi="Arial" w:cs="Arial"/>
          <w:sz w:val="18"/>
          <w:szCs w:val="22"/>
        </w:rPr>
        <w:t>. Auf das Alleinstellungsmerkmal der technisch verbesserten Meyle-HD-Teile gibt es vier Jahre Garantie.</w:t>
      </w:r>
    </w:p>
    <w:p w:rsidR="006716AE" w:rsidRPr="006716AE" w:rsidRDefault="006716AE" w:rsidP="006716AE">
      <w:pPr>
        <w:pStyle w:val="KeinLeerraum"/>
        <w:spacing w:line="360" w:lineRule="auto"/>
        <w:rPr>
          <w:rStyle w:val="Fett"/>
          <w:rFonts w:ascii="Arial" w:hAnsi="Arial" w:cs="Arial"/>
          <w:b w:val="0"/>
          <w:sz w:val="18"/>
          <w:szCs w:val="22"/>
          <w:lang w:val="de-DE"/>
        </w:rPr>
      </w:pPr>
    </w:p>
    <w:p w:rsidR="006716AE" w:rsidRPr="006716AE" w:rsidRDefault="006716AE" w:rsidP="006716AE">
      <w:pPr>
        <w:spacing w:after="240" w:line="360" w:lineRule="auto"/>
        <w:jc w:val="both"/>
        <w:rPr>
          <w:rFonts w:ascii="Arial" w:hAnsi="Arial" w:cs="Arial"/>
          <w:sz w:val="18"/>
          <w:szCs w:val="22"/>
          <w:lang w:val="de-DE"/>
        </w:rPr>
      </w:pPr>
      <w:r w:rsidRPr="006716AE">
        <w:rPr>
          <w:rFonts w:ascii="Arial" w:hAnsi="Arial" w:cs="Arial"/>
          <w:sz w:val="18"/>
          <w:szCs w:val="22"/>
          <w:lang w:val="de-DE"/>
        </w:rPr>
        <w:t xml:space="preserve">Die MEYLE AG hat ihren Stammsitz in Hamburg und ist in 120 Ländern aktiv. Neben dem hochmodernen Logistikzentrum in Hamburg verfügt das Unternehmen weltweit über Tochtergesellschaften und Produktionsstandorte. </w:t>
      </w:r>
    </w:p>
    <w:p w:rsidR="006716AE" w:rsidRPr="006716AE" w:rsidRDefault="006716AE">
      <w:pPr>
        <w:rPr>
          <w:rFonts w:ascii="Arial" w:hAnsi="Arial" w:cs="Arial"/>
          <w:sz w:val="20"/>
          <w:szCs w:val="20"/>
          <w:lang w:val="de-DE"/>
        </w:rPr>
      </w:pPr>
    </w:p>
    <w:sectPr w:rsidR="006716AE" w:rsidRPr="006716AE" w:rsidSect="0041337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1B4" w:rsidRDefault="00D621B4" w:rsidP="00D621B4">
      <w:r>
        <w:separator/>
      </w:r>
    </w:p>
  </w:endnote>
  <w:endnote w:type="continuationSeparator" w:id="0">
    <w:p w:rsidR="00D621B4" w:rsidRDefault="00D621B4" w:rsidP="00D6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Fuzeile"/>
    </w:pPr>
    <w:r w:rsidRPr="00D621B4">
      <w:rPr>
        <w:noProof/>
        <w:lang w:val="de-DE" w:eastAsia="de-DE"/>
      </w:rPr>
      <w:drawing>
        <wp:inline distT="0" distB="0" distL="0" distR="0">
          <wp:extent cx="5760720" cy="618399"/>
          <wp:effectExtent l="19050" t="0" r="0"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760720" cy="61839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1B4" w:rsidRDefault="00D621B4" w:rsidP="00D621B4">
      <w:r>
        <w:separator/>
      </w:r>
    </w:p>
  </w:footnote>
  <w:footnote w:type="continuationSeparator" w:id="0">
    <w:p w:rsidR="00D621B4" w:rsidRDefault="00D621B4" w:rsidP="00D62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1B4" w:rsidRDefault="00D621B4">
    <w:pPr>
      <w:pStyle w:val="Kopfzeile"/>
    </w:pPr>
    <w:r>
      <w:rPr>
        <w:noProof/>
        <w:lang w:val="de-DE" w:eastAsia="de-DE"/>
      </w:rPr>
      <w:drawing>
        <wp:inline distT="0" distB="0" distL="0" distR="0">
          <wp:extent cx="5760720" cy="1033145"/>
          <wp:effectExtent l="19050" t="0" r="0" b="0"/>
          <wp:docPr id="1" name="Grafik 0" descr="Header_Pressemitteilung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ressemitteilung_de.jpg"/>
                  <pic:cNvPicPr/>
                </pic:nvPicPr>
                <pic:blipFill>
                  <a:blip r:embed="rId1"/>
                  <a:stretch>
                    <a:fillRect/>
                  </a:stretch>
                </pic:blipFill>
                <pic:spPr>
                  <a:xfrm>
                    <a:off x="0" y="0"/>
                    <a:ext cx="5760720" cy="10331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06D"/>
    <w:multiLevelType w:val="hybridMultilevel"/>
    <w:tmpl w:val="490012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55142F5A"/>
    <w:multiLevelType w:val="hybridMultilevel"/>
    <w:tmpl w:val="B99628E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73EC63E1"/>
    <w:multiLevelType w:val="hybridMultilevel"/>
    <w:tmpl w:val="12C434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B4"/>
    <w:rsid w:val="00045580"/>
    <w:rsid w:val="000D5440"/>
    <w:rsid w:val="00191770"/>
    <w:rsid w:val="0041337A"/>
    <w:rsid w:val="004F6E73"/>
    <w:rsid w:val="00574F45"/>
    <w:rsid w:val="006716AE"/>
    <w:rsid w:val="00733D0B"/>
    <w:rsid w:val="00925048"/>
    <w:rsid w:val="00BA74DD"/>
    <w:rsid w:val="00CB7C07"/>
    <w:rsid w:val="00D621B4"/>
    <w:rsid w:val="00EC6C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6AE"/>
    <w:rPr>
      <w:rFonts w:ascii="Times New Roman" w:eastAsia="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6716AE"/>
    <w:rPr>
      <w:b/>
      <w:bCs/>
      <w:lang w:val="en-GB" w:eastAsia="en-GB"/>
    </w:rPr>
  </w:style>
  <w:style w:type="paragraph" w:styleId="KeinLeerraum">
    <w:name w:val="No Spacing"/>
    <w:uiPriority w:val="1"/>
    <w:qFormat/>
    <w:rsid w:val="006716AE"/>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D5440"/>
    <w:pPr>
      <w:ind w:left="708"/>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6AE"/>
    <w:rPr>
      <w:rFonts w:ascii="Times New Roman" w:eastAsia="Times New Roman" w:hAnsi="Times New Roman" w:cs="Times New Roman"/>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621B4"/>
    <w:pPr>
      <w:tabs>
        <w:tab w:val="center" w:pos="4536"/>
        <w:tab w:val="right" w:pos="9072"/>
      </w:tabs>
    </w:pPr>
  </w:style>
  <w:style w:type="character" w:customStyle="1" w:styleId="KopfzeileZchn">
    <w:name w:val="Kopfzeile Zchn"/>
    <w:basedOn w:val="Absatz-Standardschriftart"/>
    <w:link w:val="Kopfzeile"/>
    <w:uiPriority w:val="99"/>
    <w:semiHidden/>
    <w:rsid w:val="00D621B4"/>
  </w:style>
  <w:style w:type="paragraph" w:styleId="Fuzeile">
    <w:name w:val="footer"/>
    <w:basedOn w:val="Standard"/>
    <w:link w:val="FuzeileZchn"/>
    <w:uiPriority w:val="99"/>
    <w:semiHidden/>
    <w:unhideWhenUsed/>
    <w:rsid w:val="00D621B4"/>
    <w:pPr>
      <w:tabs>
        <w:tab w:val="center" w:pos="4536"/>
        <w:tab w:val="right" w:pos="9072"/>
      </w:tabs>
    </w:pPr>
  </w:style>
  <w:style w:type="character" w:customStyle="1" w:styleId="FuzeileZchn">
    <w:name w:val="Fußzeile Zchn"/>
    <w:basedOn w:val="Absatz-Standardschriftart"/>
    <w:link w:val="Fuzeile"/>
    <w:uiPriority w:val="99"/>
    <w:semiHidden/>
    <w:rsid w:val="00D621B4"/>
  </w:style>
  <w:style w:type="paragraph" w:styleId="Sprechblasentext">
    <w:name w:val="Balloon Text"/>
    <w:basedOn w:val="Standard"/>
    <w:link w:val="SprechblasentextZchn"/>
    <w:uiPriority w:val="99"/>
    <w:semiHidden/>
    <w:unhideWhenUsed/>
    <w:rsid w:val="00D621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1B4"/>
    <w:rPr>
      <w:rFonts w:ascii="Tahoma" w:hAnsi="Tahoma" w:cs="Tahoma"/>
      <w:sz w:val="16"/>
      <w:szCs w:val="16"/>
    </w:rPr>
  </w:style>
  <w:style w:type="character" w:styleId="Fett">
    <w:name w:val="Strong"/>
    <w:qFormat/>
    <w:rsid w:val="006716AE"/>
    <w:rPr>
      <w:b/>
      <w:bCs/>
      <w:lang w:val="en-GB" w:eastAsia="en-GB"/>
    </w:rPr>
  </w:style>
  <w:style w:type="paragraph" w:styleId="KeinLeerraum">
    <w:name w:val="No Spacing"/>
    <w:uiPriority w:val="1"/>
    <w:qFormat/>
    <w:rsid w:val="006716AE"/>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0D5440"/>
    <w:pPr>
      <w:ind w:left="708"/>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3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ika.fuchs@meyl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yle@klenkhoursch.de" TargetMode="External"/><Relationship Id="rId4" Type="http://schemas.microsoft.com/office/2007/relationships/stylesWithEffects" Target="stylesWithEffects.xml"/><Relationship Id="rId9" Type="http://schemas.openxmlformats.org/officeDocument/2006/relationships/hyperlink" Target="http://www.meyle.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2619A-DC61-4CCB-B1FE-E7C4114E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Wulf Gaertner Autoparts AG</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dc:creator>
  <cp:lastModifiedBy>Inka Heitmann</cp:lastModifiedBy>
  <cp:revision>5</cp:revision>
  <dcterms:created xsi:type="dcterms:W3CDTF">2017-08-04T13:35:00Z</dcterms:created>
  <dcterms:modified xsi:type="dcterms:W3CDTF">2017-08-04T16:00:00Z</dcterms:modified>
</cp:coreProperties>
</file>