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D" w:rsidRPr="009371CF" w:rsidRDefault="0071078D" w:rsidP="0071078D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lang w:val="pl-PL"/>
        </w:rPr>
      </w:pPr>
      <w:r w:rsidRPr="009371CF">
        <w:rPr>
          <w:rFonts w:ascii="Arial" w:hAnsi="Arial" w:cs="Arial"/>
          <w:b/>
          <w:bCs/>
          <w:color w:val="FFFFFF"/>
          <w:lang w:val="pl-PL"/>
        </w:rPr>
        <w:t>Pressemitteilung</w:t>
      </w:r>
    </w:p>
    <w:p w:rsidR="0071078D" w:rsidRPr="00DA2457" w:rsidRDefault="0071078D" w:rsidP="007107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Bezproblemowe</w:t>
      </w:r>
      <w:r w:rsidRPr="00DA2457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 badanie techniczne: </w:t>
      </w:r>
      <w:r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MEYLE</w:t>
      </w:r>
      <w:r w:rsidRPr="00DA2457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dalej </w:t>
      </w:r>
      <w:r w:rsidRPr="00DA2457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rozszerza swój asortyment </w:t>
      </w:r>
      <w:r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czujników temperatury spalin MEYLE</w:t>
      </w:r>
      <w:r w:rsidRPr="00DA2457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-ORIGINAL/HTS</w:t>
      </w:r>
    </w:p>
    <w:p w:rsidR="0071078D" w:rsidRPr="00DA2457" w:rsidRDefault="0071078D" w:rsidP="007107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p w:rsidR="0071078D" w:rsidRPr="00DA2457" w:rsidRDefault="0071078D" w:rsidP="0071078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pl-PL"/>
        </w:rPr>
      </w:pPr>
      <w:r w:rsidRPr="00DA2457">
        <w:rPr>
          <w:rFonts w:ascii="Arial" w:hAnsi="Arial" w:cs="Arial"/>
          <w:b/>
          <w:bCs/>
          <w:color w:val="000000"/>
          <w:lang w:val="pl-PL"/>
        </w:rPr>
        <w:t xml:space="preserve">Producent z Hamburga </w:t>
      </w:r>
      <w:r>
        <w:rPr>
          <w:rFonts w:ascii="Arial" w:hAnsi="Arial" w:cs="Arial"/>
          <w:b/>
          <w:bCs/>
          <w:color w:val="000000"/>
          <w:lang w:val="pl-PL"/>
        </w:rPr>
        <w:t>MEYLE</w:t>
      </w:r>
      <w:r w:rsidRPr="00DA2457">
        <w:rPr>
          <w:rFonts w:ascii="Arial" w:hAnsi="Arial" w:cs="Arial"/>
          <w:b/>
          <w:bCs/>
          <w:color w:val="000000"/>
          <w:lang w:val="pl-PL"/>
        </w:rPr>
        <w:t xml:space="preserve"> rozszerza asortyment do ponad 150  czujnikó</w:t>
      </w:r>
      <w:r>
        <w:rPr>
          <w:rFonts w:ascii="Arial" w:hAnsi="Arial" w:cs="Arial"/>
          <w:b/>
          <w:bCs/>
          <w:color w:val="000000"/>
          <w:lang w:val="pl-PL"/>
        </w:rPr>
        <w:t>w wysokiej temperatury, mających zastosowanie w ponad</w:t>
      </w:r>
      <w:r w:rsidRPr="00DA2457">
        <w:rPr>
          <w:rFonts w:ascii="Arial" w:hAnsi="Arial" w:cs="Arial"/>
          <w:b/>
          <w:bCs/>
          <w:color w:val="000000"/>
          <w:lang w:val="pl-PL"/>
        </w:rPr>
        <w:t xml:space="preserve"> 26 milio</w:t>
      </w:r>
      <w:r>
        <w:rPr>
          <w:rFonts w:ascii="Arial" w:hAnsi="Arial" w:cs="Arial"/>
          <w:b/>
          <w:bCs/>
          <w:color w:val="000000"/>
          <w:lang w:val="pl-PL"/>
        </w:rPr>
        <w:t>nów pojazdów w Europie</w:t>
      </w:r>
      <w:r w:rsidRPr="00DA2457">
        <w:rPr>
          <w:rFonts w:ascii="Arial" w:hAnsi="Arial" w:cs="Arial"/>
          <w:b/>
          <w:bCs/>
          <w:color w:val="000000"/>
          <w:lang w:val="pl-PL"/>
        </w:rPr>
        <w:t xml:space="preserve"> </w:t>
      </w:r>
    </w:p>
    <w:p w:rsidR="0071078D" w:rsidRDefault="0071078D" w:rsidP="0071078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pl-PL"/>
        </w:rPr>
      </w:pPr>
      <w:r w:rsidRPr="00DA2457">
        <w:rPr>
          <w:rFonts w:ascii="Arial" w:hAnsi="Arial" w:cs="Arial"/>
          <w:b/>
          <w:bCs/>
          <w:color w:val="000000"/>
          <w:lang w:val="pl-PL"/>
        </w:rPr>
        <w:t>Dokładne wyniki pomiaru służą wydajnemu zużyciu paliwa i redukcji wydalania szkodliwych spalin</w:t>
      </w:r>
      <w:r w:rsidR="00240841">
        <w:rPr>
          <w:rFonts w:ascii="Arial" w:hAnsi="Arial" w:cs="Arial"/>
          <w:b/>
          <w:bCs/>
          <w:color w:val="000000"/>
          <w:lang w:val="pl-PL"/>
        </w:rPr>
        <w:t>.</w:t>
      </w:r>
    </w:p>
    <w:p w:rsidR="00240841" w:rsidRPr="00240841" w:rsidRDefault="00240841" w:rsidP="002408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pl-PL"/>
        </w:rPr>
      </w:pPr>
    </w:p>
    <w:p w:rsidR="0071078D" w:rsidRPr="007B0C86" w:rsidRDefault="0071078D" w:rsidP="007107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pl-PL"/>
        </w:rPr>
      </w:pPr>
      <w:r w:rsidRPr="009371CF">
        <w:rPr>
          <w:rFonts w:ascii="Arial" w:hAnsi="Arial" w:cs="Arial"/>
          <w:b/>
          <w:bCs/>
          <w:color w:val="000000"/>
          <w:u w:val="single"/>
          <w:lang w:val="pl-PL"/>
        </w:rPr>
        <w:t>Hamburg, 8 sierpień 2017.</w:t>
      </w:r>
      <w:r w:rsidRPr="009371CF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Pr="004B4D93">
        <w:rPr>
          <w:rFonts w:ascii="Arial" w:hAnsi="Arial" w:cs="Arial"/>
          <w:b/>
          <w:bCs/>
          <w:color w:val="000000"/>
          <w:lang w:val="pl-PL"/>
        </w:rPr>
        <w:t xml:space="preserve">Czujniki temperatury spalin są w pojeździe narażone na ekstremalne obciążenia. Pracują w zakresie temperatur od -40°C do +1.200°C. Ważne jest, aby w takich warunkach podawały w wiarygodny sposób precyzyjne wyniki pomiaru. </w:t>
      </w:r>
      <w:r>
        <w:rPr>
          <w:rFonts w:ascii="Arial" w:hAnsi="Arial" w:cs="Arial"/>
          <w:b/>
          <w:bCs/>
          <w:color w:val="000000"/>
          <w:lang w:val="pl-PL"/>
        </w:rPr>
        <w:t>Tylko w ten sposób można zapewnić, że proces spalania jest zoptymalizowany, a emisja spalin jest ograniczona do minimum</w:t>
      </w:r>
      <w:r w:rsidRPr="004B4D93">
        <w:rPr>
          <w:rFonts w:ascii="Arial" w:hAnsi="Arial" w:cs="Arial"/>
          <w:b/>
          <w:bCs/>
          <w:color w:val="000000"/>
          <w:lang w:val="pl-PL"/>
        </w:rPr>
        <w:t xml:space="preserve">. </w:t>
      </w:r>
      <w:r w:rsidRPr="00411B32">
        <w:rPr>
          <w:rFonts w:ascii="Arial" w:hAnsi="Arial" w:cs="Arial"/>
          <w:b/>
          <w:bCs/>
          <w:color w:val="000000"/>
          <w:lang w:val="pl-PL"/>
        </w:rPr>
        <w:t>Prawidłowo zmierzone temperatury są decydujące dla żywotności turbosprężarek i katalizatorów oraz oraz adekwatnej regeneracji filtrów cząstek stałych.</w:t>
      </w:r>
      <w:r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Pr="007B0C86">
        <w:rPr>
          <w:rFonts w:ascii="Arial" w:hAnsi="Arial" w:cs="Arial"/>
          <w:b/>
          <w:bCs/>
          <w:color w:val="000000"/>
          <w:lang w:val="pl-PL"/>
        </w:rPr>
        <w:t xml:space="preserve">Aby sprostać tym wymaganiom </w:t>
      </w:r>
      <w:r>
        <w:rPr>
          <w:rFonts w:ascii="Arial" w:hAnsi="Arial" w:cs="Arial"/>
          <w:b/>
          <w:bCs/>
          <w:color w:val="000000"/>
          <w:lang w:val="pl-PL"/>
        </w:rPr>
        <w:t>MEYLE</w:t>
      </w:r>
      <w:r w:rsidRPr="007B0C86">
        <w:rPr>
          <w:rFonts w:ascii="Arial" w:hAnsi="Arial" w:cs="Arial"/>
          <w:b/>
          <w:bCs/>
          <w:color w:val="000000"/>
          <w:lang w:val="pl-PL"/>
        </w:rPr>
        <w:t xml:space="preserve">, producent części zamiennych do samochodów z Hamburga, rozszerza swój asortyment czujników temperatury spalin </w:t>
      </w:r>
      <w:r>
        <w:rPr>
          <w:rFonts w:ascii="Arial" w:hAnsi="Arial" w:cs="Arial"/>
          <w:b/>
          <w:color w:val="000000"/>
          <w:lang w:val="pl-PL"/>
        </w:rPr>
        <w:t>MEYLE</w:t>
      </w:r>
      <w:r w:rsidRPr="007B0C86">
        <w:rPr>
          <w:rFonts w:ascii="Arial" w:hAnsi="Arial" w:cs="Arial"/>
          <w:b/>
          <w:color w:val="000000"/>
          <w:lang w:val="pl-PL"/>
        </w:rPr>
        <w:t xml:space="preserve">-ORIGINAL. </w:t>
      </w:r>
      <w:r>
        <w:rPr>
          <w:rFonts w:ascii="Arial" w:hAnsi="Arial" w:cs="Arial"/>
          <w:b/>
          <w:color w:val="000000"/>
          <w:lang w:val="pl-PL"/>
        </w:rPr>
        <w:t>Łączny asortyment obejmuje tym samym ponad 150 referencji</w:t>
      </w:r>
      <w:r w:rsidRPr="007B0C86">
        <w:rPr>
          <w:rFonts w:ascii="Arial" w:hAnsi="Arial" w:cs="Arial"/>
          <w:b/>
          <w:color w:val="000000"/>
          <w:lang w:val="pl-PL"/>
        </w:rPr>
        <w:t xml:space="preserve"> – dla niemal wszystkich marek  – i pokrywa ponad 26 milionów samochodów w Europie.  </w:t>
      </w:r>
    </w:p>
    <w:p w:rsidR="0071078D" w:rsidRPr="007B0C86" w:rsidRDefault="0071078D" w:rsidP="007107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pl-PL"/>
        </w:rPr>
      </w:pPr>
    </w:p>
    <w:p w:rsidR="002D5DD2" w:rsidRDefault="0071078D" w:rsidP="007107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7B0C86">
        <w:rPr>
          <w:rFonts w:ascii="Arial" w:hAnsi="Arial" w:cs="Arial"/>
          <w:color w:val="000000"/>
          <w:lang w:val="pl-PL"/>
        </w:rPr>
        <w:t>Elektronika nowoczesnych samochodów staje się coraz bardziej kompl</w:t>
      </w:r>
      <w:r>
        <w:rPr>
          <w:rFonts w:ascii="Arial" w:hAnsi="Arial" w:cs="Arial"/>
          <w:color w:val="000000"/>
          <w:lang w:val="pl-PL"/>
        </w:rPr>
        <w:t>e</w:t>
      </w:r>
      <w:r w:rsidRPr="007B0C86">
        <w:rPr>
          <w:rFonts w:ascii="Arial" w:hAnsi="Arial" w:cs="Arial"/>
          <w:color w:val="000000"/>
          <w:lang w:val="pl-PL"/>
        </w:rPr>
        <w:t>ksowa. Widać to także podczas badań technicznych: Firmy przeprowadzające badania techniczne, jak TÜV, DEKRA i GTÜ, ba</w:t>
      </w:r>
      <w:r>
        <w:rPr>
          <w:rFonts w:ascii="Arial" w:hAnsi="Arial" w:cs="Arial"/>
          <w:color w:val="000000"/>
          <w:lang w:val="pl-PL"/>
        </w:rPr>
        <w:t>dają wszystkie istotne systemy za pomocą najnowszych urządzeń technicznych</w:t>
      </w:r>
      <w:r w:rsidRPr="007B0C86">
        <w:rPr>
          <w:rFonts w:ascii="Arial" w:hAnsi="Arial" w:cs="Arial"/>
          <w:color w:val="000000"/>
          <w:lang w:val="pl-PL"/>
        </w:rPr>
        <w:t xml:space="preserve">. </w:t>
      </w:r>
      <w:r w:rsidRPr="005E18B7">
        <w:rPr>
          <w:rFonts w:ascii="Arial" w:hAnsi="Arial" w:cs="Arial"/>
          <w:color w:val="000000"/>
          <w:lang w:val="pl-PL"/>
        </w:rPr>
        <w:t>Nawet najmniejsze błędy w układach elektronicznych, jak np. w czujnikach, mogą być</w:t>
      </w:r>
      <w:r>
        <w:rPr>
          <w:rFonts w:ascii="Arial" w:hAnsi="Arial" w:cs="Arial"/>
          <w:color w:val="000000"/>
          <w:lang w:val="pl-PL"/>
        </w:rPr>
        <w:t xml:space="preserve"> decydującym</w:t>
      </w:r>
      <w:r w:rsidRPr="005E18B7">
        <w:rPr>
          <w:rFonts w:ascii="Arial" w:hAnsi="Arial" w:cs="Arial"/>
          <w:color w:val="000000"/>
          <w:lang w:val="pl-PL"/>
        </w:rPr>
        <w:t xml:space="preserve"> warunkiem niedopuszczenia samochodu do ruchu</w:t>
      </w:r>
      <w:r>
        <w:rPr>
          <w:rFonts w:ascii="Arial" w:hAnsi="Arial" w:cs="Arial"/>
          <w:color w:val="000000"/>
          <w:lang w:val="pl-PL"/>
        </w:rPr>
        <w:t xml:space="preserve">. Decydująca w </w:t>
      </w:r>
      <w:r w:rsidRPr="005E18B7">
        <w:rPr>
          <w:rFonts w:ascii="Arial" w:hAnsi="Arial" w:cs="Arial"/>
          <w:color w:val="000000"/>
          <w:lang w:val="pl-PL"/>
        </w:rPr>
        <w:t>związku</w:t>
      </w:r>
      <w:r>
        <w:rPr>
          <w:rFonts w:ascii="Arial" w:hAnsi="Arial" w:cs="Arial"/>
          <w:color w:val="000000"/>
          <w:lang w:val="pl-PL"/>
        </w:rPr>
        <w:t xml:space="preserve"> z tym, jest</w:t>
      </w:r>
      <w:r w:rsidRPr="005E18B7">
        <w:rPr>
          <w:rFonts w:ascii="Arial" w:hAnsi="Arial" w:cs="Arial"/>
          <w:color w:val="000000"/>
          <w:lang w:val="pl-PL"/>
        </w:rPr>
        <w:t xml:space="preserve"> także niezawodność czujników temperatury spalin.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6F256B">
        <w:rPr>
          <w:rFonts w:ascii="Arial" w:hAnsi="Arial" w:cs="Arial"/>
          <w:color w:val="000000"/>
          <w:lang w:val="pl-PL"/>
        </w:rPr>
        <w:t>Czujniki mierzą temperatury w przepływie spalin i podają dalej zm</w:t>
      </w:r>
      <w:r>
        <w:rPr>
          <w:rFonts w:ascii="Arial" w:hAnsi="Arial" w:cs="Arial"/>
          <w:color w:val="000000"/>
          <w:lang w:val="pl-PL"/>
        </w:rPr>
        <w:t>ie</w:t>
      </w:r>
      <w:r w:rsidRPr="006F256B">
        <w:rPr>
          <w:rFonts w:ascii="Arial" w:hAnsi="Arial" w:cs="Arial"/>
          <w:color w:val="000000"/>
          <w:lang w:val="pl-PL"/>
        </w:rPr>
        <w:t xml:space="preserve">rzone wartości do </w:t>
      </w:r>
      <w:r>
        <w:rPr>
          <w:rFonts w:ascii="Arial" w:hAnsi="Arial" w:cs="Arial"/>
          <w:color w:val="000000"/>
          <w:lang w:val="pl-PL"/>
        </w:rPr>
        <w:t>sterownika</w:t>
      </w:r>
      <w:r w:rsidRPr="006F256B">
        <w:rPr>
          <w:rFonts w:ascii="Arial" w:hAnsi="Arial" w:cs="Arial"/>
          <w:color w:val="000000"/>
          <w:lang w:val="pl-PL"/>
        </w:rPr>
        <w:t xml:space="preserve"> silnika. Gdyby </w:t>
      </w:r>
    </w:p>
    <w:p w:rsidR="002D5DD2" w:rsidRDefault="002D5DD2" w:rsidP="002D5DD2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p w:rsidR="002D5DD2" w:rsidRDefault="002D5DD2" w:rsidP="002D5DD2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p w:rsidR="0071078D" w:rsidRPr="006F256B" w:rsidRDefault="0071078D" w:rsidP="007107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6F256B">
        <w:rPr>
          <w:rFonts w:ascii="Arial" w:hAnsi="Arial" w:cs="Arial"/>
          <w:color w:val="000000"/>
          <w:lang w:val="pl-PL"/>
        </w:rPr>
        <w:t xml:space="preserve">czujniki nie działały prawidłowo, to może dojść do </w:t>
      </w:r>
      <w:r>
        <w:rPr>
          <w:rFonts w:ascii="Arial" w:hAnsi="Arial" w:cs="Arial"/>
          <w:color w:val="000000"/>
          <w:lang w:val="pl-PL"/>
        </w:rPr>
        <w:t>sytuacji gdzie mieszanka paliwo/powietrze w</w:t>
      </w:r>
      <w:r w:rsidRPr="006F256B">
        <w:rPr>
          <w:rFonts w:ascii="Arial" w:hAnsi="Arial" w:cs="Arial"/>
          <w:color w:val="000000"/>
          <w:lang w:val="pl-PL"/>
        </w:rPr>
        <w:t xml:space="preserve"> procesie spalana</w:t>
      </w:r>
      <w:r>
        <w:rPr>
          <w:rFonts w:ascii="Arial" w:hAnsi="Arial" w:cs="Arial"/>
          <w:color w:val="000000"/>
          <w:lang w:val="pl-PL"/>
        </w:rPr>
        <w:t xml:space="preserve"> jest nie do końca zoptymalizowana, d</w:t>
      </w:r>
      <w:r w:rsidRPr="006F256B">
        <w:rPr>
          <w:rFonts w:ascii="Arial" w:hAnsi="Arial" w:cs="Arial"/>
          <w:color w:val="000000"/>
          <w:lang w:val="pl-PL"/>
        </w:rPr>
        <w:t>ziała</w:t>
      </w:r>
      <w:r>
        <w:rPr>
          <w:rFonts w:ascii="Arial" w:hAnsi="Arial" w:cs="Arial"/>
          <w:color w:val="000000"/>
          <w:lang w:val="pl-PL"/>
        </w:rPr>
        <w:t>jąc</w:t>
      </w:r>
      <w:r w:rsidRPr="006F256B">
        <w:rPr>
          <w:rFonts w:ascii="Arial" w:hAnsi="Arial" w:cs="Arial"/>
          <w:color w:val="000000"/>
          <w:lang w:val="pl-PL"/>
        </w:rPr>
        <w:t xml:space="preserve"> negatywnie na zużycie paliwa i emisję spalin.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411B32">
        <w:rPr>
          <w:rFonts w:ascii="Arial" w:hAnsi="Arial" w:cs="Arial"/>
          <w:color w:val="000000"/>
          <w:lang w:val="pl-PL"/>
        </w:rPr>
        <w:t xml:space="preserve">To wpływa negatywnie na zużycie paliwa i emisję spalin. Podobnie zbyt wysokie temperatury mogą uszkodzić sprężarkę i katalizator. </w:t>
      </w:r>
      <w:r>
        <w:rPr>
          <w:rFonts w:ascii="Arial" w:hAnsi="Arial" w:cs="Arial"/>
          <w:color w:val="000000"/>
          <w:lang w:val="pl-PL"/>
        </w:rPr>
        <w:t>Dokładne ustalenie temperatur w całym układzie wydechowym jest tak samo konieczne dla regeneracji filtra cząsteczek stałych</w:t>
      </w:r>
      <w:r w:rsidRPr="003C59DB">
        <w:rPr>
          <w:rFonts w:ascii="Arial" w:hAnsi="Arial" w:cs="Arial"/>
          <w:color w:val="000000"/>
          <w:lang w:val="pl-PL"/>
        </w:rPr>
        <w:t>. Jeśli filtr cząsteczek nie zostanie prawidłowo i odpowiednio wcześnie</w:t>
      </w:r>
      <w:r>
        <w:rPr>
          <w:rFonts w:ascii="Arial" w:hAnsi="Arial" w:cs="Arial"/>
          <w:color w:val="000000"/>
          <w:lang w:val="pl-PL"/>
        </w:rPr>
        <w:t xml:space="preserve"> wyczyszczony, to moż</w:t>
      </w:r>
      <w:r w:rsidRPr="003C59DB">
        <w:rPr>
          <w:rFonts w:ascii="Arial" w:hAnsi="Arial" w:cs="Arial"/>
          <w:color w:val="000000"/>
          <w:lang w:val="pl-PL"/>
        </w:rPr>
        <w:t>e doprowadzić to</w:t>
      </w:r>
      <w:r>
        <w:rPr>
          <w:rFonts w:ascii="Arial" w:hAnsi="Arial" w:cs="Arial"/>
          <w:color w:val="000000"/>
          <w:lang w:val="pl-PL"/>
        </w:rPr>
        <w:t xml:space="preserve"> do przedwczesnego zużycia.</w:t>
      </w:r>
    </w:p>
    <w:p w:rsidR="0071078D" w:rsidRPr="006F256B" w:rsidRDefault="0071078D" w:rsidP="007107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pl-PL"/>
        </w:rPr>
      </w:pPr>
    </w:p>
    <w:p w:rsidR="0071078D" w:rsidRPr="006F256B" w:rsidRDefault="0071078D" w:rsidP="007107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pl-PL"/>
        </w:rPr>
      </w:pPr>
      <w:r w:rsidRPr="006F256B">
        <w:rPr>
          <w:rFonts w:ascii="Arial" w:hAnsi="Arial" w:cs="Arial"/>
          <w:b/>
          <w:color w:val="000000"/>
          <w:lang w:val="pl-PL"/>
        </w:rPr>
        <w:t xml:space="preserve">Czujniki temperatury spalin </w:t>
      </w:r>
      <w:r>
        <w:rPr>
          <w:rFonts w:ascii="Arial" w:hAnsi="Arial" w:cs="Arial"/>
          <w:b/>
          <w:color w:val="000000"/>
          <w:lang w:val="pl-PL"/>
        </w:rPr>
        <w:t>MEYLE</w:t>
      </w:r>
      <w:r w:rsidRPr="006F256B">
        <w:rPr>
          <w:rFonts w:ascii="Arial" w:hAnsi="Arial" w:cs="Arial"/>
          <w:b/>
          <w:color w:val="000000"/>
          <w:lang w:val="pl-PL"/>
        </w:rPr>
        <w:t xml:space="preserve">-ORIGINAL: </w:t>
      </w:r>
      <w:r>
        <w:rPr>
          <w:rFonts w:ascii="Arial" w:hAnsi="Arial" w:cs="Arial"/>
          <w:b/>
          <w:color w:val="000000"/>
          <w:lang w:val="pl-PL"/>
        </w:rPr>
        <w:t>dokładne, niezawodne i szybkie</w:t>
      </w:r>
    </w:p>
    <w:p w:rsidR="0071078D" w:rsidRPr="006F256B" w:rsidRDefault="0071078D" w:rsidP="007107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/>
        </w:rPr>
      </w:pPr>
    </w:p>
    <w:p w:rsidR="0071078D" w:rsidRPr="0017722C" w:rsidRDefault="0071078D" w:rsidP="007107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9371CF">
        <w:rPr>
          <w:rFonts w:ascii="Arial" w:hAnsi="Arial" w:cs="Arial"/>
          <w:color w:val="000000"/>
          <w:lang w:val="pl-PL"/>
        </w:rPr>
        <w:t xml:space="preserve">„Czujniki temperatury spalin, </w:t>
      </w:r>
      <w:r>
        <w:rPr>
          <w:rFonts w:ascii="Arial" w:hAnsi="Arial" w:cs="Arial"/>
          <w:color w:val="000000"/>
          <w:lang w:val="pl-PL"/>
        </w:rPr>
        <w:t>tak zwane czujniki wyso</w:t>
      </w:r>
      <w:r w:rsidRPr="009371CF">
        <w:rPr>
          <w:rFonts w:ascii="Arial" w:hAnsi="Arial" w:cs="Arial"/>
          <w:color w:val="000000"/>
          <w:lang w:val="pl-PL"/>
        </w:rPr>
        <w:t xml:space="preserve">kich temperatur, są narażone na ekstremalne obciążenia. </w:t>
      </w:r>
      <w:r w:rsidRPr="001422A1">
        <w:rPr>
          <w:rFonts w:ascii="Arial" w:hAnsi="Arial" w:cs="Arial"/>
          <w:color w:val="000000"/>
          <w:lang w:val="pl-PL"/>
        </w:rPr>
        <w:t xml:space="preserve">Dokładne, wiarygodne i szybkie wyniki pomiaru są istotne dla zoptymalizowanego procesu spalania. </w:t>
      </w:r>
      <w:r>
        <w:rPr>
          <w:rFonts w:ascii="Arial" w:hAnsi="Arial" w:cs="Arial"/>
          <w:color w:val="000000"/>
          <w:lang w:val="pl-PL"/>
        </w:rPr>
        <w:t>Tym samym ważne jest, aby przy tych produktach nie dokonywać żadnych kompromisów odnośnie do ich jakości</w:t>
      </w:r>
      <w:r w:rsidRPr="001422A1">
        <w:rPr>
          <w:rFonts w:ascii="Arial" w:hAnsi="Arial" w:cs="Arial"/>
          <w:color w:val="000000"/>
          <w:lang w:val="pl-PL"/>
        </w:rPr>
        <w:t xml:space="preserve">“, </w:t>
      </w:r>
      <w:r>
        <w:rPr>
          <w:rFonts w:ascii="Arial" w:hAnsi="Arial" w:cs="Arial"/>
          <w:color w:val="000000"/>
          <w:lang w:val="pl-PL"/>
        </w:rPr>
        <w:t>mówi</w:t>
      </w:r>
      <w:r w:rsidRPr="001422A1">
        <w:rPr>
          <w:rFonts w:ascii="Arial" w:hAnsi="Arial" w:cs="Arial"/>
          <w:color w:val="000000"/>
          <w:lang w:val="pl-PL"/>
        </w:rPr>
        <w:t xml:space="preserve"> Sven Nielsen, </w:t>
      </w:r>
      <w:r>
        <w:rPr>
          <w:rFonts w:ascii="Arial" w:hAnsi="Arial" w:cs="Arial"/>
          <w:color w:val="000000"/>
          <w:lang w:val="pl-PL"/>
        </w:rPr>
        <w:t>Kierownik Działu Strategii Produktu i Rozwoju w MEYLE</w:t>
      </w:r>
      <w:r w:rsidRPr="001422A1">
        <w:rPr>
          <w:rFonts w:ascii="Arial" w:hAnsi="Arial" w:cs="Arial"/>
          <w:color w:val="000000"/>
          <w:lang w:val="pl-PL"/>
        </w:rPr>
        <w:t xml:space="preserve">. </w:t>
      </w:r>
      <w:r>
        <w:rPr>
          <w:rFonts w:ascii="Arial" w:hAnsi="Arial" w:cs="Arial"/>
          <w:color w:val="000000"/>
          <w:lang w:val="pl-PL"/>
        </w:rPr>
        <w:t>Dlatego w</w:t>
      </w:r>
      <w:r w:rsidRPr="0017722C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>MEYLE</w:t>
      </w:r>
      <w:r w:rsidRPr="0017722C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>stworzyliśmy</w:t>
      </w:r>
      <w:r w:rsidRPr="0017722C">
        <w:rPr>
          <w:rFonts w:ascii="Arial" w:hAnsi="Arial" w:cs="Arial"/>
          <w:color w:val="000000"/>
          <w:lang w:val="pl-PL"/>
        </w:rPr>
        <w:t xml:space="preserve"> program, który w 100% </w:t>
      </w:r>
      <w:r>
        <w:rPr>
          <w:rFonts w:ascii="Arial" w:hAnsi="Arial" w:cs="Arial"/>
          <w:color w:val="000000"/>
          <w:lang w:val="pl-PL"/>
        </w:rPr>
        <w:t>odpowiada tym wymaganiom</w:t>
      </w:r>
      <w:r w:rsidRPr="0017722C">
        <w:rPr>
          <w:rFonts w:ascii="Arial" w:hAnsi="Arial" w:cs="Arial"/>
          <w:color w:val="000000"/>
          <w:lang w:val="pl-PL"/>
        </w:rPr>
        <w:t xml:space="preserve">.“ </w:t>
      </w:r>
    </w:p>
    <w:p w:rsidR="0071078D" w:rsidRPr="0017722C" w:rsidRDefault="0071078D" w:rsidP="007107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/>
        </w:rPr>
      </w:pPr>
    </w:p>
    <w:p w:rsidR="0071078D" w:rsidRPr="009371CF" w:rsidRDefault="0071078D" w:rsidP="007107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17722C">
        <w:rPr>
          <w:rFonts w:ascii="Arial" w:hAnsi="Arial" w:cs="Arial"/>
          <w:color w:val="000000"/>
          <w:lang w:val="pl-PL"/>
        </w:rPr>
        <w:t>Wspólnie z klientami</w:t>
      </w:r>
      <w:r>
        <w:rPr>
          <w:rFonts w:ascii="Arial" w:hAnsi="Arial" w:cs="Arial"/>
          <w:color w:val="000000"/>
          <w:lang w:val="pl-PL"/>
        </w:rPr>
        <w:t>,</w:t>
      </w:r>
      <w:r w:rsidRPr="0017722C">
        <w:rPr>
          <w:rFonts w:ascii="Arial" w:hAnsi="Arial" w:cs="Arial"/>
          <w:color w:val="000000"/>
          <w:lang w:val="pl-PL"/>
        </w:rPr>
        <w:t xml:space="preserve"> inżynierowie z </w:t>
      </w:r>
      <w:r>
        <w:rPr>
          <w:rFonts w:ascii="Arial" w:hAnsi="Arial" w:cs="Arial"/>
          <w:color w:val="000000"/>
          <w:lang w:val="pl-PL"/>
        </w:rPr>
        <w:t>MEYLE</w:t>
      </w:r>
      <w:r w:rsidRPr="0017722C">
        <w:rPr>
          <w:rFonts w:ascii="Arial" w:hAnsi="Arial" w:cs="Arial"/>
          <w:color w:val="000000"/>
          <w:lang w:val="pl-PL"/>
        </w:rPr>
        <w:t xml:space="preserve"> rozwin</w:t>
      </w:r>
      <w:r>
        <w:rPr>
          <w:rFonts w:ascii="Arial" w:hAnsi="Arial" w:cs="Arial"/>
          <w:color w:val="000000"/>
          <w:lang w:val="pl-PL"/>
        </w:rPr>
        <w:t>ę</w:t>
      </w:r>
      <w:r w:rsidRPr="0017722C">
        <w:rPr>
          <w:rFonts w:ascii="Arial" w:hAnsi="Arial" w:cs="Arial"/>
          <w:color w:val="000000"/>
          <w:lang w:val="pl-PL"/>
        </w:rPr>
        <w:t>li nowy asortyment zgodnie ze specyfikacjami producent</w:t>
      </w:r>
      <w:r>
        <w:rPr>
          <w:rFonts w:ascii="Arial" w:hAnsi="Arial" w:cs="Arial"/>
          <w:color w:val="000000"/>
          <w:lang w:val="pl-PL"/>
        </w:rPr>
        <w:t>ów zespołów montowanych seryjnie</w:t>
      </w:r>
      <w:r w:rsidRPr="0017722C">
        <w:rPr>
          <w:rFonts w:ascii="Arial" w:hAnsi="Arial" w:cs="Arial"/>
          <w:color w:val="000000"/>
          <w:lang w:val="pl-PL"/>
        </w:rPr>
        <w:t xml:space="preserve">. </w:t>
      </w:r>
      <w:r w:rsidRPr="009371CF">
        <w:rPr>
          <w:rFonts w:ascii="Arial" w:hAnsi="Arial" w:cs="Arial"/>
          <w:color w:val="000000"/>
          <w:lang w:val="pl-PL"/>
        </w:rPr>
        <w:t xml:space="preserve">Czujnik temperatury spalin </w:t>
      </w:r>
      <w:r>
        <w:rPr>
          <w:rFonts w:ascii="Arial" w:hAnsi="Arial" w:cs="Arial"/>
          <w:color w:val="000000"/>
          <w:lang w:val="pl-PL"/>
        </w:rPr>
        <w:t>MEYLE</w:t>
      </w:r>
      <w:r w:rsidRPr="009371CF">
        <w:rPr>
          <w:rFonts w:ascii="Arial" w:hAnsi="Arial" w:cs="Arial"/>
          <w:color w:val="000000"/>
          <w:lang w:val="pl-PL"/>
        </w:rPr>
        <w:t>-ORIGINAL</w:t>
      </w:r>
      <w:r>
        <w:rPr>
          <w:rFonts w:ascii="Arial" w:hAnsi="Arial" w:cs="Arial"/>
          <w:color w:val="000000"/>
          <w:lang w:val="pl-PL"/>
        </w:rPr>
        <w:t xml:space="preserve"> dzięki wysokiej ilości</w:t>
      </w:r>
      <w:r w:rsidRPr="009371CF">
        <w:rPr>
          <w:rFonts w:ascii="Arial" w:hAnsi="Arial" w:cs="Arial"/>
          <w:color w:val="000000"/>
          <w:lang w:val="pl-PL"/>
        </w:rPr>
        <w:t xml:space="preserve"> otworów wlotowych</w:t>
      </w:r>
      <w:r>
        <w:rPr>
          <w:rFonts w:ascii="Arial" w:hAnsi="Arial" w:cs="Arial"/>
          <w:color w:val="000000"/>
          <w:lang w:val="pl-PL"/>
        </w:rPr>
        <w:t xml:space="preserve"> zapewnia</w:t>
      </w:r>
      <w:r w:rsidRPr="009371CF">
        <w:rPr>
          <w:rFonts w:ascii="Arial" w:hAnsi="Arial" w:cs="Arial"/>
          <w:color w:val="000000"/>
          <w:lang w:val="pl-PL"/>
        </w:rPr>
        <w:t xml:space="preserve"> to, że temperatury mogą być mierzone dokładnie</w:t>
      </w:r>
      <w:r>
        <w:rPr>
          <w:rFonts w:ascii="Arial" w:hAnsi="Arial" w:cs="Arial"/>
          <w:color w:val="000000"/>
          <w:lang w:val="pl-PL"/>
        </w:rPr>
        <w:t xml:space="preserve"> i szybko przetwarzane</w:t>
      </w:r>
      <w:r w:rsidRPr="009371CF">
        <w:rPr>
          <w:rFonts w:ascii="Arial" w:hAnsi="Arial" w:cs="Arial"/>
          <w:color w:val="000000"/>
          <w:lang w:val="pl-PL"/>
        </w:rPr>
        <w:t xml:space="preserve">. Czujnik wysokiej temperatury zapewnia zakres zastosowania od -40°C do +1.200°C. Obszernie wymiarowany wąż z powłoką wewnętrzną oferuje optymalną izolację i ochronę przed obciążeniami termicznymi i mechanicznymi. </w:t>
      </w:r>
      <w:r>
        <w:rPr>
          <w:rFonts w:ascii="Arial" w:hAnsi="Arial" w:cs="Arial"/>
          <w:color w:val="000000"/>
          <w:lang w:val="pl-PL"/>
        </w:rPr>
        <w:t>Wynik</w:t>
      </w:r>
      <w:r w:rsidRPr="009371CF">
        <w:rPr>
          <w:rFonts w:ascii="Arial" w:hAnsi="Arial" w:cs="Arial"/>
          <w:color w:val="000000"/>
          <w:lang w:val="pl-PL"/>
        </w:rPr>
        <w:t>: optymalna regulacja temperatury w celu redu</w:t>
      </w:r>
      <w:r>
        <w:rPr>
          <w:rFonts w:ascii="Arial" w:hAnsi="Arial" w:cs="Arial"/>
          <w:color w:val="000000"/>
          <w:lang w:val="pl-PL"/>
        </w:rPr>
        <w:t>kcji emisji szkodliwych spalin i</w:t>
      </w:r>
      <w:r w:rsidRPr="009371CF">
        <w:rPr>
          <w:rFonts w:ascii="Arial" w:hAnsi="Arial" w:cs="Arial"/>
          <w:color w:val="000000"/>
          <w:lang w:val="pl-PL"/>
        </w:rPr>
        <w:t xml:space="preserve"> wydajni</w:t>
      </w:r>
      <w:r>
        <w:rPr>
          <w:rFonts w:ascii="Arial" w:hAnsi="Arial" w:cs="Arial"/>
          <w:color w:val="000000"/>
          <w:lang w:val="pl-PL"/>
        </w:rPr>
        <w:t>e</w:t>
      </w:r>
      <w:r w:rsidRPr="009371CF">
        <w:rPr>
          <w:rFonts w:ascii="Arial" w:hAnsi="Arial" w:cs="Arial"/>
          <w:color w:val="000000"/>
          <w:lang w:val="pl-PL"/>
        </w:rPr>
        <w:t>jsze zużycie p</w:t>
      </w:r>
      <w:r>
        <w:rPr>
          <w:rFonts w:ascii="Arial" w:hAnsi="Arial" w:cs="Arial"/>
          <w:color w:val="000000"/>
          <w:lang w:val="pl-PL"/>
        </w:rPr>
        <w:t>a</w:t>
      </w:r>
      <w:r w:rsidRPr="009371CF">
        <w:rPr>
          <w:rFonts w:ascii="Arial" w:hAnsi="Arial" w:cs="Arial"/>
          <w:color w:val="000000"/>
          <w:lang w:val="pl-PL"/>
        </w:rPr>
        <w:t xml:space="preserve">liwa. </w:t>
      </w:r>
    </w:p>
    <w:p w:rsidR="0071078D" w:rsidRPr="009371CF" w:rsidRDefault="0071078D" w:rsidP="007107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pl-PL"/>
        </w:rPr>
      </w:pPr>
    </w:p>
    <w:p w:rsidR="002D5DD2" w:rsidRDefault="002D5DD2" w:rsidP="007107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pl-PL"/>
        </w:rPr>
      </w:pPr>
    </w:p>
    <w:p w:rsidR="002D5DD2" w:rsidRDefault="002D5DD2" w:rsidP="007107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pl-PL"/>
        </w:rPr>
      </w:pPr>
    </w:p>
    <w:p w:rsidR="002D5DD2" w:rsidRDefault="002D5DD2" w:rsidP="002D5D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pl-PL"/>
        </w:rPr>
      </w:pPr>
    </w:p>
    <w:p w:rsidR="0071078D" w:rsidRPr="00852EFE" w:rsidRDefault="0071078D" w:rsidP="007107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pl-PL"/>
        </w:rPr>
      </w:pPr>
      <w:r>
        <w:rPr>
          <w:rFonts w:ascii="Arial" w:hAnsi="Arial" w:cs="Arial"/>
          <w:b/>
          <w:bCs/>
          <w:color w:val="000000"/>
          <w:lang w:val="pl-PL"/>
        </w:rPr>
        <w:t>MEYLE</w:t>
      </w:r>
      <w:r w:rsidRPr="00852EFE">
        <w:rPr>
          <w:rFonts w:ascii="Arial" w:hAnsi="Arial" w:cs="Arial"/>
          <w:b/>
          <w:bCs/>
          <w:color w:val="000000"/>
          <w:lang w:val="pl-PL"/>
        </w:rPr>
        <w:t xml:space="preserve">-ORIGINAL </w:t>
      </w:r>
      <w:r w:rsidRPr="00852EFE">
        <w:rPr>
          <w:rFonts w:ascii="Arial,Bold" w:hAnsi="Arial,Bold" w:cs="Arial,Bold"/>
          <w:b/>
          <w:bCs/>
          <w:color w:val="000000"/>
          <w:lang w:val="pl-PL"/>
        </w:rPr>
        <w:t xml:space="preserve">– </w:t>
      </w:r>
      <w:r w:rsidRPr="00852EFE">
        <w:rPr>
          <w:rFonts w:ascii="Arial" w:hAnsi="Arial" w:cs="Arial"/>
          <w:b/>
          <w:bCs/>
          <w:color w:val="000000"/>
          <w:lang w:val="pl-PL"/>
        </w:rPr>
        <w:t>pas</w:t>
      </w:r>
      <w:r>
        <w:rPr>
          <w:rFonts w:ascii="Arial" w:hAnsi="Arial" w:cs="Arial"/>
          <w:b/>
          <w:bCs/>
          <w:color w:val="000000"/>
          <w:lang w:val="pl-PL"/>
        </w:rPr>
        <w:t>uje identycznie jak o</w:t>
      </w:r>
      <w:r w:rsidRPr="00852EFE">
        <w:rPr>
          <w:rFonts w:ascii="Arial" w:hAnsi="Arial" w:cs="Arial"/>
          <w:b/>
          <w:bCs/>
          <w:color w:val="000000"/>
          <w:lang w:val="pl-PL"/>
        </w:rPr>
        <w:t xml:space="preserve">ryginał. </w:t>
      </w:r>
    </w:p>
    <w:p w:rsidR="0071078D" w:rsidRDefault="0071078D" w:rsidP="007107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852EFE">
        <w:rPr>
          <w:rFonts w:ascii="Arial" w:hAnsi="Arial" w:cs="Arial"/>
          <w:color w:val="000000"/>
          <w:lang w:val="pl-PL"/>
        </w:rPr>
        <w:t xml:space="preserve">Wszystkie części </w:t>
      </w:r>
      <w:r>
        <w:rPr>
          <w:rFonts w:ascii="Arial" w:hAnsi="Arial" w:cs="Arial"/>
          <w:color w:val="000000"/>
          <w:lang w:val="pl-PL"/>
        </w:rPr>
        <w:t>MEYLE są skonstruowane konkretnie</w:t>
      </w:r>
      <w:r w:rsidRPr="00852EFE">
        <w:rPr>
          <w:rFonts w:ascii="Arial" w:hAnsi="Arial" w:cs="Arial"/>
          <w:color w:val="000000"/>
          <w:lang w:val="pl-PL"/>
        </w:rPr>
        <w:t xml:space="preserve"> dla rynku części zamiennych. Obszerny asortyment produktów </w:t>
      </w:r>
      <w:r>
        <w:rPr>
          <w:rFonts w:ascii="Arial" w:hAnsi="Arial" w:cs="Arial"/>
          <w:color w:val="000000"/>
          <w:lang w:val="pl-PL"/>
        </w:rPr>
        <w:t>MEYLE</w:t>
      </w:r>
      <w:r w:rsidRPr="00852EFE">
        <w:rPr>
          <w:rFonts w:ascii="Arial" w:hAnsi="Arial" w:cs="Arial"/>
          <w:color w:val="000000"/>
          <w:lang w:val="pl-PL"/>
        </w:rPr>
        <w:t xml:space="preserve">-ORIGINAL jest badany pod kątem jakości, </w:t>
      </w:r>
      <w:r>
        <w:rPr>
          <w:rFonts w:ascii="Arial" w:hAnsi="Arial" w:cs="Arial"/>
          <w:color w:val="000000"/>
          <w:lang w:val="pl-PL"/>
        </w:rPr>
        <w:t>wytrzymały i o długiej żywotności</w:t>
      </w:r>
      <w:r w:rsidRPr="00852EFE">
        <w:rPr>
          <w:rFonts w:ascii="Arial" w:hAnsi="Arial" w:cs="Arial"/>
          <w:color w:val="000000"/>
          <w:lang w:val="pl-PL"/>
        </w:rPr>
        <w:t xml:space="preserve">. </w:t>
      </w:r>
      <w:r>
        <w:rPr>
          <w:rFonts w:ascii="Arial" w:hAnsi="Arial" w:cs="Arial"/>
          <w:color w:val="000000"/>
          <w:lang w:val="pl-PL"/>
        </w:rPr>
        <w:t>Asortyment linii produkcyjnych obejmuje ponad</w:t>
      </w:r>
      <w:r w:rsidR="00240841">
        <w:rPr>
          <w:rFonts w:ascii="Arial" w:hAnsi="Arial" w:cs="Arial"/>
          <w:color w:val="000000"/>
          <w:lang w:val="pl-PL"/>
        </w:rPr>
        <w:t xml:space="preserve"> 20</w:t>
      </w:r>
      <w:r w:rsidRPr="00852EFE">
        <w:rPr>
          <w:rFonts w:ascii="Arial" w:hAnsi="Arial" w:cs="Arial"/>
          <w:color w:val="000000"/>
          <w:lang w:val="pl-PL"/>
        </w:rPr>
        <w:t xml:space="preserve">.000 części zamiennych </w:t>
      </w:r>
      <w:bookmarkStart w:id="0" w:name="_GoBack"/>
      <w:bookmarkEnd w:id="0"/>
      <w:r w:rsidRPr="00852EFE">
        <w:rPr>
          <w:rFonts w:ascii="Arial" w:hAnsi="Arial" w:cs="Arial"/>
          <w:color w:val="000000"/>
          <w:lang w:val="pl-PL"/>
        </w:rPr>
        <w:t xml:space="preserve">dla samochodów osobowych, transporterów i pojazdów użytkowych. </w:t>
      </w:r>
      <w:r w:rsidRPr="00852EFE">
        <w:rPr>
          <w:rFonts w:ascii="Arial" w:hAnsi="Arial" w:cs="Arial"/>
          <w:color w:val="000000"/>
          <w:lang w:val="pl-PL"/>
        </w:rPr>
        <w:tab/>
      </w:r>
    </w:p>
    <w:p w:rsidR="0071078D" w:rsidRPr="00852EFE" w:rsidRDefault="0071078D" w:rsidP="007107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/>
        </w:rPr>
      </w:pPr>
    </w:p>
    <w:p w:rsidR="00D92BB6" w:rsidRPr="00D92BB6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9" w:history="1">
        <w:r w:rsidRPr="00D92BB6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www.meyle.com</w:t>
        </w:r>
      </w:hyperlink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 lub zamówić jako pliki. </w:t>
      </w:r>
    </w:p>
    <w:p w:rsidR="00956E52" w:rsidRDefault="00956E52" w:rsidP="00D92BB6">
      <w:pPr>
        <w:rPr>
          <w:rFonts w:ascii="Arial" w:eastAsia="Calibri" w:hAnsi="Arial" w:cs="Arial"/>
          <w:sz w:val="20"/>
          <w:szCs w:val="20"/>
          <w:lang w:val="pl-PL"/>
        </w:rPr>
      </w:pPr>
    </w:p>
    <w:p w:rsidR="00D92BB6" w:rsidRPr="00D92BB6" w:rsidRDefault="00D92BB6" w:rsidP="00D92BB6">
      <w:pPr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Kontakt: </w:t>
      </w:r>
    </w:p>
    <w:p w:rsidR="00D92BB6" w:rsidRPr="00D92BB6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D92BB6" w:rsidRPr="00D92BB6" w:rsidRDefault="00D92BB6" w:rsidP="00D92BB6">
      <w:pPr>
        <w:ind w:firstLine="284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1. Klenk &amp; Hoursch AG, Inka Heitmann, Tel: +49 40 3020881-03, E-Mail: </w:t>
      </w:r>
      <w:hyperlink r:id="rId10" w:history="1">
        <w:r w:rsidRPr="00D92BB6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meyle@klenkhoursch.de</w:t>
        </w:r>
      </w:hyperlink>
    </w:p>
    <w:p w:rsidR="00D92BB6" w:rsidRPr="00D92BB6" w:rsidRDefault="00D92BB6" w:rsidP="00D92BB6">
      <w:pPr>
        <w:ind w:firstLine="284"/>
        <w:jc w:val="both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2. MEYLE AG, </w:t>
      </w:r>
      <w:r w:rsidR="0071078D">
        <w:rPr>
          <w:rFonts w:ascii="Arial" w:eastAsia="Calibri" w:hAnsi="Arial" w:cs="Arial"/>
          <w:sz w:val="20"/>
          <w:szCs w:val="20"/>
          <w:lang w:val="pl-PL"/>
        </w:rPr>
        <w:t>Eva Schilling, Tel: +49 40 67506-7425</w:t>
      </w: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, E-Mail: </w:t>
      </w:r>
      <w:hyperlink r:id="rId11" w:history="1">
        <w:r w:rsidR="0071078D" w:rsidRPr="00590B89">
          <w:rPr>
            <w:rStyle w:val="Hyperlink"/>
            <w:rFonts w:ascii="Arial" w:eastAsia="Calibri" w:hAnsi="Arial" w:cs="Arial"/>
            <w:sz w:val="20"/>
            <w:szCs w:val="20"/>
            <w:lang w:val="pl-PL"/>
          </w:rPr>
          <w:t>eva.schilling@meyle.com</w:t>
        </w:r>
      </w:hyperlink>
      <w:r w:rsidRPr="0071078D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</w:p>
    <w:p w:rsidR="003D5CCB" w:rsidRDefault="003D5CCB" w:rsidP="003D5CC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3D5CCB" w:rsidRPr="00FE6582" w:rsidRDefault="003D5CCB" w:rsidP="003D5CC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3D5CCB" w:rsidRPr="00FE6582" w:rsidRDefault="003D5CCB" w:rsidP="003D5CC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trzy linie produktowe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ORIGINAL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, MEYLE-HD i MEYLE-PD. </w:t>
      </w:r>
    </w:p>
    <w:p w:rsidR="003D5CCB" w:rsidRPr="00064372" w:rsidRDefault="003D5CCB" w:rsidP="003D5CC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3D5CCB" w:rsidRPr="00FE6582" w:rsidRDefault="003D5CCB" w:rsidP="003D5CC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MEYLE-ORIGINAL: Dopasowany jak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jest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20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.000 wysokiej jakości artykułów.</w:t>
      </w:r>
    </w:p>
    <w:p w:rsidR="003D5CCB" w:rsidRPr="00FE6582" w:rsidRDefault="003D5CCB" w:rsidP="003D5CC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3D5CCB" w:rsidRPr="00FE6582" w:rsidRDefault="003D5CCB" w:rsidP="003D5CC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MEYLE-HD: Lepsze niż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– 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części MEYLE-HD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3D5CCB" w:rsidRPr="00FE6582" w:rsidRDefault="003D5CCB" w:rsidP="003D5CC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3D5CCB" w:rsidRPr="004E5262" w:rsidRDefault="003D5CCB" w:rsidP="003D5CCB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</w:p>
    <w:p w:rsidR="003D5CCB" w:rsidRPr="004E5262" w:rsidRDefault="003D5CCB" w:rsidP="003D5CCB">
      <w:pPr>
        <w:rPr>
          <w:rFonts w:ascii="Arial" w:hAnsi="Arial" w:cs="Arial"/>
          <w:sz w:val="20"/>
          <w:szCs w:val="20"/>
          <w:lang w:val="pl-PL"/>
        </w:rPr>
      </w:pPr>
    </w:p>
    <w:p w:rsidR="00CB7C07" w:rsidRPr="003D5CCB" w:rsidRDefault="00CB7C07">
      <w:pPr>
        <w:rPr>
          <w:rFonts w:ascii="Arial" w:hAnsi="Arial" w:cs="Arial"/>
          <w:sz w:val="20"/>
          <w:szCs w:val="20"/>
          <w:lang w:val="pl-PL"/>
        </w:rPr>
      </w:pPr>
    </w:p>
    <w:sectPr w:rsidR="00CB7C07" w:rsidRPr="003D5CCB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615"/>
    <w:multiLevelType w:val="hybridMultilevel"/>
    <w:tmpl w:val="037E4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142F5A"/>
    <w:multiLevelType w:val="hybridMultilevel"/>
    <w:tmpl w:val="D2CED676"/>
    <w:lvl w:ilvl="0" w:tplc="27927B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13848"/>
    <w:rsid w:val="00045580"/>
    <w:rsid w:val="001A2D1B"/>
    <w:rsid w:val="00240841"/>
    <w:rsid w:val="002D5DD2"/>
    <w:rsid w:val="002F3A91"/>
    <w:rsid w:val="003D5CCB"/>
    <w:rsid w:val="0041337A"/>
    <w:rsid w:val="00574F45"/>
    <w:rsid w:val="0071078D"/>
    <w:rsid w:val="00855973"/>
    <w:rsid w:val="00956E52"/>
    <w:rsid w:val="00A61ACA"/>
    <w:rsid w:val="00B0073F"/>
    <w:rsid w:val="00BA74DD"/>
    <w:rsid w:val="00CB7C07"/>
    <w:rsid w:val="00D600C6"/>
    <w:rsid w:val="00D621B4"/>
    <w:rsid w:val="00D92BB6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1078D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710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1078D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710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D1A9D-FFBA-4440-8D71-03426B3E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4</cp:revision>
  <dcterms:created xsi:type="dcterms:W3CDTF">2017-08-04T13:43:00Z</dcterms:created>
  <dcterms:modified xsi:type="dcterms:W3CDTF">2017-08-04T15:48:00Z</dcterms:modified>
</cp:coreProperties>
</file>