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4E" w:rsidRDefault="00DA5C8A" w:rsidP="0008218C">
      <w:pPr>
        <w:spacing w:after="240" w:line="360" w:lineRule="auto"/>
        <w:jc w:val="both"/>
        <w:rPr>
          <w:rFonts w:ascii="Arial" w:hAnsi="Arial"/>
          <w:b/>
          <w:sz w:val="28"/>
          <w:lang w:val="en-US"/>
        </w:rPr>
      </w:pPr>
      <w:r w:rsidRPr="00DA5C8A">
        <w:rPr>
          <w:rFonts w:ascii="Arial" w:hAnsi="Arial"/>
          <w:b/>
          <w:sz w:val="28"/>
          <w:lang w:val="en-US"/>
        </w:rPr>
        <w:t>Single-component casting: high-carbon MEYLE-PD brake disc with full-surface coating</w:t>
      </w:r>
    </w:p>
    <w:p w:rsidR="00DA5C8A" w:rsidRPr="007546E1" w:rsidRDefault="00DA5C8A" w:rsidP="00DA5C8A">
      <w:pPr>
        <w:pStyle w:val="Listenabsatz"/>
        <w:numPr>
          <w:ilvl w:val="0"/>
          <w:numId w:val="3"/>
        </w:numPr>
        <w:spacing w:after="240" w:line="360" w:lineRule="auto"/>
        <w:jc w:val="both"/>
        <w:rPr>
          <w:rFonts w:ascii="Arial" w:hAnsi="Arial" w:cs="Arial"/>
          <w:szCs w:val="26"/>
        </w:rPr>
      </w:pPr>
      <w:r w:rsidRPr="007546E1">
        <w:rPr>
          <w:rFonts w:ascii="Arial" w:hAnsi="Arial"/>
        </w:rPr>
        <w:t>High-performance MEYLE-PD brake</w:t>
      </w:r>
      <w:r>
        <w:rPr>
          <w:rFonts w:ascii="Arial" w:hAnsi="Arial"/>
        </w:rPr>
        <w:t xml:space="preserve"> </w:t>
      </w:r>
      <w:r w:rsidRPr="007546E1">
        <w:rPr>
          <w:rFonts w:ascii="Arial" w:hAnsi="Arial"/>
        </w:rPr>
        <w:t>disc produced from a single casting</w:t>
      </w:r>
    </w:p>
    <w:p w:rsidR="00DA5C8A" w:rsidRPr="007546E1" w:rsidRDefault="00DA5C8A" w:rsidP="00DA5C8A">
      <w:pPr>
        <w:pStyle w:val="Listenabsatz"/>
        <w:numPr>
          <w:ilvl w:val="0"/>
          <w:numId w:val="3"/>
        </w:numPr>
        <w:spacing w:after="240" w:line="360" w:lineRule="auto"/>
        <w:jc w:val="both"/>
        <w:rPr>
          <w:rFonts w:ascii="Arial" w:hAnsi="Arial" w:cs="Arial"/>
          <w:szCs w:val="26"/>
        </w:rPr>
      </w:pPr>
      <w:r w:rsidRPr="007546E1">
        <w:rPr>
          <w:rFonts w:ascii="Arial" w:hAnsi="Arial"/>
        </w:rPr>
        <w:t xml:space="preserve">High-carbon single-component brake disc tested and certified in accordance with the ECE R90 quality standard </w:t>
      </w:r>
    </w:p>
    <w:p w:rsidR="00DA5C8A" w:rsidRPr="00DA5C8A" w:rsidRDefault="00DA5C8A" w:rsidP="00DA5C8A">
      <w:pPr>
        <w:spacing w:after="240" w:line="360" w:lineRule="auto"/>
        <w:jc w:val="both"/>
        <w:rPr>
          <w:rFonts w:ascii="Arial" w:hAnsi="Arial" w:cs="Arial"/>
          <w:b/>
          <w:lang w:val="en-US"/>
        </w:rPr>
      </w:pPr>
      <w:r w:rsidRPr="00DA5C8A">
        <w:rPr>
          <w:rFonts w:ascii="Arial" w:hAnsi="Arial"/>
          <w:b/>
          <w:u w:val="single"/>
          <w:lang w:val="en-US"/>
        </w:rPr>
        <w:t>Hamburg, 15 August 2018.</w:t>
      </w:r>
      <w:r w:rsidRPr="00DA5C8A">
        <w:rPr>
          <w:rFonts w:ascii="Arial" w:hAnsi="Arial"/>
          <w:b/>
          <w:lang w:val="en-US"/>
        </w:rPr>
        <w:t xml:space="preserve"> MEYLE has further expanded its portfolio of brake discs in MEYLE</w:t>
      </w:r>
      <w:r w:rsidRPr="00DA5C8A">
        <w:rPr>
          <w:lang w:val="en-US"/>
        </w:rPr>
        <w:noBreakHyphen/>
      </w:r>
      <w:r w:rsidRPr="00DA5C8A">
        <w:rPr>
          <w:rFonts w:ascii="Arial" w:hAnsi="Arial"/>
          <w:b/>
          <w:lang w:val="en-US"/>
        </w:rPr>
        <w:t xml:space="preserve">PD quality: the manufacturer based in Hamburg presents six new references for the MEYLE-PD brake disc. What sets it apart: MEYLE has opted for a single-component brake disc for BMW applications. Unlike other manufacturers which produce brake discs made from a combination of </w:t>
      </w:r>
      <w:proofErr w:type="spellStart"/>
      <w:r w:rsidRPr="00DA5C8A">
        <w:rPr>
          <w:rFonts w:ascii="Arial" w:hAnsi="Arial"/>
          <w:b/>
          <w:lang w:val="en-US"/>
        </w:rPr>
        <w:t>aluminium</w:t>
      </w:r>
      <w:proofErr w:type="spellEnd"/>
      <w:r w:rsidRPr="00DA5C8A">
        <w:rPr>
          <w:rFonts w:ascii="Arial" w:hAnsi="Arial"/>
          <w:b/>
          <w:lang w:val="en-US"/>
        </w:rPr>
        <w:t xml:space="preserve"> bell and cast steel friction ring, the MEYLE-PD brake disc is manufactured from </w:t>
      </w:r>
      <w:proofErr w:type="gramStart"/>
      <w:r w:rsidRPr="00DA5C8A">
        <w:rPr>
          <w:rFonts w:ascii="Arial" w:hAnsi="Arial"/>
          <w:b/>
          <w:lang w:val="en-US"/>
        </w:rPr>
        <w:t>a single</w:t>
      </w:r>
      <w:proofErr w:type="gramEnd"/>
      <w:r w:rsidRPr="00DA5C8A">
        <w:rPr>
          <w:rFonts w:ascii="Arial" w:hAnsi="Arial"/>
          <w:b/>
          <w:lang w:val="en-US"/>
        </w:rPr>
        <w:t xml:space="preserve"> steel casting, which makes it possible to coat the entire surface of the brake disc. </w:t>
      </w:r>
    </w:p>
    <w:p w:rsidR="00DA5C8A" w:rsidRPr="00DA5C8A" w:rsidRDefault="00DA5C8A" w:rsidP="00DA5C8A">
      <w:pPr>
        <w:spacing w:line="360" w:lineRule="auto"/>
        <w:jc w:val="both"/>
        <w:rPr>
          <w:rFonts w:ascii="Arial" w:hAnsi="Arial" w:cs="Arial"/>
          <w:lang w:val="en-US"/>
        </w:rPr>
      </w:pPr>
      <w:r w:rsidRPr="00DA5C8A">
        <w:rPr>
          <w:rFonts w:ascii="Arial" w:hAnsi="Arial"/>
          <w:lang w:val="en-US"/>
        </w:rPr>
        <w:t xml:space="preserve">The high-carbon single-component brake disc follows the MEYLE-PD principle. Its material characteristics promote consistent, optimal performance for the entire service life: thanks to the higher-carbon composition, the brake disc is more resistant to heat than conventional discs. The higher percentage of carbon makes the MEYLE-PD brake discs more torsion-resistant and much more robust – particularly during the braking process, when temperatures can reach a few hundred degrees Celsius. The outcome: no unpleasant vibration in the steering wheel for the driver, even with the new design of this disc.  </w:t>
      </w:r>
      <w:r w:rsidRPr="00DA5C8A">
        <w:rPr>
          <w:lang w:val="en-US"/>
        </w:rPr>
        <w:tab/>
      </w:r>
      <w:r w:rsidRPr="00DA5C8A">
        <w:rPr>
          <w:rFonts w:ascii="Arial" w:hAnsi="Arial" w:cs="Arial"/>
          <w:lang w:val="en-US"/>
        </w:rPr>
        <w:br/>
      </w:r>
    </w:p>
    <w:p w:rsidR="00DA5C8A" w:rsidRPr="00DA5C8A" w:rsidRDefault="00DA5C8A" w:rsidP="00DA5C8A">
      <w:pPr>
        <w:spacing w:line="360" w:lineRule="auto"/>
        <w:jc w:val="both"/>
        <w:rPr>
          <w:rFonts w:ascii="Arial" w:hAnsi="Arial"/>
          <w:lang w:val="en-US"/>
        </w:rPr>
      </w:pPr>
      <w:r w:rsidRPr="00DA5C8A">
        <w:rPr>
          <w:rFonts w:ascii="Arial" w:hAnsi="Arial"/>
          <w:lang w:val="en-US"/>
        </w:rPr>
        <w:t>All MEYLE-PD brake discs are tested and certified in accordance with the ECE R90 quality standards.</w:t>
      </w:r>
      <w:r w:rsidRPr="00DA5C8A">
        <w:rPr>
          <w:lang w:val="en-US"/>
        </w:rPr>
        <w:t xml:space="preserve"> </w:t>
      </w:r>
      <w:r w:rsidRPr="00DA5C8A">
        <w:rPr>
          <w:rFonts w:ascii="Arial" w:hAnsi="Arial"/>
          <w:lang w:val="en-US"/>
        </w:rPr>
        <w:t>The redesigned brake discs for BMW models also need to be able to withstand frequent braking in everyday and extreme situations without sustaining damage. As of November 2016, the ECE R90 quality standard is required for replacement brake discs for all newly licensed vehicles – MEYLE takes its responsibility as a manufacturer seriously.</w:t>
      </w:r>
      <w:r w:rsidR="00657F4E">
        <w:rPr>
          <w:rFonts w:ascii="Arial" w:hAnsi="Arial"/>
          <w:lang w:val="en-US"/>
        </w:rPr>
        <w:tab/>
      </w:r>
      <w:r w:rsidR="00657F4E">
        <w:rPr>
          <w:rFonts w:ascii="Arial" w:hAnsi="Arial"/>
          <w:lang w:val="en-US"/>
        </w:rPr>
        <w:br/>
      </w:r>
      <w:r w:rsidRPr="00DA5C8A">
        <w:rPr>
          <w:rFonts w:ascii="Arial" w:hAnsi="Arial"/>
          <w:lang w:val="en-US"/>
        </w:rPr>
        <w:lastRenderedPageBreak/>
        <w:t xml:space="preserve">Even though it’s not legally required, the company has already been testing and certifying MEYLE brake discs in line with the quality standards of the guideline for years. </w:t>
      </w:r>
    </w:p>
    <w:p w:rsidR="00DA5C8A" w:rsidRPr="00DA5C8A" w:rsidRDefault="00DA5C8A" w:rsidP="00DA5C8A">
      <w:pPr>
        <w:spacing w:line="360" w:lineRule="auto"/>
        <w:jc w:val="both"/>
        <w:rPr>
          <w:rFonts w:ascii="Arial" w:hAnsi="Arial" w:cs="Arial"/>
          <w:lang w:val="en-US"/>
        </w:rPr>
      </w:pPr>
    </w:p>
    <w:p w:rsidR="00DA5C8A" w:rsidRPr="00DA5C8A" w:rsidRDefault="00DA5C8A" w:rsidP="00DA5C8A">
      <w:pPr>
        <w:spacing w:line="360" w:lineRule="auto"/>
        <w:jc w:val="both"/>
        <w:rPr>
          <w:rFonts w:ascii="Arial" w:hAnsi="Arial" w:cs="Arial"/>
          <w:lang w:val="en-US"/>
        </w:rPr>
      </w:pPr>
      <w:r w:rsidRPr="00DA5C8A">
        <w:rPr>
          <w:rFonts w:ascii="Arial" w:hAnsi="Arial" w:cs="Arial"/>
          <w:lang w:val="en-US"/>
        </w:rPr>
        <w:t>MEYLE currently offers six references for the brake disc. Range expansion is planned for 2018 and the coming year: the select</w:t>
      </w:r>
      <w:r w:rsidR="00657F4E">
        <w:rPr>
          <w:rFonts w:ascii="Arial" w:hAnsi="Arial" w:cs="Arial"/>
          <w:lang w:val="en-US"/>
        </w:rPr>
        <w:t>ion will feature a total of 14 </w:t>
      </w:r>
      <w:r w:rsidRPr="00DA5C8A">
        <w:rPr>
          <w:rFonts w:ascii="Arial" w:hAnsi="Arial" w:cs="Arial"/>
          <w:lang w:val="en-US"/>
        </w:rPr>
        <w:t>reference</w:t>
      </w:r>
      <w:r w:rsidR="00BA1706">
        <w:rPr>
          <w:rFonts w:ascii="Arial" w:hAnsi="Arial" w:cs="Arial"/>
          <w:lang w:val="en-US"/>
        </w:rPr>
        <w:t>s, thus covering well over five</w:t>
      </w:r>
      <w:r w:rsidRPr="00DA5C8A">
        <w:rPr>
          <w:rFonts w:ascii="Arial" w:hAnsi="Arial" w:cs="Arial"/>
          <w:lang w:val="en-US"/>
        </w:rPr>
        <w:t xml:space="preserve"> million licensed BMW vehicles.</w:t>
      </w:r>
    </w:p>
    <w:p w:rsidR="00DA5C8A" w:rsidRPr="00DA5C8A" w:rsidRDefault="00DA5C8A" w:rsidP="00DA5C8A">
      <w:pPr>
        <w:spacing w:line="360" w:lineRule="auto"/>
        <w:jc w:val="both"/>
        <w:rPr>
          <w:rFonts w:ascii="Arial" w:hAnsi="Arial" w:cs="Arial"/>
          <w:lang w:val="en-US"/>
        </w:rPr>
      </w:pPr>
    </w:p>
    <w:p w:rsidR="00DA5C8A" w:rsidRPr="00DA5C8A" w:rsidRDefault="00DA5C8A" w:rsidP="00DA5C8A">
      <w:pPr>
        <w:spacing w:line="360" w:lineRule="auto"/>
        <w:jc w:val="both"/>
        <w:rPr>
          <w:rFonts w:ascii="Arial" w:hAnsi="Arial" w:cs="Arial"/>
          <w:u w:val="single"/>
          <w:lang w:val="en-US"/>
        </w:rPr>
      </w:pPr>
      <w:r w:rsidRPr="00DA5C8A">
        <w:rPr>
          <w:rFonts w:ascii="Arial" w:hAnsi="Arial"/>
          <w:u w:val="single"/>
          <w:lang w:val="en-US"/>
        </w:rPr>
        <w:t xml:space="preserve">About MEYLE-PD: </w:t>
      </w:r>
    </w:p>
    <w:p w:rsidR="00657F4E" w:rsidRDefault="00DA5C8A" w:rsidP="00DA5C8A">
      <w:pPr>
        <w:spacing w:line="360" w:lineRule="auto"/>
        <w:jc w:val="both"/>
        <w:rPr>
          <w:lang w:val="en-US"/>
        </w:rPr>
      </w:pPr>
      <w:r w:rsidRPr="00DA5C8A">
        <w:rPr>
          <w:rFonts w:ascii="Arial" w:hAnsi="Arial"/>
          <w:lang w:val="en-US"/>
        </w:rPr>
        <w:t xml:space="preserve">Further </w:t>
      </w:r>
      <w:proofErr w:type="spellStart"/>
      <w:r w:rsidRPr="00DA5C8A">
        <w:rPr>
          <w:rFonts w:ascii="Arial" w:hAnsi="Arial"/>
          <w:lang w:val="en-US"/>
        </w:rPr>
        <w:t>optimised</w:t>
      </w:r>
      <w:proofErr w:type="spellEnd"/>
      <w:r w:rsidRPr="00DA5C8A">
        <w:rPr>
          <w:rFonts w:ascii="Arial" w:hAnsi="Arial"/>
          <w:lang w:val="en-US"/>
        </w:rPr>
        <w:t xml:space="preserve"> and better made: MEYLE-PD represents brake discs and brake pads with optimal braking performance which are setting new benchmarks in terms of durability, comfort, aesthetics and easy installation.</w:t>
      </w:r>
      <w:r w:rsidRPr="00DA5C8A">
        <w:rPr>
          <w:lang w:val="en-US"/>
        </w:rPr>
        <w:tab/>
      </w:r>
    </w:p>
    <w:p w:rsidR="00DA5C8A" w:rsidRPr="00DA5C8A" w:rsidRDefault="00DA5C8A" w:rsidP="00DA5C8A">
      <w:pPr>
        <w:spacing w:line="360" w:lineRule="auto"/>
        <w:jc w:val="both"/>
        <w:rPr>
          <w:rFonts w:ascii="Arial" w:hAnsi="Arial" w:cs="Arial"/>
          <w:lang w:val="en-US"/>
        </w:rPr>
      </w:pPr>
      <w:r w:rsidRPr="00DA5C8A">
        <w:rPr>
          <w:rFonts w:ascii="Arial" w:hAnsi="Arial" w:cs="Arial"/>
          <w:lang w:val="en-US"/>
        </w:rPr>
        <w:br/>
      </w:r>
      <w:r w:rsidRPr="00DA5C8A">
        <w:rPr>
          <w:rFonts w:ascii="Arial" w:hAnsi="Arial"/>
          <w:lang w:val="en-US"/>
        </w:rPr>
        <w:t xml:space="preserve">A modern coating technology protects the MEYLE-PD brake disc from corrosion for a very long time. </w:t>
      </w:r>
      <w:proofErr w:type="spellStart"/>
      <w:r w:rsidRPr="00DA5C8A">
        <w:rPr>
          <w:rFonts w:ascii="Arial" w:hAnsi="Arial"/>
          <w:lang w:val="en-US"/>
        </w:rPr>
        <w:t>Optimised</w:t>
      </w:r>
      <w:proofErr w:type="spellEnd"/>
      <w:r w:rsidRPr="00DA5C8A">
        <w:rPr>
          <w:rFonts w:ascii="Arial" w:hAnsi="Arial"/>
          <w:lang w:val="en-US"/>
        </w:rPr>
        <w:t xml:space="preserve"> characteristics lead to better performance: MEYLE-PD brake pads boast a higher friction coefficient as well as outstanding responsiveness. Needless to say, the pads are also free from copper and heavy metals.</w:t>
      </w:r>
    </w:p>
    <w:p w:rsidR="007243AF" w:rsidRPr="00DA5C8A" w:rsidRDefault="007243AF" w:rsidP="007243AF">
      <w:pPr>
        <w:rPr>
          <w:rFonts w:ascii="Arial" w:hAnsi="Arial"/>
          <w:sz w:val="20"/>
          <w:szCs w:val="20"/>
          <w:lang w:val="en-US"/>
        </w:rPr>
      </w:pPr>
    </w:p>
    <w:p w:rsidR="007243AF" w:rsidRPr="00DA5C8A" w:rsidRDefault="007243AF" w:rsidP="007243AF">
      <w:pPr>
        <w:rPr>
          <w:rFonts w:ascii="Arial" w:hAnsi="Arial"/>
          <w:sz w:val="20"/>
          <w:szCs w:val="20"/>
          <w:lang w:val="en-US"/>
        </w:rPr>
      </w:pPr>
    </w:p>
    <w:p w:rsidR="00657F4E" w:rsidRDefault="00657F4E">
      <w:pPr>
        <w:rPr>
          <w:rFonts w:ascii="Arial" w:hAnsi="Arial"/>
          <w:sz w:val="20"/>
          <w:szCs w:val="20"/>
          <w:lang w:val="en-US"/>
        </w:rPr>
      </w:pPr>
      <w:r>
        <w:rPr>
          <w:rFonts w:ascii="Arial" w:hAnsi="Arial"/>
          <w:sz w:val="20"/>
          <w:szCs w:val="20"/>
          <w:lang w:val="en-US"/>
        </w:rPr>
        <w:br w:type="page"/>
      </w:r>
    </w:p>
    <w:p w:rsidR="007243AF" w:rsidRPr="00A34AF7" w:rsidRDefault="007243AF" w:rsidP="007243AF">
      <w:pPr>
        <w:rPr>
          <w:rFonts w:ascii="Arial" w:hAnsi="Arial"/>
          <w:sz w:val="20"/>
          <w:szCs w:val="20"/>
          <w:lang w:val="en-US"/>
        </w:rPr>
      </w:pPr>
      <w:bookmarkStart w:id="0" w:name="_GoBack"/>
      <w:bookmarkEnd w:id="0"/>
      <w:r w:rsidRPr="00A34AF7">
        <w:rPr>
          <w:rFonts w:ascii="Arial" w:hAnsi="Arial"/>
          <w:sz w:val="20"/>
          <w:szCs w:val="20"/>
          <w:lang w:val="en-US"/>
        </w:rPr>
        <w:lastRenderedPageBreak/>
        <w:t xml:space="preserve">Download our press releases and press pictures from </w:t>
      </w:r>
      <w:hyperlink r:id="rId9"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Tel.: +49 69 719168-174, E-Mail: </w:t>
      </w:r>
      <w:hyperlink r:id="rId10"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1"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Default="007243AF" w:rsidP="007243AF">
      <w:pPr>
        <w:rPr>
          <w:rFonts w:ascii="Arial" w:hAnsi="Arial" w:cs="Arial"/>
          <w:sz w:val="20"/>
          <w:szCs w:val="20"/>
          <w:lang w:val="en-US"/>
        </w:rPr>
      </w:pPr>
    </w:p>
    <w:p w:rsidR="00FD15FF" w:rsidRPr="00A34AF7" w:rsidRDefault="00FD15F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FC020A" w:rsidRPr="00FC020A" w:rsidRDefault="007243AF" w:rsidP="006306F8">
      <w:pPr>
        <w:spacing w:after="240" w:line="360" w:lineRule="auto"/>
        <w:jc w:val="both"/>
        <w:rPr>
          <w:rFonts w:ascii="Arial" w:hAnsi="Arial" w:cs="Arial"/>
          <w:sz w:val="20"/>
          <w:szCs w:val="20"/>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sectPr w:rsidR="00FC020A" w:rsidRPr="00FC020A"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8A" w:rsidRDefault="00DA5C8A" w:rsidP="00D621B4">
      <w:r>
        <w:separator/>
      </w:r>
    </w:p>
  </w:endnote>
  <w:endnote w:type="continuationSeparator" w:id="0">
    <w:p w:rsidR="00DA5C8A" w:rsidRDefault="00DA5C8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26B1582D" wp14:editId="7C907A28">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8A" w:rsidRDefault="00DA5C8A" w:rsidP="00D621B4">
      <w:r>
        <w:separator/>
      </w:r>
    </w:p>
  </w:footnote>
  <w:footnote w:type="continuationSeparator" w:id="0">
    <w:p w:rsidR="00DA5C8A" w:rsidRDefault="00DA5C8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FF" w:rsidRDefault="0082481D">
    <w:pPr>
      <w:pStyle w:val="Kopfzeile"/>
    </w:pPr>
    <w:r w:rsidRPr="0082481D">
      <w:rPr>
        <w:noProof/>
      </w:rPr>
      <w:drawing>
        <wp:inline distT="0" distB="0" distL="0" distR="0" wp14:anchorId="21F5F001" wp14:editId="73052034">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662F55" w:rsidRDefault="00662F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8A"/>
    <w:rsid w:val="00045580"/>
    <w:rsid w:val="0008218C"/>
    <w:rsid w:val="00185DE9"/>
    <w:rsid w:val="001A2D1B"/>
    <w:rsid w:val="002F3A91"/>
    <w:rsid w:val="003F69A7"/>
    <w:rsid w:val="0041337A"/>
    <w:rsid w:val="00460D9F"/>
    <w:rsid w:val="00553378"/>
    <w:rsid w:val="00574F45"/>
    <w:rsid w:val="005F6215"/>
    <w:rsid w:val="006306F8"/>
    <w:rsid w:val="00657F4E"/>
    <w:rsid w:val="00662F55"/>
    <w:rsid w:val="006C7E07"/>
    <w:rsid w:val="0070533E"/>
    <w:rsid w:val="007243AF"/>
    <w:rsid w:val="007A620D"/>
    <w:rsid w:val="0082481D"/>
    <w:rsid w:val="00A34AF7"/>
    <w:rsid w:val="00A61ACA"/>
    <w:rsid w:val="00AB3B8D"/>
    <w:rsid w:val="00B0073F"/>
    <w:rsid w:val="00BA1706"/>
    <w:rsid w:val="00BA74DD"/>
    <w:rsid w:val="00CB7C07"/>
    <w:rsid w:val="00D600C6"/>
    <w:rsid w:val="00D621B4"/>
    <w:rsid w:val="00DA5C8A"/>
    <w:rsid w:val="00EE598C"/>
    <w:rsid w:val="00FB3BB4"/>
    <w:rsid w:val="00FC020A"/>
    <w:rsid w:val="00FC39CE"/>
    <w:rsid w:val="00FD1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DA5C8A"/>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DA5C8A"/>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7DF24-678A-408B-9B62-BFFB282B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Vorlage_Pressemitteilung_en_NEU.dotx</Template>
  <TotalTime>0</TotalTime>
  <Pages>3</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7</cp:revision>
  <dcterms:created xsi:type="dcterms:W3CDTF">2018-08-14T07:49:00Z</dcterms:created>
  <dcterms:modified xsi:type="dcterms:W3CDTF">2018-08-14T09:14:00Z</dcterms:modified>
</cp:coreProperties>
</file>