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D3" w:rsidRPr="00A01A10" w:rsidRDefault="004624D3" w:rsidP="004624D3">
      <w:pPr>
        <w:spacing w:line="360" w:lineRule="auto"/>
        <w:jc w:val="both"/>
        <w:rPr>
          <w:rStyle w:val="x033494008-29112010"/>
          <w:rFonts w:ascii="Arial" w:hAnsi="Arial" w:cs="Arial"/>
          <w:b/>
          <w:sz w:val="28"/>
          <w:szCs w:val="28"/>
        </w:rPr>
      </w:pPr>
      <w:r w:rsidRPr="00A01A10">
        <w:rPr>
          <w:rStyle w:val="x033494008-29112010"/>
          <w:rFonts w:ascii="Arial" w:hAnsi="Arial"/>
          <w:b/>
          <w:sz w:val="28"/>
        </w:rPr>
        <w:t>Solución de reparación de MEYLE intelligente: Kit de anillo</w:t>
      </w:r>
      <w:r>
        <w:rPr>
          <w:rStyle w:val="x033494008-29112010"/>
          <w:rFonts w:ascii="Arial" w:hAnsi="Arial"/>
          <w:b/>
          <w:sz w:val="28"/>
        </w:rPr>
        <w:t xml:space="preserve"> sensor ABS para un cambio puntual</w:t>
      </w:r>
    </w:p>
    <w:p w:rsidR="004624D3" w:rsidRPr="00A01A10" w:rsidRDefault="004624D3" w:rsidP="004624D3">
      <w:pPr>
        <w:spacing w:line="360" w:lineRule="auto"/>
        <w:jc w:val="both"/>
        <w:rPr>
          <w:rStyle w:val="x033494008-29112010"/>
          <w:rFonts w:ascii="Arial" w:hAnsi="Arial" w:cs="Arial"/>
          <w:b/>
          <w:szCs w:val="28"/>
        </w:rPr>
      </w:pPr>
    </w:p>
    <w:p w:rsidR="004624D3" w:rsidRPr="004624D3" w:rsidRDefault="004624D3" w:rsidP="004624D3">
      <w:pPr>
        <w:pStyle w:val="Listenabsatz"/>
        <w:numPr>
          <w:ilvl w:val="0"/>
          <w:numId w:val="8"/>
        </w:numPr>
        <w:spacing w:line="360" w:lineRule="auto"/>
        <w:contextualSpacing w:val="0"/>
        <w:jc w:val="both"/>
        <w:rPr>
          <w:rStyle w:val="x033494008-29112010"/>
          <w:rFonts w:ascii="Arial" w:hAnsi="Arial" w:cs="Arial"/>
          <w:b/>
          <w:szCs w:val="28"/>
          <w:lang w:val="fr-FR"/>
        </w:rPr>
      </w:pPr>
      <w:proofErr w:type="spellStart"/>
      <w:r w:rsidRPr="004624D3">
        <w:rPr>
          <w:rStyle w:val="x033494008-29112010"/>
          <w:rFonts w:ascii="Arial" w:hAnsi="Arial"/>
          <w:b/>
          <w:lang w:val="fr-FR"/>
        </w:rPr>
        <w:t>Pioneros</w:t>
      </w:r>
      <w:proofErr w:type="spellEnd"/>
      <w:r w:rsidRPr="004624D3">
        <w:rPr>
          <w:rStyle w:val="x033494008-29112010"/>
          <w:rFonts w:ascii="Arial" w:hAnsi="Arial"/>
          <w:b/>
          <w:lang w:val="fr-FR"/>
        </w:rPr>
        <w:t xml:space="preserve"> en su </w:t>
      </w:r>
      <w:proofErr w:type="spellStart"/>
      <w:r w:rsidRPr="004624D3">
        <w:rPr>
          <w:rStyle w:val="x033494008-29112010"/>
          <w:rFonts w:ascii="Arial" w:hAnsi="Arial"/>
          <w:b/>
          <w:lang w:val="fr-FR"/>
        </w:rPr>
        <w:t>comercialización</w:t>
      </w:r>
      <w:proofErr w:type="spellEnd"/>
      <w:r w:rsidRPr="004624D3">
        <w:rPr>
          <w:rStyle w:val="x033494008-29112010"/>
          <w:rFonts w:ascii="Arial" w:hAnsi="Arial"/>
          <w:b/>
          <w:lang w:val="fr-FR"/>
        </w:rPr>
        <w:t xml:space="preserve">: la </w:t>
      </w:r>
      <w:proofErr w:type="spellStart"/>
      <w:r w:rsidRPr="004624D3">
        <w:rPr>
          <w:rStyle w:val="x033494008-29112010"/>
          <w:rFonts w:ascii="Arial" w:hAnsi="Arial"/>
          <w:b/>
          <w:lang w:val="fr-FR"/>
        </w:rPr>
        <w:t>solución</w:t>
      </w:r>
      <w:proofErr w:type="spellEnd"/>
      <w:r w:rsidRPr="004624D3">
        <w:rPr>
          <w:rStyle w:val="x033494008-29112010"/>
          <w:rFonts w:ascii="Arial" w:hAnsi="Arial"/>
          <w:b/>
          <w:lang w:val="fr-FR"/>
        </w:rPr>
        <w:t xml:space="preserve"> de MEYLE para el </w:t>
      </w:r>
      <w:proofErr w:type="spellStart"/>
      <w:r w:rsidRPr="004624D3">
        <w:rPr>
          <w:rStyle w:val="x033494008-29112010"/>
          <w:rFonts w:ascii="Arial" w:hAnsi="Arial"/>
          <w:b/>
          <w:lang w:val="fr-FR"/>
        </w:rPr>
        <w:t>cambio</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puntual</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del</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sensor</w:t>
      </w:r>
      <w:proofErr w:type="spellEnd"/>
      <w:r w:rsidRPr="004624D3">
        <w:rPr>
          <w:rStyle w:val="x033494008-29112010"/>
          <w:rFonts w:ascii="Arial" w:hAnsi="Arial"/>
          <w:b/>
          <w:lang w:val="fr-FR"/>
        </w:rPr>
        <w:t xml:space="preserve"> ABS y </w:t>
      </w:r>
      <w:proofErr w:type="spellStart"/>
      <w:r w:rsidRPr="004624D3">
        <w:rPr>
          <w:rStyle w:val="x033494008-29112010"/>
          <w:rFonts w:ascii="Arial" w:hAnsi="Arial"/>
          <w:b/>
          <w:lang w:val="fr-FR"/>
        </w:rPr>
        <w:t>del</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anillo</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sensor</w:t>
      </w:r>
      <w:proofErr w:type="spellEnd"/>
      <w:r w:rsidRPr="004624D3">
        <w:rPr>
          <w:rStyle w:val="x033494008-29112010"/>
          <w:rFonts w:ascii="Arial" w:hAnsi="Arial"/>
          <w:b/>
          <w:lang w:val="fr-FR"/>
        </w:rPr>
        <w:t xml:space="preserve"> ABS</w:t>
      </w:r>
    </w:p>
    <w:p w:rsidR="004624D3" w:rsidRPr="004624D3" w:rsidRDefault="004624D3" w:rsidP="004624D3">
      <w:pPr>
        <w:pStyle w:val="Listenabsatz"/>
        <w:numPr>
          <w:ilvl w:val="0"/>
          <w:numId w:val="8"/>
        </w:numPr>
        <w:spacing w:line="360" w:lineRule="auto"/>
        <w:contextualSpacing w:val="0"/>
        <w:jc w:val="both"/>
        <w:rPr>
          <w:rStyle w:val="x033494008-29112010"/>
          <w:rFonts w:ascii="Arial" w:hAnsi="Arial" w:cs="Arial"/>
          <w:b/>
          <w:szCs w:val="28"/>
          <w:lang w:val="fr-FR"/>
        </w:rPr>
      </w:pPr>
      <w:r w:rsidRPr="004624D3">
        <w:rPr>
          <w:rStyle w:val="x033494008-29112010"/>
          <w:rFonts w:ascii="Arial" w:hAnsi="Arial"/>
          <w:b/>
          <w:lang w:val="fr-FR"/>
        </w:rPr>
        <w:t xml:space="preserve">MEYLE-KIT </w:t>
      </w:r>
      <w:proofErr w:type="spellStart"/>
      <w:r w:rsidRPr="004624D3">
        <w:rPr>
          <w:rStyle w:val="x033494008-29112010"/>
          <w:rFonts w:ascii="Arial" w:hAnsi="Arial"/>
          <w:b/>
          <w:lang w:val="fr-FR"/>
        </w:rPr>
        <w:t>práctico</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compuesto</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por</w:t>
      </w:r>
      <w:proofErr w:type="spellEnd"/>
      <w:r w:rsidRPr="004624D3">
        <w:rPr>
          <w:rStyle w:val="x033494008-29112010"/>
          <w:rFonts w:ascii="Arial" w:hAnsi="Arial"/>
          <w:b/>
          <w:lang w:val="fr-FR"/>
        </w:rPr>
        <w:t xml:space="preserve"> un </w:t>
      </w:r>
      <w:proofErr w:type="spellStart"/>
      <w:r w:rsidRPr="004624D3">
        <w:rPr>
          <w:rStyle w:val="x033494008-29112010"/>
          <w:rFonts w:ascii="Arial" w:hAnsi="Arial"/>
          <w:b/>
          <w:lang w:val="fr-FR"/>
        </w:rPr>
        <w:t>sensor</w:t>
      </w:r>
      <w:proofErr w:type="spellEnd"/>
      <w:r w:rsidRPr="004624D3">
        <w:rPr>
          <w:rStyle w:val="x033494008-29112010"/>
          <w:rFonts w:ascii="Arial" w:hAnsi="Arial"/>
          <w:b/>
          <w:lang w:val="fr-FR"/>
        </w:rPr>
        <w:t xml:space="preserve"> ABS, un </w:t>
      </w:r>
      <w:proofErr w:type="spellStart"/>
      <w:r w:rsidRPr="004624D3">
        <w:rPr>
          <w:rStyle w:val="x033494008-29112010"/>
          <w:rFonts w:ascii="Arial" w:hAnsi="Arial"/>
          <w:b/>
          <w:lang w:val="fr-FR"/>
        </w:rPr>
        <w:t>anillo</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sensor</w:t>
      </w:r>
      <w:proofErr w:type="spellEnd"/>
      <w:r w:rsidRPr="004624D3">
        <w:rPr>
          <w:rStyle w:val="x033494008-29112010"/>
          <w:rFonts w:ascii="Arial" w:hAnsi="Arial"/>
          <w:b/>
          <w:lang w:val="fr-FR"/>
        </w:rPr>
        <w:t xml:space="preserve"> y </w:t>
      </w:r>
      <w:proofErr w:type="spellStart"/>
      <w:r w:rsidRPr="004624D3">
        <w:rPr>
          <w:rStyle w:val="x033494008-29112010"/>
          <w:rFonts w:ascii="Arial" w:hAnsi="Arial"/>
          <w:b/>
          <w:lang w:val="fr-FR"/>
        </w:rPr>
        <w:t>material</w:t>
      </w:r>
      <w:proofErr w:type="spellEnd"/>
      <w:r w:rsidRPr="004624D3">
        <w:rPr>
          <w:rStyle w:val="x033494008-29112010"/>
          <w:rFonts w:ascii="Arial" w:hAnsi="Arial"/>
          <w:b/>
          <w:lang w:val="fr-FR"/>
        </w:rPr>
        <w:t xml:space="preserve"> de </w:t>
      </w:r>
      <w:proofErr w:type="spellStart"/>
      <w:r w:rsidRPr="004624D3">
        <w:rPr>
          <w:rStyle w:val="x033494008-29112010"/>
          <w:rFonts w:ascii="Arial" w:hAnsi="Arial"/>
          <w:b/>
          <w:lang w:val="fr-FR"/>
        </w:rPr>
        <w:t>montaje</w:t>
      </w:r>
      <w:proofErr w:type="spellEnd"/>
      <w:r w:rsidRPr="004624D3">
        <w:rPr>
          <w:rStyle w:val="x033494008-29112010"/>
          <w:rFonts w:ascii="Arial" w:hAnsi="Arial"/>
          <w:b/>
          <w:lang w:val="fr-FR"/>
        </w:rPr>
        <w:t xml:space="preserve"> </w:t>
      </w:r>
    </w:p>
    <w:p w:rsidR="004624D3" w:rsidRPr="004624D3" w:rsidRDefault="004624D3" w:rsidP="004624D3">
      <w:pPr>
        <w:pStyle w:val="Listenabsatz"/>
        <w:numPr>
          <w:ilvl w:val="0"/>
          <w:numId w:val="8"/>
        </w:numPr>
        <w:spacing w:line="360" w:lineRule="auto"/>
        <w:contextualSpacing w:val="0"/>
        <w:jc w:val="both"/>
        <w:rPr>
          <w:rStyle w:val="x033494008-29112010"/>
          <w:rFonts w:ascii="Arial" w:hAnsi="Arial" w:cs="Arial"/>
          <w:b/>
          <w:szCs w:val="28"/>
          <w:lang w:val="fr-FR"/>
        </w:rPr>
      </w:pPr>
      <w:r w:rsidRPr="004624D3">
        <w:rPr>
          <w:rStyle w:val="x033494008-29112010"/>
          <w:rFonts w:ascii="Arial" w:hAnsi="Arial"/>
          <w:b/>
          <w:lang w:val="fr-FR"/>
        </w:rPr>
        <w:t xml:space="preserve">Dos </w:t>
      </w:r>
      <w:proofErr w:type="spellStart"/>
      <w:r w:rsidRPr="004624D3">
        <w:rPr>
          <w:rStyle w:val="x033494008-29112010"/>
          <w:rFonts w:ascii="Arial" w:hAnsi="Arial"/>
          <w:b/>
          <w:lang w:val="fr-FR"/>
        </w:rPr>
        <w:t>referencias</w:t>
      </w:r>
      <w:proofErr w:type="spellEnd"/>
      <w:r w:rsidRPr="004624D3">
        <w:rPr>
          <w:rStyle w:val="x033494008-29112010"/>
          <w:rFonts w:ascii="Arial" w:hAnsi="Arial"/>
          <w:b/>
          <w:lang w:val="fr-FR"/>
        </w:rPr>
        <w:t xml:space="preserve"> disponibles </w:t>
      </w:r>
      <w:proofErr w:type="spellStart"/>
      <w:r w:rsidRPr="004624D3">
        <w:rPr>
          <w:rStyle w:val="x033494008-29112010"/>
          <w:rFonts w:ascii="Arial" w:hAnsi="Arial"/>
          <w:b/>
          <w:lang w:val="fr-FR"/>
        </w:rPr>
        <w:t>desde</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ya</w:t>
      </w:r>
      <w:proofErr w:type="spellEnd"/>
      <w:r w:rsidRPr="004624D3">
        <w:rPr>
          <w:rStyle w:val="x033494008-29112010"/>
          <w:rFonts w:ascii="Arial" w:hAnsi="Arial"/>
          <w:b/>
          <w:lang w:val="fr-FR"/>
        </w:rPr>
        <w:t xml:space="preserve"> para los </w:t>
      </w:r>
      <w:proofErr w:type="spellStart"/>
      <w:r w:rsidRPr="004624D3">
        <w:rPr>
          <w:rStyle w:val="x033494008-29112010"/>
          <w:rFonts w:ascii="Arial" w:hAnsi="Arial"/>
          <w:b/>
          <w:lang w:val="fr-FR"/>
        </w:rPr>
        <w:t>ejes</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traseros</w:t>
      </w:r>
      <w:proofErr w:type="spellEnd"/>
      <w:r w:rsidRPr="004624D3">
        <w:rPr>
          <w:rStyle w:val="x033494008-29112010"/>
          <w:rFonts w:ascii="Arial" w:hAnsi="Arial"/>
          <w:b/>
          <w:lang w:val="fr-FR"/>
        </w:rPr>
        <w:t xml:space="preserve"> </w:t>
      </w:r>
      <w:proofErr w:type="spellStart"/>
      <w:r w:rsidRPr="004624D3">
        <w:rPr>
          <w:rStyle w:val="x033494008-29112010"/>
          <w:rFonts w:ascii="Arial" w:hAnsi="Arial"/>
          <w:b/>
          <w:lang w:val="fr-FR"/>
        </w:rPr>
        <w:t>del</w:t>
      </w:r>
      <w:proofErr w:type="spellEnd"/>
      <w:r w:rsidRPr="004624D3">
        <w:rPr>
          <w:rStyle w:val="x033494008-29112010"/>
          <w:rFonts w:ascii="Arial" w:hAnsi="Arial"/>
          <w:b/>
          <w:lang w:val="fr-FR"/>
        </w:rPr>
        <w:t xml:space="preserve"> Audi A3, VW Golf, VW </w:t>
      </w:r>
      <w:proofErr w:type="spellStart"/>
      <w:r w:rsidRPr="004624D3">
        <w:rPr>
          <w:rStyle w:val="x033494008-29112010"/>
          <w:rFonts w:ascii="Arial" w:hAnsi="Arial"/>
          <w:b/>
          <w:lang w:val="fr-FR"/>
        </w:rPr>
        <w:t>Jetta</w:t>
      </w:r>
      <w:proofErr w:type="spellEnd"/>
      <w:r w:rsidRPr="004624D3">
        <w:rPr>
          <w:rStyle w:val="x033494008-29112010"/>
          <w:rFonts w:ascii="Arial" w:hAnsi="Arial"/>
          <w:b/>
          <w:lang w:val="fr-FR"/>
        </w:rPr>
        <w:t xml:space="preserve">, Seat </w:t>
      </w:r>
      <w:proofErr w:type="spellStart"/>
      <w:r w:rsidRPr="004624D3">
        <w:rPr>
          <w:rStyle w:val="x033494008-29112010"/>
          <w:rFonts w:ascii="Arial" w:hAnsi="Arial"/>
          <w:b/>
          <w:lang w:val="fr-FR"/>
        </w:rPr>
        <w:t>Altea</w:t>
      </w:r>
      <w:proofErr w:type="spellEnd"/>
      <w:r w:rsidRPr="004624D3">
        <w:rPr>
          <w:rStyle w:val="x033494008-29112010"/>
          <w:rFonts w:ascii="Arial" w:hAnsi="Arial"/>
          <w:b/>
          <w:lang w:val="fr-FR"/>
        </w:rPr>
        <w:t xml:space="preserve"> y Seat Leon </w:t>
      </w:r>
    </w:p>
    <w:p w:rsidR="004624D3" w:rsidRPr="00A01A10" w:rsidRDefault="004624D3" w:rsidP="004624D3">
      <w:pPr>
        <w:pStyle w:val="Listenabsatz"/>
        <w:numPr>
          <w:ilvl w:val="0"/>
          <w:numId w:val="8"/>
        </w:numPr>
        <w:spacing w:line="360" w:lineRule="auto"/>
        <w:contextualSpacing w:val="0"/>
        <w:jc w:val="both"/>
        <w:rPr>
          <w:rStyle w:val="x033494008-29112010"/>
          <w:rFonts w:ascii="Arial" w:hAnsi="Arial" w:cs="Arial"/>
          <w:b/>
          <w:szCs w:val="28"/>
        </w:rPr>
      </w:pPr>
      <w:proofErr w:type="spellStart"/>
      <w:r w:rsidRPr="00A01A10">
        <w:rPr>
          <w:rStyle w:val="x033494008-29112010"/>
          <w:rFonts w:ascii="Arial" w:hAnsi="Arial"/>
          <w:b/>
        </w:rPr>
        <w:t>Números</w:t>
      </w:r>
      <w:proofErr w:type="spellEnd"/>
      <w:r w:rsidRPr="00A01A10">
        <w:rPr>
          <w:rStyle w:val="x033494008-29112010"/>
          <w:rFonts w:ascii="Arial" w:hAnsi="Arial"/>
          <w:b/>
        </w:rPr>
        <w:t xml:space="preserve"> MEYLE: </w:t>
      </w:r>
      <w:r w:rsidRPr="00A01A10">
        <w:rPr>
          <w:rFonts w:ascii="Arial" w:hAnsi="Arial"/>
          <w:b/>
        </w:rPr>
        <w:t>114 899 0013 y 114 899 0014</w:t>
      </w:r>
    </w:p>
    <w:p w:rsidR="004624D3" w:rsidRPr="00A01A10" w:rsidRDefault="004624D3" w:rsidP="004624D3">
      <w:pPr>
        <w:spacing w:line="360" w:lineRule="auto"/>
        <w:jc w:val="both"/>
        <w:rPr>
          <w:rStyle w:val="x033494008-29112010"/>
          <w:rFonts w:ascii="Arial" w:hAnsi="Arial" w:cs="Arial"/>
          <w:b/>
          <w:sz w:val="28"/>
          <w:szCs w:val="28"/>
        </w:rPr>
      </w:pPr>
    </w:p>
    <w:p w:rsidR="004624D3" w:rsidRPr="00A01A10" w:rsidRDefault="004624D3" w:rsidP="004624D3">
      <w:pPr>
        <w:spacing w:line="360" w:lineRule="auto"/>
        <w:jc w:val="both"/>
        <w:rPr>
          <w:rStyle w:val="x033494008-29112010"/>
          <w:rFonts w:ascii="Arial" w:hAnsi="Arial" w:cs="Arial"/>
          <w:szCs w:val="28"/>
        </w:rPr>
      </w:pPr>
      <w:r w:rsidRPr="00A01A10">
        <w:rPr>
          <w:rStyle w:val="x033494008-29112010"/>
          <w:rFonts w:ascii="Arial" w:hAnsi="Arial"/>
          <w:b/>
          <w:u w:val="single"/>
        </w:rPr>
        <w:t>Hamburgo, 1</w:t>
      </w:r>
      <w:r>
        <w:rPr>
          <w:rStyle w:val="x033494008-29112010"/>
          <w:rFonts w:ascii="Arial" w:hAnsi="Arial"/>
          <w:b/>
          <w:u w:val="single"/>
        </w:rPr>
        <w:t>4</w:t>
      </w:r>
      <w:r w:rsidRPr="00A01A10">
        <w:rPr>
          <w:rStyle w:val="x033494008-29112010"/>
          <w:rFonts w:ascii="Arial" w:hAnsi="Arial"/>
          <w:b/>
          <w:u w:val="single"/>
        </w:rPr>
        <w:t xml:space="preserve"> </w:t>
      </w:r>
      <w:r w:rsidRPr="001F2F39">
        <w:rPr>
          <w:rStyle w:val="x033494008-29112010"/>
          <w:rFonts w:ascii="Arial" w:hAnsi="Arial"/>
          <w:b/>
          <w:u w:val="single"/>
        </w:rPr>
        <w:t xml:space="preserve">de noviembre de </w:t>
      </w:r>
      <w:r w:rsidRPr="00A01A10">
        <w:rPr>
          <w:rStyle w:val="x033494008-29112010"/>
          <w:rFonts w:ascii="Arial" w:hAnsi="Arial"/>
          <w:b/>
          <w:u w:val="single"/>
        </w:rPr>
        <w:t>2019.</w:t>
      </w:r>
      <w:r w:rsidRPr="00A01A10">
        <w:rPr>
          <w:rStyle w:val="x033494008-29112010"/>
          <w:rFonts w:ascii="Arial" w:hAnsi="Arial"/>
          <w:b/>
        </w:rPr>
        <w:t xml:space="preserve"> </w:t>
      </w:r>
      <w:r w:rsidRPr="00A01A10">
        <w:rPr>
          <w:rStyle w:val="x033494008-29112010"/>
          <w:rFonts w:ascii="Arial" w:hAnsi="Arial"/>
        </w:rPr>
        <w:t>Con este nuevo MEYLE-KIT, el fabricante alemán MEYLE ofrece otra solución de reparación que ahorra tiempo y dinero: el juego del sensor ABS, con la calidad de MEYLE-ORIGINAL, permite efectuar un cambio puntual del sensor ABS y el anillo sensor ABS defectuosos. Una solución solo disponible a través de MEYLE. Hasta ahora, si un sensor ABS resultaba dañado por un anillo sensor defectuoso, era necesario cambiar el cubo de rueda completo, lo que suponía unos elevados costes tanto para el conductor como para el taller. El kit</w:t>
      </w:r>
      <w:r>
        <w:rPr>
          <w:rStyle w:val="x033494008-29112010"/>
          <w:rFonts w:ascii="Arial" w:hAnsi="Arial"/>
        </w:rPr>
        <w:t xml:space="preserve"> </w:t>
      </w:r>
      <w:r w:rsidRPr="00A01A10">
        <w:rPr>
          <w:rStyle w:val="x033494008-29112010"/>
          <w:rFonts w:ascii="Arial" w:hAnsi="Arial"/>
        </w:rPr>
        <w:t xml:space="preserve">MEYLE, compuesto por un sensor ABS, un anillo sensor y material de montaje, supone una gran ayuda: el cubo de rueda suele seguir siendo completamente funcional y se puede reutilizar. Esta solución está actualmente disponible para los vehículos Audi A3, VW Golf, VW Jetta, Seat Altea y Seat Leon, en los que es posible cambiar por separado el anillo sensor ABS en los cubos de rueda originales con ayuda del MEYLE-KIT. Con las dos nuevas referencias es posible cubrir un aparcamiento de unos 4 millones de vehículos en Europa. </w:t>
      </w:r>
    </w:p>
    <w:p w:rsidR="004624D3" w:rsidRPr="00A01A10" w:rsidRDefault="004624D3" w:rsidP="004624D3">
      <w:pPr>
        <w:spacing w:line="360" w:lineRule="auto"/>
        <w:jc w:val="both"/>
        <w:rPr>
          <w:rStyle w:val="x033494008-29112010"/>
          <w:rFonts w:ascii="Arial" w:hAnsi="Arial" w:cs="Arial"/>
          <w:szCs w:val="28"/>
        </w:rPr>
      </w:pPr>
    </w:p>
    <w:p w:rsidR="004624D3" w:rsidRPr="00A01A10" w:rsidRDefault="004624D3" w:rsidP="004624D3">
      <w:pPr>
        <w:spacing w:line="360" w:lineRule="auto"/>
        <w:jc w:val="both"/>
        <w:rPr>
          <w:rStyle w:val="x033494008-29112010"/>
          <w:rFonts w:ascii="Arial" w:hAnsi="Arial" w:cs="Arial"/>
        </w:rPr>
      </w:pPr>
      <w:r w:rsidRPr="00A01A10">
        <w:rPr>
          <w:rStyle w:val="x033494008-29112010"/>
          <w:rFonts w:ascii="Arial" w:hAnsi="Arial"/>
        </w:rPr>
        <w:t xml:space="preserve">Con estas dos nuevas referencias, MEYLE amplía su gama de productos electrónicos con nuevas piezas de repuesto de gran calidad en las que pueden confiar conductores de todo el mundo. Durante el desmontaje, MEYLE concede una </w:t>
      </w:r>
      <w:r w:rsidRPr="00A01A10">
        <w:rPr>
          <w:rStyle w:val="x033494008-29112010"/>
          <w:rFonts w:ascii="Arial" w:hAnsi="Arial"/>
        </w:rPr>
        <w:lastRenderedPageBreak/>
        <w:t xml:space="preserve">clara prioridad a la calidad y la precisión. </w:t>
      </w:r>
      <w:r w:rsidRPr="00A01A10">
        <w:rPr>
          <w:rFonts w:ascii="Arial" w:hAnsi="Arial"/>
        </w:rPr>
        <w:t xml:space="preserve">«Como fabricante queremos ofrecer a nuestros clientes una gama que responda a los requisitos de calidad de MEYLE también para la electrónica en todo su espectro. Gracias a nuestra amplia experiencia en los servicios de posventa, estamos muy al tanto de tendencias y novedades como la electromovilidad o la conducción autónoma, además de ampliar nuestra gama de productos y servicios de forma muy diversa», afirma Dominik Overmann, director del equipo de producto de MEYLE para electrónica y sensores. Todas las piezas electrónicas de MEYLE cumplen al 100 % las especificaciones de equipos originales y se añaden a nuestra gama de productos tras pasar unas completas pruebas de funcionamiento. La calidad de los datos también es un tema de gran importancia. Gracias a la exhaustiva investigación de los datos de uso y del vehículo, MEYLE es capaz de garantizar la precisión, un criterio de gran importancia que permite a los talleres una identificación rápida y correcta de las piezas y que minimiza los costes por devoluciones. «En el campo de la electrónica, contar con los datos correctos es la base para elegir las piezas adecuadas para cada modelo y, de esta forma, garantizar una buena comunicación entre los componentes», explica Overmann. </w:t>
      </w:r>
    </w:p>
    <w:p w:rsidR="004624D3" w:rsidRPr="00A01A10" w:rsidRDefault="004624D3" w:rsidP="004624D3">
      <w:pPr>
        <w:spacing w:line="360" w:lineRule="auto"/>
        <w:jc w:val="both"/>
        <w:rPr>
          <w:rStyle w:val="x033494008-29112010"/>
          <w:rFonts w:ascii="Arial" w:hAnsi="Arial" w:cs="Arial"/>
          <w:b/>
          <w:szCs w:val="28"/>
        </w:rPr>
      </w:pPr>
    </w:p>
    <w:p w:rsidR="00BF1670" w:rsidRPr="00A01A10" w:rsidRDefault="00BF1670" w:rsidP="00BF1670">
      <w:pPr>
        <w:spacing w:line="360" w:lineRule="auto"/>
        <w:jc w:val="both"/>
        <w:rPr>
          <w:rStyle w:val="x033494008-29112010"/>
          <w:rFonts w:ascii="Arial" w:hAnsi="Arial" w:cs="Arial"/>
          <w:szCs w:val="28"/>
        </w:rPr>
      </w:pPr>
      <w:r w:rsidRPr="00A01A10">
        <w:rPr>
          <w:rStyle w:val="x033494008-29112010"/>
          <w:rFonts w:ascii="Arial" w:hAnsi="Arial"/>
          <w:b/>
        </w:rPr>
        <w:t>Una práctica ayuda para el día a día del taller: la tarjeta de detección ABS de MEYLE</w:t>
      </w:r>
    </w:p>
    <w:p w:rsidR="00BF1670" w:rsidRPr="00A01A10" w:rsidRDefault="00BF1670" w:rsidP="00BF1670">
      <w:pPr>
        <w:spacing w:line="360" w:lineRule="auto"/>
        <w:jc w:val="both"/>
        <w:rPr>
          <w:rStyle w:val="x033494008-29112010"/>
          <w:rFonts w:ascii="Arial" w:hAnsi="Arial" w:cs="Arial"/>
          <w:szCs w:val="28"/>
        </w:rPr>
      </w:pPr>
      <w:r w:rsidRPr="00A01A10">
        <w:rPr>
          <w:rStyle w:val="x033494008-29112010"/>
          <w:rFonts w:ascii="Arial" w:hAnsi="Arial"/>
        </w:rPr>
        <w:t xml:space="preserve">Para encontrar rápidamente cualquier defecto en un anillo sensor ABS, MEYLE ofrece una práctica ayuda para el trabajo diario del taller: la tarjeta de detección ABS. Esta tarjeta permite comprobar los anillos sensores magnéticos. Además, se puede emplear de diversas formas, como para determinar el lado de montaje de un cojinete de rueda con anillo sensor integrado. También puede descubrir posibles daños en el anillo sensor. Esto facilita la prolongada búsqueda de errores y fallos y deja más tiempo para otros pasos. </w:t>
      </w:r>
    </w:p>
    <w:p w:rsidR="00BF1670" w:rsidRPr="00A01A10" w:rsidRDefault="00BF1670" w:rsidP="00BF1670">
      <w:pPr>
        <w:spacing w:line="360" w:lineRule="auto"/>
        <w:jc w:val="both"/>
        <w:rPr>
          <w:rStyle w:val="x033494008-29112010"/>
          <w:rFonts w:ascii="Arial" w:hAnsi="Arial" w:cs="Arial"/>
          <w:szCs w:val="28"/>
        </w:rPr>
      </w:pPr>
    </w:p>
    <w:p w:rsidR="00BF1670" w:rsidRPr="00A01A10" w:rsidRDefault="00BF1670" w:rsidP="00BF1670">
      <w:pPr>
        <w:spacing w:line="360" w:lineRule="auto"/>
        <w:jc w:val="both"/>
        <w:rPr>
          <w:rStyle w:val="x033494008-29112010"/>
          <w:rFonts w:ascii="Arial" w:hAnsi="Arial" w:cs="Arial"/>
          <w:szCs w:val="28"/>
        </w:rPr>
      </w:pPr>
      <w:r w:rsidRPr="00A01A10">
        <w:rPr>
          <w:rStyle w:val="x033494008-29112010"/>
          <w:rFonts w:ascii="Arial" w:hAnsi="Arial"/>
        </w:rPr>
        <w:t xml:space="preserve">Así, tenemos que, desde hace años, cada vez son más las piezas de automóviles que incluyen anillos sensores integrados, por ejemplo, en el cigüeñal o el cojinete de </w:t>
      </w:r>
      <w:r w:rsidRPr="00A01A10">
        <w:rPr>
          <w:rStyle w:val="x033494008-29112010"/>
          <w:rFonts w:ascii="Arial" w:hAnsi="Arial"/>
        </w:rPr>
        <w:lastRenderedPageBreak/>
        <w:t>rueda. Estos compactos anillos sensores que permiten medir las revoluciones y la posición se emplean en numerosos vehículos. Por su parte, la mayor parte de los cojinetes de rueda cuentan también con un anillo sensor magnético.</w:t>
      </w:r>
    </w:p>
    <w:p w:rsidR="004624D3" w:rsidRPr="00406A1F" w:rsidRDefault="004624D3" w:rsidP="004624D3">
      <w:pPr>
        <w:spacing w:line="360" w:lineRule="auto"/>
        <w:jc w:val="both"/>
        <w:rPr>
          <w:rStyle w:val="x033494008-29112010"/>
          <w:rFonts w:ascii="Arial" w:hAnsi="Arial" w:cs="Arial"/>
          <w:b/>
          <w:szCs w:val="28"/>
        </w:rPr>
      </w:pPr>
      <w:bookmarkStart w:id="0" w:name="_GoBack"/>
      <w:bookmarkEnd w:id="0"/>
    </w:p>
    <w:p w:rsidR="004624D3" w:rsidRPr="00406A1F" w:rsidRDefault="004624D3" w:rsidP="004624D3">
      <w:pPr>
        <w:jc w:val="both"/>
        <w:rPr>
          <w:rStyle w:val="x033494008-29112010"/>
          <w:rFonts w:ascii="Arial" w:hAnsi="Arial" w:cs="Arial"/>
          <w:b/>
          <w:szCs w:val="28"/>
        </w:rPr>
      </w:pPr>
      <w:r w:rsidRPr="00406A1F">
        <w:rPr>
          <w:rStyle w:val="x033494008-29112010"/>
          <w:rFonts w:ascii="Arial" w:hAnsi="Arial" w:cs="Arial"/>
          <w:b/>
        </w:rPr>
        <w:t xml:space="preserve">Vea el siguiente vídeo sobre el uso de la tarjeta </w:t>
      </w:r>
      <w:hyperlink r:id="rId9">
        <w:r w:rsidRPr="00406A1F">
          <w:rPr>
            <w:rStyle w:val="Hyperlink"/>
            <w:rFonts w:ascii="Arial" w:hAnsi="Arial" w:cs="Arial"/>
            <w:b/>
          </w:rPr>
          <w:t>aquí.</w:t>
        </w:r>
      </w:hyperlink>
    </w:p>
    <w:p w:rsidR="004624D3" w:rsidRPr="00406A1F" w:rsidRDefault="004624D3" w:rsidP="004624D3">
      <w:pPr>
        <w:spacing w:line="360" w:lineRule="auto"/>
        <w:jc w:val="both"/>
        <w:rPr>
          <w:rStyle w:val="x033494008-29112010"/>
          <w:rFonts w:ascii="Arial" w:hAnsi="Arial" w:cs="Arial"/>
          <w:b/>
          <w:szCs w:val="28"/>
        </w:rPr>
      </w:pPr>
    </w:p>
    <w:p w:rsidR="004624D3" w:rsidRPr="00406A1F" w:rsidRDefault="00BF1670" w:rsidP="004624D3">
      <w:pPr>
        <w:spacing w:line="360" w:lineRule="auto"/>
        <w:jc w:val="both"/>
        <w:rPr>
          <w:rStyle w:val="x033494008-29112010"/>
          <w:rFonts w:ascii="Arial" w:hAnsi="Arial" w:cs="Arial"/>
          <w:b/>
          <w:szCs w:val="28"/>
        </w:rPr>
      </w:pPr>
      <w:hyperlink r:id="rId10" w:history="1">
        <w:r w:rsidR="004624D3" w:rsidRPr="00406A1F">
          <w:rPr>
            <w:rStyle w:val="Hyperlink"/>
            <w:rFonts w:ascii="Arial" w:hAnsi="Arial" w:cs="Arial"/>
            <w:b/>
            <w:szCs w:val="28"/>
          </w:rPr>
          <w:t>Aquí</w:t>
        </w:r>
      </w:hyperlink>
      <w:r w:rsidR="004624D3" w:rsidRPr="00406A1F">
        <w:rPr>
          <w:rStyle w:val="x033494008-29112010"/>
          <w:rFonts w:ascii="Arial" w:hAnsi="Arial" w:cs="Arial"/>
          <w:b/>
          <w:szCs w:val="28"/>
        </w:rPr>
        <w:t xml:space="preserve"> encontrará más información sobre la gama de productos electrónicos MEYLE.</w:t>
      </w:r>
    </w:p>
    <w:p w:rsidR="004624D3" w:rsidRDefault="004624D3" w:rsidP="004624D3">
      <w:pPr>
        <w:spacing w:line="360" w:lineRule="auto"/>
        <w:jc w:val="both"/>
        <w:rPr>
          <w:rFonts w:ascii="Arial" w:hAnsi="Arial" w:cs="Arial"/>
        </w:rPr>
      </w:pPr>
    </w:p>
    <w:p w:rsidR="000B0782" w:rsidRPr="00143C56" w:rsidRDefault="000B0782" w:rsidP="004624D3">
      <w:pPr>
        <w:spacing w:line="360" w:lineRule="auto"/>
        <w:jc w:val="both"/>
        <w:rPr>
          <w:rFonts w:ascii="Arial" w:hAnsi="Arial" w:cs="Arial"/>
        </w:rPr>
      </w:pPr>
      <w:r w:rsidRPr="00143C56">
        <w:rPr>
          <w:rFonts w:ascii="Arial" w:hAnsi="Arial" w:cs="Arial"/>
        </w:rPr>
        <w:t xml:space="preserve">Puede descargar los textos y fotos de prensa de la página </w:t>
      </w:r>
      <w:hyperlink r:id="rId11" w:history="1">
        <w:r w:rsidRPr="00143C56">
          <w:rPr>
            <w:rStyle w:val="Hyperlink"/>
            <w:rFonts w:ascii="Arial" w:hAnsi="Arial" w:cs="Arial"/>
          </w:rPr>
          <w:t>www.meyle.com</w:t>
        </w:r>
      </w:hyperlink>
      <w:r w:rsidRPr="00143C56">
        <w:rPr>
          <w:rFonts w:ascii="Arial" w:hAnsi="Arial" w:cs="Arial"/>
        </w:rPr>
        <w:t>.</w:t>
      </w:r>
    </w:p>
    <w:p w:rsidR="00143C56" w:rsidRPr="00143C56" w:rsidRDefault="00143C56" w:rsidP="000B0782">
      <w:pPr>
        <w:jc w:val="both"/>
        <w:rPr>
          <w:rFonts w:ascii="Arial" w:hAnsi="Arial" w:cs="Arial"/>
          <w:sz w:val="20"/>
          <w:szCs w:val="20"/>
        </w:rPr>
      </w:pPr>
    </w:p>
    <w:p w:rsidR="004624D3" w:rsidRDefault="004624D3" w:rsidP="000B0782">
      <w:pPr>
        <w:jc w:val="both"/>
        <w:rPr>
          <w:rFonts w:ascii="Arial" w:hAnsi="Arial" w:cs="Arial"/>
          <w:sz w:val="20"/>
          <w:szCs w:val="20"/>
        </w:rPr>
        <w:sectPr w:rsidR="004624D3" w:rsidSect="0041337A">
          <w:headerReference w:type="default" r:id="rId12"/>
          <w:footerReference w:type="default" r:id="rId13"/>
          <w:pgSz w:w="11906" w:h="16838"/>
          <w:pgMar w:top="1417" w:right="1417" w:bottom="1134" w:left="1417" w:header="708" w:footer="708" w:gutter="0"/>
          <w:cols w:space="708"/>
          <w:docGrid w:linePitch="360"/>
        </w:sectPr>
      </w:pPr>
    </w:p>
    <w:p w:rsidR="000B0782" w:rsidRPr="00143C56" w:rsidRDefault="000B0782" w:rsidP="000B0782">
      <w:pPr>
        <w:jc w:val="both"/>
        <w:rPr>
          <w:rFonts w:ascii="Arial" w:hAnsi="Arial" w:cs="Arial"/>
          <w:sz w:val="20"/>
          <w:szCs w:val="20"/>
        </w:rPr>
      </w:pPr>
      <w:r w:rsidRPr="00143C56">
        <w:rPr>
          <w:rFonts w:ascii="Arial" w:hAnsi="Arial" w:cs="Arial"/>
          <w:sz w:val="20"/>
          <w:szCs w:val="20"/>
        </w:rPr>
        <w:lastRenderedPageBreak/>
        <w:t xml:space="preserve">Contacto: </w:t>
      </w:r>
    </w:p>
    <w:p w:rsidR="000B0782" w:rsidRPr="00143C56" w:rsidRDefault="000B0782" w:rsidP="000B0782">
      <w:pPr>
        <w:rPr>
          <w:rFonts w:ascii="Arial" w:hAnsi="Arial" w:cs="Arial"/>
          <w:sz w:val="20"/>
          <w:szCs w:val="20"/>
        </w:rPr>
      </w:pPr>
    </w:p>
    <w:p w:rsidR="00692D1E" w:rsidRPr="00143C56" w:rsidRDefault="00692D1E" w:rsidP="00464B76">
      <w:pPr>
        <w:numPr>
          <w:ilvl w:val="0"/>
          <w:numId w:val="4"/>
        </w:numPr>
        <w:tabs>
          <w:tab w:val="num" w:pos="284"/>
          <w:tab w:val="num" w:pos="1276"/>
        </w:tabs>
        <w:spacing w:line="360" w:lineRule="auto"/>
        <w:ind w:left="284" w:hanging="284"/>
        <w:jc w:val="both"/>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4" w:history="1">
        <w:r w:rsidRPr="00143C56">
          <w:rPr>
            <w:rStyle w:val="Hyperlink"/>
            <w:rFonts w:ascii="Arial" w:hAnsi="Arial" w:cs="Arial"/>
            <w:sz w:val="20"/>
            <w:szCs w:val="20"/>
          </w:rPr>
          <w:t>meyle@klenkhoursch.de</w:t>
        </w:r>
      </w:hyperlink>
    </w:p>
    <w:p w:rsidR="000B0782" w:rsidRPr="00143C56" w:rsidRDefault="000B0782" w:rsidP="00464B76">
      <w:pPr>
        <w:numPr>
          <w:ilvl w:val="0"/>
          <w:numId w:val="4"/>
        </w:numPr>
        <w:tabs>
          <w:tab w:val="num" w:pos="284"/>
        </w:tabs>
        <w:spacing w:line="360" w:lineRule="auto"/>
        <w:ind w:left="0" w:firstLine="0"/>
        <w:jc w:val="both"/>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5"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w:t>
      </w:r>
      <w:r w:rsidR="00464B76">
        <w:rPr>
          <w:rStyle w:val="Fett"/>
          <w:rFonts w:ascii="Arial" w:hAnsi="Arial" w:cs="Arial"/>
          <w:sz w:val="20"/>
          <w:szCs w:val="20"/>
          <w:lang w:val="es-ES"/>
        </w:rPr>
        <w:t>las piezas OEM. – Aprox. 21.000 </w:t>
      </w:r>
      <w:r w:rsidRPr="00143C56">
        <w:rPr>
          <w:rStyle w:val="Fett"/>
          <w:rFonts w:ascii="Arial" w:hAnsi="Arial" w:cs="Arial"/>
          <w:sz w:val="20"/>
          <w:szCs w:val="20"/>
          <w:lang w:val="es-ES"/>
        </w:rPr>
        <w:t xml:space="preserve">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D3" w:rsidRDefault="004624D3" w:rsidP="00D621B4">
      <w:r>
        <w:separator/>
      </w:r>
    </w:p>
  </w:endnote>
  <w:endnote w:type="continuationSeparator" w:id="0">
    <w:p w:rsidR="004624D3" w:rsidRDefault="004624D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13E825FC" wp14:editId="4C05FB94">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D3" w:rsidRDefault="004624D3" w:rsidP="00D621B4">
      <w:r>
        <w:separator/>
      </w:r>
    </w:p>
  </w:footnote>
  <w:footnote w:type="continuationSeparator" w:id="0">
    <w:p w:rsidR="004624D3" w:rsidRDefault="004624D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13EC21E6" wp14:editId="64DD2BDA">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D3"/>
    <w:rsid w:val="000055BF"/>
    <w:rsid w:val="00045580"/>
    <w:rsid w:val="000621B7"/>
    <w:rsid w:val="000B0782"/>
    <w:rsid w:val="00143C56"/>
    <w:rsid w:val="00185DE9"/>
    <w:rsid w:val="001A2D1B"/>
    <w:rsid w:val="002F3A91"/>
    <w:rsid w:val="003C3E35"/>
    <w:rsid w:val="003F69A7"/>
    <w:rsid w:val="0041337A"/>
    <w:rsid w:val="00443534"/>
    <w:rsid w:val="00460D9F"/>
    <w:rsid w:val="004624D3"/>
    <w:rsid w:val="00464B76"/>
    <w:rsid w:val="00514333"/>
    <w:rsid w:val="0051440B"/>
    <w:rsid w:val="00574F45"/>
    <w:rsid w:val="00577961"/>
    <w:rsid w:val="005C69AA"/>
    <w:rsid w:val="00692D1E"/>
    <w:rsid w:val="007529F8"/>
    <w:rsid w:val="007C53D1"/>
    <w:rsid w:val="008E67B2"/>
    <w:rsid w:val="009F6CD4"/>
    <w:rsid w:val="00A0002F"/>
    <w:rsid w:val="00A61ACA"/>
    <w:rsid w:val="00B0073F"/>
    <w:rsid w:val="00BA74DD"/>
    <w:rsid w:val="00BF1670"/>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46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4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s://www.meyle.com/es/turismos/piezas-electronicas-y-sensores/?l=8&amp;cHash=21788c4126801174635a620bc8333126" TargetMode="External"/><Relationship Id="rId4" Type="http://schemas.microsoft.com/office/2007/relationships/stylesWithEffects" Target="stylesWithEffects.xml"/><Relationship Id="rId9" Type="http://schemas.openxmlformats.org/officeDocument/2006/relationships/hyperlink" Target="https://www.youtube.com/watch?v=RqSQOKgtQRo"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25BE1-2C55-476B-90F8-B503B58C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4</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2019-11-13T10:11:00Z</dcterms:created>
  <dcterms:modified xsi:type="dcterms:W3CDTF">2019-11-13T17:40:00Z</dcterms:modified>
</cp:coreProperties>
</file>