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77" w:rsidRPr="00A523AA" w:rsidRDefault="00414A77" w:rsidP="00A760AD">
      <w:pPr>
        <w:spacing w:line="360" w:lineRule="auto"/>
        <w:jc w:val="both"/>
        <w:rPr>
          <w:rStyle w:val="x033494008-29112010"/>
          <w:rFonts w:ascii="Arial" w:hAnsi="Arial" w:cs="Arial"/>
          <w:b/>
          <w:sz w:val="28"/>
          <w:szCs w:val="28"/>
        </w:rPr>
      </w:pPr>
      <w:r w:rsidRPr="00A523AA">
        <w:rPr>
          <w:rStyle w:val="x033494008-29112010"/>
          <w:rFonts w:ascii="Arial" w:hAnsi="Arial"/>
          <w:b/>
          <w:sz w:val="28"/>
        </w:rPr>
        <w:t>Ótima solução de reparação da MEYLE: Kit de sensores ABS para a substituição do sensor</w:t>
      </w:r>
      <w:r w:rsidR="00A760AD">
        <w:rPr>
          <w:rStyle w:val="x033494008-29112010"/>
          <w:rFonts w:ascii="Arial" w:hAnsi="Arial"/>
          <w:b/>
          <w:sz w:val="28"/>
        </w:rPr>
        <w:tab/>
      </w:r>
      <w:r w:rsidR="00A760AD">
        <w:rPr>
          <w:rStyle w:val="x033494008-29112010"/>
          <w:rFonts w:ascii="Arial" w:hAnsi="Arial"/>
          <w:b/>
          <w:sz w:val="28"/>
        </w:rPr>
        <w:br/>
      </w:r>
    </w:p>
    <w:p w:rsidR="00414A77" w:rsidRPr="00A523AA" w:rsidRDefault="00414A77" w:rsidP="00A760AD">
      <w:pPr>
        <w:pStyle w:val="Listenabsatz"/>
        <w:numPr>
          <w:ilvl w:val="0"/>
          <w:numId w:val="6"/>
        </w:numPr>
        <w:spacing w:line="360" w:lineRule="auto"/>
        <w:jc w:val="both"/>
        <w:rPr>
          <w:rStyle w:val="x033494008-29112010"/>
          <w:rFonts w:ascii="Arial" w:hAnsi="Arial" w:cs="Arial"/>
          <w:b/>
          <w:szCs w:val="28"/>
        </w:rPr>
      </w:pPr>
      <w:r w:rsidRPr="00A523AA">
        <w:rPr>
          <w:rStyle w:val="x033494008-29112010"/>
          <w:rFonts w:ascii="Arial" w:hAnsi="Arial"/>
          <w:b/>
        </w:rPr>
        <w:t>O primeiro do mercado: Solução MEYLE para a substituição do sensor ABS e do anel de sensor ABS</w:t>
      </w:r>
    </w:p>
    <w:p w:rsidR="00414A77" w:rsidRPr="00A523AA" w:rsidRDefault="00414A77" w:rsidP="00A760AD">
      <w:pPr>
        <w:pStyle w:val="Listenabsatz"/>
        <w:numPr>
          <w:ilvl w:val="0"/>
          <w:numId w:val="6"/>
        </w:numPr>
        <w:spacing w:line="360" w:lineRule="auto"/>
        <w:jc w:val="both"/>
        <w:rPr>
          <w:rStyle w:val="x033494008-29112010"/>
          <w:rFonts w:ascii="Arial" w:hAnsi="Arial" w:cs="Arial"/>
          <w:b/>
          <w:szCs w:val="28"/>
        </w:rPr>
      </w:pPr>
      <w:r w:rsidRPr="00A523AA">
        <w:rPr>
          <w:rStyle w:val="x033494008-29112010"/>
          <w:rFonts w:ascii="Arial" w:hAnsi="Arial"/>
          <w:b/>
        </w:rPr>
        <w:t xml:space="preserve">Kit MEYLE prático composto por sensor ABS, anel de sensor e material de montagem </w:t>
      </w:r>
    </w:p>
    <w:p w:rsidR="00414A77" w:rsidRPr="00A523AA" w:rsidRDefault="00414A77" w:rsidP="00A760AD">
      <w:pPr>
        <w:pStyle w:val="Listenabsatz"/>
        <w:numPr>
          <w:ilvl w:val="0"/>
          <w:numId w:val="6"/>
        </w:numPr>
        <w:spacing w:line="360" w:lineRule="auto"/>
        <w:jc w:val="both"/>
        <w:rPr>
          <w:rStyle w:val="x033494008-29112010"/>
          <w:rFonts w:ascii="Arial" w:hAnsi="Arial" w:cs="Arial"/>
          <w:b/>
          <w:szCs w:val="28"/>
        </w:rPr>
      </w:pPr>
      <w:r w:rsidRPr="00A523AA">
        <w:rPr>
          <w:rStyle w:val="x033494008-29112010"/>
          <w:rFonts w:ascii="Arial" w:hAnsi="Arial"/>
          <w:b/>
        </w:rPr>
        <w:t xml:space="preserve">Duas referências para os eixos traseiros no Audi A3, VW Golf, VW Jetta, Seat Altea e Seat Leon com disponibilidade imediata </w:t>
      </w:r>
    </w:p>
    <w:p w:rsidR="00414A77" w:rsidRPr="00A523AA" w:rsidRDefault="00414A77" w:rsidP="00A760AD">
      <w:pPr>
        <w:pStyle w:val="Listenabsatz"/>
        <w:numPr>
          <w:ilvl w:val="0"/>
          <w:numId w:val="6"/>
        </w:numPr>
        <w:spacing w:line="360" w:lineRule="auto"/>
        <w:jc w:val="both"/>
        <w:rPr>
          <w:rStyle w:val="x033494008-29112010"/>
          <w:rFonts w:ascii="Arial" w:hAnsi="Arial"/>
          <w:b/>
        </w:rPr>
      </w:pPr>
      <w:r w:rsidRPr="00A523AA">
        <w:rPr>
          <w:rStyle w:val="x033494008-29112010"/>
          <w:rFonts w:ascii="Arial" w:hAnsi="Arial"/>
          <w:b/>
        </w:rPr>
        <w:t xml:space="preserve">Referências MEYLE: </w:t>
      </w:r>
      <w:r w:rsidRPr="00A523AA">
        <w:rPr>
          <w:rFonts w:ascii="Arial" w:hAnsi="Arial"/>
          <w:b/>
        </w:rPr>
        <w:t>114 899 0013 e 114 899 0014</w:t>
      </w:r>
      <w:r w:rsidR="00A760AD">
        <w:rPr>
          <w:rFonts w:ascii="Arial" w:hAnsi="Arial"/>
          <w:b/>
        </w:rPr>
        <w:tab/>
      </w:r>
      <w:r w:rsidR="00A760AD">
        <w:rPr>
          <w:rFonts w:ascii="Arial" w:hAnsi="Arial"/>
          <w:b/>
        </w:rPr>
        <w:br/>
      </w:r>
    </w:p>
    <w:p w:rsidR="00414A77" w:rsidRDefault="00414A77" w:rsidP="00A760AD">
      <w:pPr>
        <w:spacing w:line="360" w:lineRule="auto"/>
        <w:jc w:val="both"/>
        <w:rPr>
          <w:rStyle w:val="x033494008-29112010"/>
          <w:rFonts w:ascii="Arial" w:hAnsi="Arial" w:cs="Arial"/>
          <w:szCs w:val="28"/>
        </w:rPr>
      </w:pPr>
      <w:r w:rsidRPr="00A523AA">
        <w:rPr>
          <w:rStyle w:val="x033494008-29112010"/>
          <w:rFonts w:ascii="Arial" w:hAnsi="Arial"/>
          <w:b/>
          <w:u w:val="single"/>
        </w:rPr>
        <w:t xml:space="preserve">Hamburgo, </w:t>
      </w:r>
      <w:r w:rsidR="00A760AD" w:rsidRPr="00A760AD">
        <w:rPr>
          <w:rStyle w:val="x033494008-29112010"/>
          <w:rFonts w:ascii="Arial" w:hAnsi="Arial"/>
          <w:b/>
          <w:u w:val="single"/>
        </w:rPr>
        <w:t>20</w:t>
      </w:r>
      <w:r w:rsidRPr="00A760AD">
        <w:rPr>
          <w:rStyle w:val="x033494008-29112010"/>
          <w:rFonts w:ascii="Arial" w:hAnsi="Arial"/>
          <w:b/>
          <w:u w:val="single"/>
        </w:rPr>
        <w:t xml:space="preserve"> de </w:t>
      </w:r>
      <w:r w:rsidR="00A760AD" w:rsidRPr="00A760AD">
        <w:rPr>
          <w:rStyle w:val="x033494008-29112010"/>
          <w:rFonts w:ascii="Arial" w:hAnsi="Arial"/>
          <w:b/>
          <w:u w:val="single"/>
        </w:rPr>
        <w:t>novembro</w:t>
      </w:r>
      <w:r w:rsidRPr="00A760AD">
        <w:rPr>
          <w:rStyle w:val="x033494008-29112010"/>
          <w:rFonts w:ascii="Arial" w:hAnsi="Arial"/>
          <w:b/>
          <w:u w:val="single"/>
        </w:rPr>
        <w:t xml:space="preserve"> de 2019.</w:t>
      </w:r>
      <w:r w:rsidRPr="00A523AA">
        <w:rPr>
          <w:rStyle w:val="x033494008-29112010"/>
          <w:rFonts w:ascii="Arial" w:hAnsi="Arial"/>
          <w:b/>
        </w:rPr>
        <w:t xml:space="preserve"> </w:t>
      </w:r>
      <w:r w:rsidRPr="00A523AA">
        <w:rPr>
          <w:rStyle w:val="x033494008-29112010"/>
          <w:rFonts w:ascii="Arial" w:hAnsi="Arial"/>
        </w:rPr>
        <w:t xml:space="preserve">Com o novo kit MEYLE, o fabricante de Hamburgo oferece uma nova solução de reparação económica para reparações rápidas: O kit de sensores ABS com qualidade MEYLE-ORIGINAL permite a substituição pontual do sensor ABS e do anel de sensor ABS defeituosos. Uma solução oferecida atualmente apenas pela MEYLE. Se um defeito no sensor ABS fosse causado por um anel de sensor danificado até à data, era necessário substituir todo o cubo da roda, o que também implicava custos elevados para o condutor e a oficina. O kit MEYLE composto por sensor ABS, anel de sensor e material de montagem resolve o problema: o cubo da roda costuma ainda estar completamente funcional, podendo ser reutilizado. Atualmente, a solução encontra-se disponível para os veículos Audi A3, VW Golf, VW Jetta, Seat Altea e Seat Leon. Nestes veículos, o anel de sensor ABS nos cubos da roda OE pode ser substituído em separado com a ajuda do kit MEYLE. As duas novas referências permitem cobrir uma frota de veículos de aprox. 4 milhões veículos na Europa. </w:t>
      </w:r>
      <w:r w:rsidR="00A760AD">
        <w:rPr>
          <w:rStyle w:val="x033494008-29112010"/>
          <w:rFonts w:ascii="Arial" w:hAnsi="Arial"/>
        </w:rPr>
        <w:tab/>
      </w:r>
      <w:r w:rsidR="00A760AD">
        <w:rPr>
          <w:rStyle w:val="x033494008-29112010"/>
          <w:rFonts w:ascii="Arial" w:hAnsi="Arial"/>
        </w:rPr>
        <w:br/>
      </w:r>
    </w:p>
    <w:p w:rsidR="00414A77" w:rsidRPr="00A523AA" w:rsidRDefault="00414A77" w:rsidP="00A760AD">
      <w:pPr>
        <w:spacing w:line="360" w:lineRule="auto"/>
        <w:jc w:val="both"/>
        <w:rPr>
          <w:rStyle w:val="x033494008-29112010"/>
          <w:rFonts w:ascii="Arial" w:hAnsi="Arial" w:cs="Arial"/>
          <w:szCs w:val="28"/>
        </w:rPr>
      </w:pPr>
      <w:r w:rsidRPr="00A523AA">
        <w:rPr>
          <w:rStyle w:val="x033494008-29112010"/>
          <w:rFonts w:ascii="Arial" w:hAnsi="Arial"/>
        </w:rPr>
        <w:t xml:space="preserve">Com estas novas referências, a MEYLE amplia o seu portfólio de produtos eletrónicos com novas peças de substituição de alta qualidade, nas quais os condutores de todo o mundo podem confiar. A ampliação da gama, qualidade e </w:t>
      </w:r>
      <w:r w:rsidRPr="00A523AA">
        <w:rPr>
          <w:rStyle w:val="x033494008-29112010"/>
          <w:rFonts w:ascii="Arial" w:hAnsi="Arial"/>
        </w:rPr>
        <w:lastRenderedPageBreak/>
        <w:t xml:space="preserve">exatidão dimensional são os critérios que têm máxima prioridade para a MEYLE. </w:t>
      </w:r>
      <w:r w:rsidRPr="00A523AA">
        <w:rPr>
          <w:rFonts w:ascii="Arial" w:hAnsi="Arial"/>
        </w:rPr>
        <w:t xml:space="preserve">“Enquanto fabricante, pretendemos oferecer aos nossos clientes um portfólio que corresponda plenamente às elevadas exigências de qualidade MEYLE também no domínio da eletrónica. Com a nossa experiência abrangente no Aftermarket, temos capacidade para enfrentar quaisquer tendências e desenvolvimentos, tais como a mobilidade elétrica e a condução autónoma, e vamos desenvolvendo o nosso portfólio de forma variada”, adianta Dominik Overmann, diretor da equipa de produtos Eletrónica e Sensores da MEYLE. Todas as peças eletrónicas da MEYLE estão 100% em conformidade com as especificações OE e só são integrados no nosso portfólio depois de submetidos a uma abrangente bateria de testes funcionais. Um outro critério em foco é o da qualidade dos dados. Graças a análises aprofundadas dos dados de aplicação e do veículo, a MEYLE garante a exatidão dimensional das suas peças – um critério importante, que permite a identificação rápida e correta de peças nas oficinas e minimiza os custos associados às devoluções. “Especialmente, na área da eletrónica, os dados corretos constituem a base para a seleção das peças corretas para os respetivos modelos e, por conseguinte, para assegurar uma comunicação perfeita entre os componentes”, explica Overmann. </w:t>
      </w:r>
    </w:p>
    <w:p w:rsidR="00414A77" w:rsidRDefault="00414A77" w:rsidP="00A760AD">
      <w:pPr>
        <w:spacing w:line="360" w:lineRule="auto"/>
        <w:jc w:val="both"/>
        <w:rPr>
          <w:rStyle w:val="x033494008-29112010"/>
          <w:rFonts w:ascii="Arial" w:hAnsi="Arial"/>
          <w:b/>
        </w:rPr>
      </w:pPr>
    </w:p>
    <w:p w:rsidR="00414A77" w:rsidRPr="00A523AA" w:rsidRDefault="00414A77" w:rsidP="00A760AD">
      <w:pPr>
        <w:spacing w:line="360" w:lineRule="auto"/>
        <w:jc w:val="both"/>
        <w:rPr>
          <w:rStyle w:val="x033494008-29112010"/>
          <w:rFonts w:ascii="Arial" w:hAnsi="Arial" w:cs="Arial"/>
          <w:szCs w:val="28"/>
        </w:rPr>
      </w:pPr>
      <w:r w:rsidRPr="00A523AA">
        <w:rPr>
          <w:rStyle w:val="x033494008-29112010"/>
          <w:rFonts w:ascii="Arial" w:hAnsi="Arial"/>
          <w:b/>
        </w:rPr>
        <w:t>O apoio prático para o dia-a-dia na oficina: cartão detetor ABS da MEYLE</w:t>
      </w:r>
    </w:p>
    <w:p w:rsidR="00414A77" w:rsidRPr="00A523AA" w:rsidRDefault="00414A77" w:rsidP="00A760AD">
      <w:pPr>
        <w:spacing w:line="360" w:lineRule="auto"/>
        <w:jc w:val="both"/>
        <w:rPr>
          <w:rStyle w:val="x033494008-29112010"/>
          <w:rFonts w:ascii="Arial" w:hAnsi="Arial" w:cs="Arial"/>
          <w:szCs w:val="28"/>
        </w:rPr>
      </w:pPr>
      <w:r w:rsidRPr="00A523AA">
        <w:rPr>
          <w:rStyle w:val="x033494008-29112010"/>
          <w:rFonts w:ascii="Arial" w:hAnsi="Arial"/>
        </w:rPr>
        <w:t>Para permitir a identificação rápida de um defeito no anel de sensor ABS, a MEYLE criou um ajudante prático para o dia-a-dia na oficina: o cartão detetor ABS. Este cartão permite testar anéis de sensor magnéticos. Ele pode ser utilizado das mais variadas formas, permitindo, por exemplo, identificar o lado de montagem de um rolamento de roda com anel de sensor integrado. Para além disso, permite ainda evidenciar danos no anel de sensor. Tudo isto contribui para facilitar as identificações morosas de defeitos ou falhas, poupando tempo que pode ser aproveitado para efetuar os passos seguintes.</w:t>
      </w:r>
      <w:r w:rsidR="00A760AD">
        <w:rPr>
          <w:rStyle w:val="x033494008-29112010"/>
          <w:rFonts w:ascii="Arial" w:hAnsi="Arial"/>
        </w:rPr>
        <w:tab/>
      </w:r>
      <w:r w:rsidR="00A760AD">
        <w:rPr>
          <w:rStyle w:val="x033494008-29112010"/>
          <w:rFonts w:ascii="Arial" w:hAnsi="Arial"/>
        </w:rPr>
        <w:br/>
      </w:r>
    </w:p>
    <w:p w:rsidR="00414A77" w:rsidRPr="00A523AA" w:rsidRDefault="00414A77" w:rsidP="00A760AD">
      <w:pPr>
        <w:spacing w:line="360" w:lineRule="auto"/>
        <w:jc w:val="both"/>
        <w:rPr>
          <w:rStyle w:val="x033494008-29112010"/>
          <w:rFonts w:ascii="Arial" w:hAnsi="Arial" w:cs="Arial"/>
          <w:szCs w:val="28"/>
        </w:rPr>
      </w:pPr>
      <w:r w:rsidRPr="00A523AA">
        <w:rPr>
          <w:rStyle w:val="x033494008-29112010"/>
          <w:rFonts w:ascii="Arial" w:hAnsi="Arial"/>
        </w:rPr>
        <w:lastRenderedPageBreak/>
        <w:t xml:space="preserve">Na verdade, ao longo dos anos são instaladas cada vez mais peças de automóvel com anéis de sensor integrados, p. ex., na cambota ou nos rolamentos de roda. Estes anéis de sensor compactos para a medição das rotações e da posição são aplicados em vários veículos. A maioria dos rolamentos de roda já dispõem </w:t>
      </w:r>
      <w:r>
        <w:rPr>
          <w:rStyle w:val="x033494008-29112010"/>
          <w:rFonts w:ascii="Arial" w:hAnsi="Arial"/>
        </w:rPr>
        <w:t>de um anel de sensor magnético.</w:t>
      </w:r>
    </w:p>
    <w:p w:rsidR="00414A77" w:rsidRDefault="00414A77" w:rsidP="00A760AD">
      <w:pPr>
        <w:spacing w:line="360" w:lineRule="auto"/>
        <w:jc w:val="both"/>
        <w:rPr>
          <w:rStyle w:val="x033494008-29112010"/>
          <w:rFonts w:ascii="Arial" w:hAnsi="Arial" w:cs="Arial"/>
          <w:b/>
        </w:rPr>
      </w:pPr>
    </w:p>
    <w:p w:rsidR="00414A77" w:rsidRPr="00A523AA" w:rsidRDefault="00414A77" w:rsidP="00A760AD">
      <w:pPr>
        <w:spacing w:line="360" w:lineRule="auto"/>
        <w:jc w:val="both"/>
        <w:rPr>
          <w:rStyle w:val="Hyperlink"/>
          <w:rFonts w:ascii="Arial" w:hAnsi="Arial" w:cs="Arial"/>
          <w:b/>
        </w:rPr>
      </w:pPr>
      <w:r w:rsidRPr="00A523AA">
        <w:rPr>
          <w:rStyle w:val="x033494008-29112010"/>
          <w:rFonts w:ascii="Arial" w:hAnsi="Arial" w:cs="Arial"/>
          <w:b/>
        </w:rPr>
        <w:t xml:space="preserve">Para ver um vídeo da utilização do cartão, clique </w:t>
      </w:r>
      <w:hyperlink r:id="rId9">
        <w:r w:rsidRPr="00A523AA">
          <w:rPr>
            <w:rStyle w:val="Hyperlink"/>
            <w:rFonts w:ascii="Arial" w:hAnsi="Arial" w:cs="Arial"/>
            <w:b/>
          </w:rPr>
          <w:t>aqui.</w:t>
        </w:r>
      </w:hyperlink>
    </w:p>
    <w:p w:rsidR="00414A77" w:rsidRDefault="00414A77" w:rsidP="00A760AD">
      <w:pPr>
        <w:spacing w:line="360" w:lineRule="auto"/>
        <w:jc w:val="both"/>
        <w:rPr>
          <w:rStyle w:val="x033494008-29112010"/>
          <w:rFonts w:ascii="Arial" w:hAnsi="Arial" w:cs="Arial"/>
          <w:b/>
        </w:rPr>
      </w:pPr>
    </w:p>
    <w:p w:rsidR="00414A77" w:rsidRPr="00A523AA" w:rsidRDefault="00414A77" w:rsidP="00A760AD">
      <w:pPr>
        <w:spacing w:line="360" w:lineRule="auto"/>
        <w:jc w:val="both"/>
        <w:rPr>
          <w:rStyle w:val="x033494008-29112010"/>
          <w:rFonts w:ascii="Arial" w:hAnsi="Arial" w:cs="Arial"/>
          <w:b/>
        </w:rPr>
      </w:pPr>
      <w:r w:rsidRPr="00A523AA">
        <w:rPr>
          <w:rStyle w:val="x033494008-29112010"/>
          <w:rFonts w:ascii="Arial" w:hAnsi="Arial" w:cs="Arial"/>
          <w:b/>
        </w:rPr>
        <w:t xml:space="preserve">Mais informações sobre o portfólio de eletrônica MEYLE podem ser encontradas </w:t>
      </w:r>
      <w:hyperlink r:id="rId10" w:history="1">
        <w:r w:rsidRPr="00A523AA">
          <w:rPr>
            <w:rStyle w:val="Hyperlink"/>
            <w:rFonts w:ascii="Arial" w:hAnsi="Arial" w:cs="Arial"/>
            <w:b/>
          </w:rPr>
          <w:t>aqui</w:t>
        </w:r>
      </w:hyperlink>
      <w:r w:rsidRPr="00A523AA">
        <w:rPr>
          <w:rStyle w:val="x033494008-29112010"/>
          <w:rFonts w:ascii="Arial" w:hAnsi="Arial" w:cs="Arial"/>
          <w:b/>
        </w:rPr>
        <w:t>.</w:t>
      </w:r>
      <w:r w:rsidR="00A760AD">
        <w:rPr>
          <w:rStyle w:val="x033494008-29112010"/>
          <w:rFonts w:ascii="Arial" w:hAnsi="Arial" w:cs="Arial"/>
          <w:b/>
        </w:rPr>
        <w:tab/>
      </w:r>
      <w:r w:rsidR="00A760AD">
        <w:rPr>
          <w:rStyle w:val="x033494008-29112010"/>
          <w:rFonts w:ascii="Arial" w:hAnsi="Arial" w:cs="Arial"/>
          <w:b/>
        </w:rPr>
        <w:br/>
      </w:r>
    </w:p>
    <w:p w:rsidR="004E02C1" w:rsidRPr="000C21E0" w:rsidRDefault="004E02C1" w:rsidP="00A760AD">
      <w:pPr>
        <w:spacing w:line="360" w:lineRule="auto"/>
        <w:jc w:val="both"/>
        <w:rPr>
          <w:rFonts w:ascii="Arial" w:hAnsi="Arial" w:cs="Arial"/>
        </w:rPr>
      </w:pPr>
      <w:r w:rsidRPr="000C21E0">
        <w:rPr>
          <w:rFonts w:ascii="Arial" w:hAnsi="Arial" w:cs="Arial"/>
        </w:rPr>
        <w:t xml:space="preserve">Pode descarregar os textos e as fotos de imprensa em </w:t>
      </w:r>
      <w:hyperlink r:id="rId11" w:history="1">
        <w:r w:rsidRPr="000C21E0">
          <w:rPr>
            <w:rStyle w:val="Hyperlink"/>
            <w:rFonts w:ascii="Arial" w:hAnsi="Arial" w:cs="Arial"/>
          </w:rPr>
          <w:t>www.meyle.com</w:t>
        </w:r>
      </w:hyperlink>
      <w:r w:rsidRPr="000C21E0">
        <w:rPr>
          <w:rFonts w:ascii="Arial" w:hAnsi="Arial" w:cs="Arial"/>
        </w:rPr>
        <w:t xml:space="preserve">. </w:t>
      </w:r>
    </w:p>
    <w:p w:rsidR="004E02C1" w:rsidRDefault="004E02C1" w:rsidP="004E02C1">
      <w:pPr>
        <w:rPr>
          <w:rFonts w:ascii="Arial" w:hAnsi="Arial" w:cs="Arial"/>
          <w:sz w:val="20"/>
          <w:szCs w:val="20"/>
        </w:rPr>
      </w:pPr>
    </w:p>
    <w:p w:rsidR="000C21E0" w:rsidRPr="0070383F" w:rsidRDefault="000C21E0" w:rsidP="004E02C1">
      <w:pPr>
        <w:rPr>
          <w:rFonts w:ascii="Arial" w:hAnsi="Arial" w:cs="Arial"/>
          <w:sz w:val="20"/>
          <w:szCs w:val="20"/>
        </w:rPr>
      </w:pPr>
    </w:p>
    <w:p w:rsidR="00A760AD" w:rsidRDefault="00A760AD" w:rsidP="000C21E0">
      <w:pPr>
        <w:spacing w:line="360" w:lineRule="auto"/>
        <w:rPr>
          <w:rFonts w:ascii="Arial" w:hAnsi="Arial" w:cs="Arial"/>
          <w:b/>
          <w:sz w:val="20"/>
          <w:szCs w:val="20"/>
        </w:rPr>
        <w:sectPr w:rsidR="00A760AD" w:rsidSect="0041337A">
          <w:headerReference w:type="default" r:id="rId12"/>
          <w:footerReference w:type="default" r:id="rId13"/>
          <w:pgSz w:w="11906" w:h="16838"/>
          <w:pgMar w:top="1417" w:right="1417" w:bottom="1134" w:left="1417" w:header="708" w:footer="708" w:gutter="0"/>
          <w:cols w:space="708"/>
          <w:docGrid w:linePitch="360"/>
        </w:sectPr>
      </w:pPr>
    </w:p>
    <w:p w:rsidR="004E02C1" w:rsidRPr="000C21E0" w:rsidRDefault="004E02C1" w:rsidP="000C21E0">
      <w:pPr>
        <w:spacing w:line="360" w:lineRule="auto"/>
        <w:rPr>
          <w:rFonts w:ascii="Arial" w:hAnsi="Arial" w:cs="Arial"/>
          <w:b/>
          <w:sz w:val="20"/>
          <w:szCs w:val="20"/>
        </w:rPr>
      </w:pPr>
      <w:bookmarkStart w:id="0" w:name="_GoBack"/>
      <w:bookmarkEnd w:id="0"/>
      <w:r w:rsidRPr="000C21E0">
        <w:rPr>
          <w:rFonts w:ascii="Arial" w:hAnsi="Arial" w:cs="Arial"/>
          <w:b/>
          <w:sz w:val="20"/>
          <w:szCs w:val="20"/>
        </w:rPr>
        <w:lastRenderedPageBreak/>
        <w:t xml:space="preserve">Contacto: </w:t>
      </w:r>
    </w:p>
    <w:p w:rsidR="004E02C1" w:rsidRPr="000C21E0" w:rsidRDefault="004E02C1" w:rsidP="000C21E0">
      <w:pPr>
        <w:spacing w:line="360" w:lineRule="auto"/>
        <w:rPr>
          <w:rFonts w:ascii="Arial" w:hAnsi="Arial" w:cs="Arial"/>
          <w:sz w:val="20"/>
          <w:szCs w:val="20"/>
        </w:rPr>
      </w:pPr>
    </w:p>
    <w:p w:rsidR="005D5974" w:rsidRPr="000C21E0" w:rsidRDefault="005D5974" w:rsidP="000C21E0">
      <w:pPr>
        <w:numPr>
          <w:ilvl w:val="0"/>
          <w:numId w:val="3"/>
        </w:numPr>
        <w:spacing w:line="360" w:lineRule="auto"/>
        <w:rPr>
          <w:rFonts w:ascii="Arial" w:hAnsi="Arial" w:cs="Arial"/>
          <w:sz w:val="20"/>
          <w:szCs w:val="20"/>
          <w:lang w:val="de-DE"/>
        </w:rPr>
      </w:pPr>
      <w:r w:rsidRPr="000C21E0">
        <w:rPr>
          <w:rFonts w:ascii="Arial" w:hAnsi="Arial" w:cs="Arial"/>
          <w:sz w:val="20"/>
          <w:szCs w:val="20"/>
          <w:lang w:val="de-DE"/>
        </w:rPr>
        <w:t xml:space="preserve">Klenk &amp; Hoursch AG, Anja Wente, Tel.: +49 69 719168-174, E-Mail: </w:t>
      </w:r>
      <w:hyperlink r:id="rId14" w:history="1">
        <w:r w:rsidRPr="000C21E0">
          <w:rPr>
            <w:rStyle w:val="Hyperlink"/>
            <w:rFonts w:ascii="Arial" w:hAnsi="Arial" w:cs="Arial"/>
            <w:sz w:val="20"/>
            <w:szCs w:val="20"/>
            <w:lang w:val="de-DE"/>
          </w:rPr>
          <w:t>meyle@klenkhoursch.de</w:t>
        </w:r>
      </w:hyperlink>
    </w:p>
    <w:p w:rsidR="004E02C1" w:rsidRPr="0070383F" w:rsidRDefault="004E02C1" w:rsidP="000C21E0">
      <w:pPr>
        <w:numPr>
          <w:ilvl w:val="0"/>
          <w:numId w:val="3"/>
        </w:numPr>
        <w:spacing w:line="360" w:lineRule="auto"/>
        <w:rPr>
          <w:rFonts w:ascii="Arial" w:hAnsi="Arial" w:cs="Arial"/>
          <w:sz w:val="20"/>
          <w:szCs w:val="20"/>
        </w:rPr>
      </w:pPr>
      <w:r w:rsidRPr="000C21E0">
        <w:rPr>
          <w:rFonts w:ascii="Arial" w:hAnsi="Arial" w:cs="Arial"/>
          <w:sz w:val="20"/>
          <w:szCs w:val="20"/>
        </w:rPr>
        <w:t>MEYLE AG, Eva Schilling, Tel</w:t>
      </w:r>
      <w:r w:rsidR="002764E9">
        <w:rPr>
          <w:rFonts w:ascii="Arial" w:hAnsi="Arial" w:cs="Arial"/>
          <w:sz w:val="20"/>
          <w:szCs w:val="20"/>
        </w:rPr>
        <w:t>.</w:t>
      </w:r>
      <w:r w:rsidRPr="000C21E0">
        <w:rPr>
          <w:rFonts w:ascii="Arial" w:hAnsi="Arial" w:cs="Arial"/>
          <w:sz w:val="20"/>
          <w:szCs w:val="20"/>
        </w:rPr>
        <w:t xml:space="preserve">: +49 40 67506 7425, E-mail: </w:t>
      </w:r>
      <w:hyperlink r:id="rId15" w:history="1">
        <w:r w:rsidRPr="000C21E0">
          <w:rPr>
            <w:rStyle w:val="Hyperlink"/>
            <w:rFonts w:ascii="Arial" w:hAnsi="Arial" w:cs="Arial"/>
            <w:sz w:val="20"/>
            <w:szCs w:val="20"/>
          </w:rPr>
          <w:t>press@meyle.com</w:t>
        </w:r>
      </w:hyperlink>
      <w:r>
        <w:rPr>
          <w:rFonts w:ascii="Arial" w:hAnsi="Arial" w:cs="Arial"/>
          <w:sz w:val="20"/>
          <w:szCs w:val="20"/>
        </w:rPr>
        <w:t xml:space="preserve"> </w:t>
      </w:r>
    </w:p>
    <w:p w:rsidR="004E02C1" w:rsidRDefault="004E02C1" w:rsidP="004E02C1">
      <w:pPr>
        <w:spacing w:line="360" w:lineRule="auto"/>
        <w:jc w:val="both"/>
        <w:rPr>
          <w:rFonts w:ascii="Arial" w:hAnsi="Arial"/>
          <w:b/>
          <w:sz w:val="18"/>
        </w:rPr>
      </w:pPr>
    </w:p>
    <w:p w:rsidR="00107757" w:rsidRPr="000C21E0" w:rsidRDefault="004E02C1" w:rsidP="00107757">
      <w:pPr>
        <w:spacing w:line="360" w:lineRule="auto"/>
        <w:jc w:val="both"/>
        <w:rPr>
          <w:rFonts w:ascii="Arial" w:hAnsi="Arial" w:cs="Arial"/>
          <w:b/>
          <w:sz w:val="20"/>
          <w:szCs w:val="20"/>
        </w:rPr>
      </w:pPr>
      <w:r>
        <w:rPr>
          <w:rFonts w:ascii="Arial" w:hAnsi="Arial"/>
          <w:b/>
          <w:sz w:val="18"/>
        </w:rPr>
        <w:br/>
      </w:r>
      <w:r w:rsidR="00107757" w:rsidRPr="000C21E0">
        <w:rPr>
          <w:rFonts w:ascii="Arial" w:hAnsi="Arial" w:cs="Arial"/>
          <w:b/>
          <w:sz w:val="20"/>
          <w:szCs w:val="20"/>
        </w:rPr>
        <w:t xml:space="preserve">Sobre a empresa </w:t>
      </w:r>
    </w:p>
    <w:p w:rsidR="00107757" w:rsidRPr="000C21E0" w:rsidRDefault="00107757" w:rsidP="00107757">
      <w:pPr>
        <w:spacing w:line="360" w:lineRule="auto"/>
        <w:jc w:val="both"/>
        <w:rPr>
          <w:rFonts w:ascii="Arial" w:hAnsi="Arial" w:cs="Arial"/>
          <w:b/>
          <w:sz w:val="20"/>
          <w:szCs w:val="20"/>
        </w:rPr>
      </w:pPr>
      <w:r w:rsidRPr="000C21E0">
        <w:rPr>
          <w:rFonts w:ascii="Arial" w:hAnsi="Arial" w:cs="Arial"/>
          <w:b/>
          <w:sz w:val="20"/>
          <w:szCs w:val="20"/>
        </w:rPr>
        <w:t>Melhores peças e soluções para o mercado de reposição - confiável como amigo.</w:t>
      </w:r>
    </w:p>
    <w:p w:rsidR="00107757" w:rsidRPr="000C21E0" w:rsidRDefault="00107757" w:rsidP="00107757">
      <w:pPr>
        <w:rPr>
          <w:rStyle w:val="Fett"/>
          <w:sz w:val="20"/>
          <w:szCs w:val="20"/>
        </w:rPr>
      </w:pPr>
    </w:p>
    <w:p w:rsidR="00107757" w:rsidRPr="000C21E0" w:rsidRDefault="00107757" w:rsidP="00107757">
      <w:pPr>
        <w:spacing w:line="360" w:lineRule="auto"/>
        <w:jc w:val="both"/>
        <w:rPr>
          <w:rFonts w:ascii="Arial" w:hAnsi="Arial" w:cs="Arial"/>
          <w:sz w:val="20"/>
          <w:szCs w:val="20"/>
          <w:lang w:val="es-ES"/>
        </w:rPr>
      </w:pPr>
      <w:r w:rsidRPr="000C21E0">
        <w:rPr>
          <w:rFonts w:ascii="Arial" w:hAnsi="Arial" w:cs="Arial"/>
          <w:sz w:val="20"/>
          <w:szCs w:val="20"/>
          <w:lang w:val="es-ES"/>
        </w:rPr>
        <w:t xml:space="preserve">MEYLE AG desenvolve, produz e comercializa peças sobresselentes de alta qualidade para automóveis, furgões e veículos utilitários para o mercado livre de peças. A marca MEYLE engloba três </w:t>
      </w:r>
      <w:r w:rsidRPr="000C21E0">
        <w:rPr>
          <w:rStyle w:val="Fett"/>
          <w:rFonts w:ascii="Arial" w:hAnsi="Arial" w:cs="Arial"/>
          <w:b w:val="0"/>
          <w:sz w:val="20"/>
          <w:szCs w:val="20"/>
          <w:lang w:val="es-ES"/>
        </w:rPr>
        <w:t>linhas de produtos</w:t>
      </w:r>
      <w:r w:rsidRPr="000C21E0">
        <w:rPr>
          <w:rStyle w:val="Fett"/>
          <w:rFonts w:ascii="Arial" w:hAnsi="Arial" w:cs="Arial"/>
          <w:sz w:val="20"/>
          <w:szCs w:val="20"/>
          <w:lang w:val="es-ES"/>
        </w:rPr>
        <w:t xml:space="preserve"> </w:t>
      </w:r>
      <w:r w:rsidR="000C21E0">
        <w:rPr>
          <w:rFonts w:ascii="Arial" w:hAnsi="Arial" w:cs="Arial"/>
          <w:sz w:val="20"/>
          <w:szCs w:val="20"/>
          <w:lang w:val="es-ES"/>
        </w:rPr>
        <w:t>MEYLE-</w:t>
      </w:r>
      <w:r w:rsidRPr="000C21E0">
        <w:rPr>
          <w:rFonts w:ascii="Arial" w:hAnsi="Arial" w:cs="Arial"/>
          <w:sz w:val="20"/>
          <w:szCs w:val="20"/>
          <w:lang w:val="es-ES"/>
        </w:rPr>
        <w:t>ORIGINAL, MEYLE-PD and MEYLE-HD – a empresa oferece soluções e peças precisas para mecânicos competentes, pilotos de rally ambiciosos para entusiastas de carros clássicos e para todos os motoristas do mundo todo que precisam confiar em seu carro. MEYLE oferece aos seus clientes mais de 24.000 peças de reposição confiáveis e duráveis, fabricadas em fábricas próprias e em parceiros de produção selecionados.</w:t>
      </w:r>
    </w:p>
    <w:p w:rsidR="00107757" w:rsidRPr="000C21E0" w:rsidRDefault="00107757" w:rsidP="00107757">
      <w:pPr>
        <w:spacing w:line="360" w:lineRule="auto"/>
        <w:jc w:val="both"/>
        <w:rPr>
          <w:rStyle w:val="Fett"/>
          <w:b w:val="0"/>
          <w:sz w:val="20"/>
          <w:szCs w:val="20"/>
          <w:lang w:val="es-ES"/>
        </w:rPr>
      </w:pPr>
    </w:p>
    <w:p w:rsidR="00107757" w:rsidRPr="000C21E0" w:rsidRDefault="00107757" w:rsidP="00107757">
      <w:pPr>
        <w:spacing w:after="240" w:line="360" w:lineRule="auto"/>
        <w:jc w:val="both"/>
        <w:rPr>
          <w:rStyle w:val="Fett"/>
          <w:rFonts w:ascii="Arial" w:hAnsi="Arial" w:cs="Arial"/>
          <w:b w:val="0"/>
          <w:sz w:val="20"/>
          <w:szCs w:val="20"/>
        </w:rPr>
      </w:pPr>
      <w:r w:rsidRPr="000C21E0">
        <w:rPr>
          <w:rStyle w:val="Fett"/>
          <w:rFonts w:ascii="Arial" w:hAnsi="Arial" w:cs="Arial"/>
          <w:b w:val="0"/>
          <w:sz w:val="20"/>
          <w:szCs w:val="20"/>
        </w:rPr>
        <w:t xml:space="preserve">A gama completa com a qual o fabricante MEYLE cobre praticamente todos os requisitos comuns é composta por: </w:t>
      </w:r>
    </w:p>
    <w:p w:rsidR="00107757" w:rsidRPr="000C21E0" w:rsidRDefault="000C21E0" w:rsidP="00107757">
      <w:pPr>
        <w:pStyle w:val="KeinLeerraum"/>
        <w:numPr>
          <w:ilvl w:val="0"/>
          <w:numId w:val="5"/>
        </w:numPr>
        <w:spacing w:line="360" w:lineRule="auto"/>
        <w:jc w:val="both"/>
        <w:rPr>
          <w:rStyle w:val="Fett"/>
          <w:rFonts w:ascii="Arial" w:hAnsi="Arial" w:cs="Arial"/>
          <w:b w:val="0"/>
          <w:sz w:val="20"/>
          <w:szCs w:val="20"/>
        </w:rPr>
      </w:pPr>
      <w:r>
        <w:rPr>
          <w:rStyle w:val="Fett"/>
          <w:rFonts w:ascii="Arial" w:hAnsi="Arial" w:cs="Arial"/>
          <w:sz w:val="20"/>
          <w:szCs w:val="20"/>
        </w:rPr>
        <w:t>MEYLE-</w:t>
      </w:r>
      <w:r w:rsidR="00107757" w:rsidRPr="000C21E0">
        <w:rPr>
          <w:rStyle w:val="Fett"/>
          <w:rFonts w:ascii="Arial" w:hAnsi="Arial" w:cs="Arial"/>
          <w:sz w:val="20"/>
          <w:szCs w:val="20"/>
        </w:rPr>
        <w:t xml:space="preserve">ORIGINAL: Adequação exacta como OE. – inclui </w:t>
      </w:r>
      <w:r w:rsidR="00107757" w:rsidRPr="000C21E0">
        <w:rPr>
          <w:rFonts w:ascii="Arial" w:hAnsi="Arial" w:cs="Arial"/>
          <w:sz w:val="20"/>
          <w:szCs w:val="20"/>
        </w:rPr>
        <w:t xml:space="preserve">cerca de </w:t>
      </w:r>
      <w:r w:rsidR="00107757" w:rsidRPr="000C21E0">
        <w:rPr>
          <w:rStyle w:val="Fett"/>
          <w:rFonts w:ascii="Arial" w:hAnsi="Arial" w:cs="Arial"/>
          <w:sz w:val="20"/>
          <w:szCs w:val="20"/>
        </w:rPr>
        <w:t xml:space="preserve">21.000 artigos de alta qualidade. </w:t>
      </w:r>
    </w:p>
    <w:p w:rsidR="00107757" w:rsidRPr="000C21E0" w:rsidRDefault="000C21E0" w:rsidP="00107757">
      <w:pPr>
        <w:pStyle w:val="KeinLeerraum"/>
        <w:numPr>
          <w:ilvl w:val="0"/>
          <w:numId w:val="5"/>
        </w:numPr>
        <w:spacing w:line="360" w:lineRule="auto"/>
        <w:jc w:val="both"/>
        <w:rPr>
          <w:rStyle w:val="Fett"/>
          <w:rFonts w:ascii="Arial" w:hAnsi="Arial" w:cs="Arial"/>
          <w:b w:val="0"/>
          <w:sz w:val="20"/>
          <w:szCs w:val="20"/>
        </w:rPr>
      </w:pPr>
      <w:r>
        <w:rPr>
          <w:rStyle w:val="Fett"/>
          <w:rFonts w:ascii="Arial" w:hAnsi="Arial" w:cs="Arial"/>
          <w:sz w:val="20"/>
          <w:szCs w:val="20"/>
        </w:rPr>
        <w:t>MEYLE-</w:t>
      </w:r>
      <w:r w:rsidR="00107757" w:rsidRPr="000C21E0">
        <w:rPr>
          <w:rStyle w:val="Fett"/>
          <w:rFonts w:ascii="Arial" w:hAnsi="Arial" w:cs="Arial"/>
          <w:sz w:val="20"/>
          <w:szCs w:val="20"/>
        </w:rPr>
        <w:t xml:space="preserve">PD: Tecnologia e design inovador. – </w:t>
      </w:r>
      <w:r w:rsidR="00107757" w:rsidRPr="000C21E0">
        <w:rPr>
          <w:rFonts w:ascii="Arial" w:hAnsi="Arial" w:cs="Arial"/>
          <w:sz w:val="20"/>
          <w:szCs w:val="20"/>
        </w:rPr>
        <w:t>inclui cerca de 2.000 discos e pastilhas de travão tecnicamente melhorados com elevada potência de travagem e tecnologia moderna de revestimento.</w:t>
      </w:r>
    </w:p>
    <w:p w:rsidR="00107757" w:rsidRPr="000C21E0" w:rsidRDefault="000C21E0" w:rsidP="00107757">
      <w:pPr>
        <w:pStyle w:val="KeinLeerraum"/>
        <w:numPr>
          <w:ilvl w:val="0"/>
          <w:numId w:val="5"/>
        </w:numPr>
        <w:spacing w:line="360" w:lineRule="auto"/>
        <w:jc w:val="both"/>
        <w:rPr>
          <w:sz w:val="20"/>
          <w:szCs w:val="20"/>
        </w:rPr>
      </w:pPr>
      <w:r>
        <w:rPr>
          <w:rStyle w:val="Fett"/>
          <w:rFonts w:ascii="Arial" w:hAnsi="Arial" w:cs="Arial"/>
          <w:sz w:val="20"/>
          <w:szCs w:val="20"/>
        </w:rPr>
        <w:t>MEYLE-</w:t>
      </w:r>
      <w:r w:rsidR="00107757" w:rsidRPr="000C21E0">
        <w:rPr>
          <w:rStyle w:val="Fett"/>
          <w:rFonts w:ascii="Arial" w:hAnsi="Arial" w:cs="Arial"/>
          <w:sz w:val="20"/>
          <w:szCs w:val="20"/>
        </w:rPr>
        <w:t xml:space="preserve">HD: Melhor do que OE. – os engenheiros da MEYLE já desenvolveram </w:t>
      </w:r>
      <w:r w:rsidR="00107757" w:rsidRPr="000C21E0">
        <w:rPr>
          <w:rFonts w:ascii="Arial" w:hAnsi="Arial" w:cs="Arial"/>
          <w:sz w:val="20"/>
          <w:szCs w:val="20"/>
        </w:rPr>
        <w:t>cerca de 1.000</w:t>
      </w:r>
      <w:r>
        <w:rPr>
          <w:rStyle w:val="Fett"/>
          <w:rFonts w:ascii="Arial" w:hAnsi="Arial" w:cs="Arial"/>
          <w:sz w:val="20"/>
          <w:szCs w:val="20"/>
        </w:rPr>
        <w:t xml:space="preserve"> peças MEYLE-</w:t>
      </w:r>
      <w:r w:rsidR="00107757" w:rsidRPr="000C21E0">
        <w:rPr>
          <w:rStyle w:val="Fett"/>
          <w:rFonts w:ascii="Arial" w:hAnsi="Arial" w:cs="Arial"/>
          <w:sz w:val="20"/>
          <w:szCs w:val="20"/>
        </w:rPr>
        <w:t>HD para milhares de modelos de veículos diferentes; e</w:t>
      </w:r>
      <w:r w:rsidR="00107757" w:rsidRPr="000C21E0">
        <w:rPr>
          <w:rFonts w:ascii="Arial" w:hAnsi="Arial" w:cs="Arial"/>
          <w:sz w:val="20"/>
          <w:szCs w:val="20"/>
        </w:rPr>
        <w:t xml:space="preserve">stas peças são tecnicamente otimizadas </w:t>
      </w:r>
      <w:r w:rsidR="00107757" w:rsidRPr="000C21E0">
        <w:rPr>
          <w:rStyle w:val="Fett"/>
          <w:rFonts w:ascii="Arial" w:hAnsi="Arial" w:cs="Arial"/>
          <w:sz w:val="20"/>
          <w:szCs w:val="20"/>
        </w:rPr>
        <w:t>em relação à qualidade de equipamento original</w:t>
      </w:r>
      <w:r w:rsidR="00107757" w:rsidRPr="000C21E0">
        <w:rPr>
          <w:rFonts w:ascii="Arial" w:hAnsi="Arial" w:cs="Arial"/>
          <w:sz w:val="20"/>
          <w:szCs w:val="20"/>
        </w:rPr>
        <w:t xml:space="preserve"> e </w:t>
      </w:r>
      <w:r w:rsidR="00107757" w:rsidRPr="000C21E0">
        <w:rPr>
          <w:rStyle w:val="Fett"/>
          <w:rFonts w:ascii="Arial" w:hAnsi="Arial" w:cs="Arial"/>
          <w:sz w:val="20"/>
          <w:szCs w:val="20"/>
        </w:rPr>
        <w:t>particularmente resistentes e duradouras</w:t>
      </w:r>
      <w:r w:rsidR="00107757" w:rsidRPr="000C21E0">
        <w:rPr>
          <w:rFonts w:ascii="Arial" w:hAnsi="Arial" w:cs="Arial"/>
          <w:sz w:val="20"/>
          <w:szCs w:val="20"/>
        </w:rPr>
        <w:t>. A característica única das peças MEYLE-HD tecnicamente melhoradas tem uma garantia de quatro anos.</w:t>
      </w:r>
    </w:p>
    <w:p w:rsidR="00107757" w:rsidRPr="000C21E0" w:rsidRDefault="00107757" w:rsidP="00107757">
      <w:pPr>
        <w:pStyle w:val="KeinLeerraum"/>
        <w:spacing w:line="360" w:lineRule="auto"/>
        <w:jc w:val="both"/>
        <w:rPr>
          <w:rFonts w:ascii="Arial" w:hAnsi="Arial" w:cs="Arial"/>
          <w:sz w:val="20"/>
          <w:szCs w:val="20"/>
        </w:rPr>
      </w:pPr>
    </w:p>
    <w:p w:rsidR="00107757" w:rsidRPr="000C21E0" w:rsidRDefault="00107757" w:rsidP="00107757">
      <w:pPr>
        <w:pStyle w:val="KeinLeerraum"/>
        <w:spacing w:line="360" w:lineRule="auto"/>
        <w:jc w:val="both"/>
        <w:rPr>
          <w:rFonts w:ascii="Arial" w:hAnsi="Arial" w:cs="Arial"/>
          <w:sz w:val="20"/>
          <w:szCs w:val="20"/>
        </w:rPr>
      </w:pPr>
      <w:r w:rsidRPr="000C21E0">
        <w:rPr>
          <w:rFonts w:ascii="Arial" w:hAnsi="Arial" w:cs="Arial"/>
          <w:sz w:val="20"/>
          <w:szCs w:val="20"/>
        </w:rPr>
        <w:t>A empresa e sua rede de empresas associadas empregam aprox. 1.000 pessoas em locais ao redor do mundo, das quais 500 trabalham na sede da empresa em Hamburgo, Alemanha. MEYLE trabalha com parceiros, clientes e workshops em 120 países para garantir que os motoristas possam contar com melhores peças e soluções, ajudando as oficinas a serem o DRIVER’S BEST FRIEND.</w:t>
      </w:r>
    </w:p>
    <w:sectPr w:rsidR="00107757" w:rsidRPr="000C21E0"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77" w:rsidRDefault="00414A77" w:rsidP="00D621B4">
      <w:r>
        <w:separator/>
      </w:r>
    </w:p>
  </w:endnote>
  <w:endnote w:type="continuationSeparator" w:id="0">
    <w:p w:rsidR="00414A77" w:rsidRDefault="00414A77"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104BFAE1" wp14:editId="4DE446CE">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77" w:rsidRDefault="00414A77" w:rsidP="00D621B4">
      <w:r>
        <w:separator/>
      </w:r>
    </w:p>
  </w:footnote>
  <w:footnote w:type="continuationSeparator" w:id="0">
    <w:p w:rsidR="00414A77" w:rsidRDefault="00414A77"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A61ACA">
    <w:pPr>
      <w:pStyle w:val="Kopfzeile"/>
    </w:pPr>
    <w:r w:rsidRPr="00A61ACA">
      <w:rPr>
        <w:noProof/>
        <w:lang w:val="de-DE" w:eastAsia="de-DE"/>
      </w:rPr>
      <w:drawing>
        <wp:inline distT="0" distB="0" distL="0" distR="0" wp14:anchorId="2D2144C9" wp14:editId="70588DFC">
          <wp:extent cx="5760720" cy="1033060"/>
          <wp:effectExtent l="19050" t="0" r="0" b="0"/>
          <wp:docPr id="10" name="Grafik 9" descr="Header_Pressemitteilung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t.jpg"/>
                  <pic:cNvPicPr/>
                </pic:nvPicPr>
                <pic:blipFill>
                  <a:blip r:embed="rId1"/>
                  <a:stretch>
                    <a:fillRect/>
                  </a:stretch>
                </pic:blipFill>
                <pic:spPr>
                  <a:xfrm>
                    <a:off x="0" y="0"/>
                    <a:ext cx="5760720" cy="1033060"/>
                  </a:xfrm>
                  <a:prstGeom prst="rect">
                    <a:avLst/>
                  </a:prstGeom>
                </pic:spPr>
              </pic:pic>
            </a:graphicData>
          </a:graphic>
        </wp:inline>
      </w:drawing>
    </w:r>
  </w:p>
  <w:p w:rsidR="000C21E0" w:rsidRDefault="000C21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498F"/>
    <w:multiLevelType w:val="hybridMultilevel"/>
    <w:tmpl w:val="65AE4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DA76CFE"/>
    <w:multiLevelType w:val="hybridMultilevel"/>
    <w:tmpl w:val="D4E05112"/>
    <w:lvl w:ilvl="0" w:tplc="C924EFAA">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77"/>
    <w:rsid w:val="00017A15"/>
    <w:rsid w:val="00045580"/>
    <w:rsid w:val="000C21E0"/>
    <w:rsid w:val="00107757"/>
    <w:rsid w:val="00125E79"/>
    <w:rsid w:val="001A2D1B"/>
    <w:rsid w:val="002764E9"/>
    <w:rsid w:val="002F3A91"/>
    <w:rsid w:val="00370E4C"/>
    <w:rsid w:val="0041337A"/>
    <w:rsid w:val="00414A77"/>
    <w:rsid w:val="004E02C1"/>
    <w:rsid w:val="00574F45"/>
    <w:rsid w:val="00580C9C"/>
    <w:rsid w:val="005D5974"/>
    <w:rsid w:val="00605E7E"/>
    <w:rsid w:val="00A57B0A"/>
    <w:rsid w:val="00A61ACA"/>
    <w:rsid w:val="00A760AD"/>
    <w:rsid w:val="00AB23DE"/>
    <w:rsid w:val="00B00610"/>
    <w:rsid w:val="00B0073F"/>
    <w:rsid w:val="00BA74DD"/>
    <w:rsid w:val="00CB7C07"/>
    <w:rsid w:val="00D6211B"/>
    <w:rsid w:val="00D621B4"/>
    <w:rsid w:val="00EB2382"/>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382"/>
    <w:rPr>
      <w:rFonts w:ascii="Times New Roman" w:eastAsia="Times New Roman" w:hAnsi="Times New Roman" w:cs="Times New Roman"/>
      <w:sz w:val="24"/>
      <w:szCs w:val="24"/>
      <w:lang w:val="pt-PT" w:eastAsia="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EB2382"/>
    <w:rPr>
      <w:b/>
      <w:bCs/>
      <w:lang w:val="pt-PT" w:eastAsia="pt-PT"/>
    </w:rPr>
  </w:style>
  <w:style w:type="paragraph" w:styleId="KeinLeerraum">
    <w:name w:val="No Spacing"/>
    <w:uiPriority w:val="1"/>
    <w:qFormat/>
    <w:rsid w:val="00EB2382"/>
    <w:rPr>
      <w:rFonts w:ascii="Times New Roman" w:eastAsia="Times New Roman" w:hAnsi="Times New Roman" w:cs="Times New Roman"/>
      <w:sz w:val="24"/>
      <w:szCs w:val="24"/>
      <w:lang w:val="pt-PT" w:eastAsia="pt-PT"/>
    </w:rPr>
  </w:style>
  <w:style w:type="character" w:styleId="Hyperlink">
    <w:name w:val="Hyperlink"/>
    <w:uiPriority w:val="99"/>
    <w:unhideWhenUsed/>
    <w:rsid w:val="004E02C1"/>
    <w:rPr>
      <w:color w:val="0000FF"/>
      <w:u w:val="single"/>
    </w:rPr>
  </w:style>
  <w:style w:type="character" w:customStyle="1" w:styleId="x033494008-29112010">
    <w:name w:val="x_033494008-29112010"/>
    <w:rsid w:val="00414A77"/>
  </w:style>
  <w:style w:type="paragraph" w:styleId="Listenabsatz">
    <w:name w:val="List Paragraph"/>
    <w:basedOn w:val="Standard"/>
    <w:uiPriority w:val="34"/>
    <w:qFormat/>
    <w:rsid w:val="00414A77"/>
    <w:pPr>
      <w:ind w:left="708"/>
    </w:pPr>
    <w:rPr>
      <w:lang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382"/>
    <w:rPr>
      <w:rFonts w:ascii="Times New Roman" w:eastAsia="Times New Roman" w:hAnsi="Times New Roman" w:cs="Times New Roman"/>
      <w:sz w:val="24"/>
      <w:szCs w:val="24"/>
      <w:lang w:val="pt-PT" w:eastAsia="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EB2382"/>
    <w:rPr>
      <w:b/>
      <w:bCs/>
      <w:lang w:val="pt-PT" w:eastAsia="pt-PT"/>
    </w:rPr>
  </w:style>
  <w:style w:type="paragraph" w:styleId="KeinLeerraum">
    <w:name w:val="No Spacing"/>
    <w:uiPriority w:val="1"/>
    <w:qFormat/>
    <w:rsid w:val="00EB2382"/>
    <w:rPr>
      <w:rFonts w:ascii="Times New Roman" w:eastAsia="Times New Roman" w:hAnsi="Times New Roman" w:cs="Times New Roman"/>
      <w:sz w:val="24"/>
      <w:szCs w:val="24"/>
      <w:lang w:val="pt-PT" w:eastAsia="pt-PT"/>
    </w:rPr>
  </w:style>
  <w:style w:type="character" w:styleId="Hyperlink">
    <w:name w:val="Hyperlink"/>
    <w:uiPriority w:val="99"/>
    <w:unhideWhenUsed/>
    <w:rsid w:val="004E02C1"/>
    <w:rPr>
      <w:color w:val="0000FF"/>
      <w:u w:val="single"/>
    </w:rPr>
  </w:style>
  <w:style w:type="character" w:customStyle="1" w:styleId="x033494008-29112010">
    <w:name w:val="x_033494008-29112010"/>
    <w:rsid w:val="00414A77"/>
  </w:style>
  <w:style w:type="paragraph" w:styleId="Listenabsatz">
    <w:name w:val="List Paragraph"/>
    <w:basedOn w:val="Standard"/>
    <w:uiPriority w:val="34"/>
    <w:qFormat/>
    <w:rsid w:val="00414A77"/>
    <w:pPr>
      <w:ind w:left="708"/>
    </w:pPr>
    <w:rPr>
      <w:lang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58799">
      <w:bodyDiv w:val="1"/>
      <w:marLeft w:val="0"/>
      <w:marRight w:val="0"/>
      <w:marTop w:val="0"/>
      <w:marBottom w:val="0"/>
      <w:divBdr>
        <w:top w:val="none" w:sz="0" w:space="0" w:color="auto"/>
        <w:left w:val="none" w:sz="0" w:space="0" w:color="auto"/>
        <w:bottom w:val="none" w:sz="0" w:space="0" w:color="auto"/>
        <w:right w:val="none" w:sz="0" w:space="0" w:color="auto"/>
      </w:divBdr>
    </w:div>
    <w:div w:id="1259602614">
      <w:bodyDiv w:val="1"/>
      <w:marLeft w:val="0"/>
      <w:marRight w:val="0"/>
      <w:marTop w:val="0"/>
      <w:marBottom w:val="0"/>
      <w:divBdr>
        <w:top w:val="none" w:sz="0" w:space="0" w:color="auto"/>
        <w:left w:val="none" w:sz="0" w:space="0" w:color="auto"/>
        <w:bottom w:val="none" w:sz="0" w:space="0" w:color="auto"/>
        <w:right w:val="none" w:sz="0" w:space="0" w:color="auto"/>
      </w:divBdr>
    </w:div>
    <w:div w:id="19377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yperlink" Target="mailto:press@meyle.com" TargetMode="External"/><Relationship Id="rId10" Type="http://schemas.openxmlformats.org/officeDocument/2006/relationships/hyperlink" Target="https://www.meyle.com/en/passenger-cars/electrics-and-sensors/" TargetMode="External"/><Relationship Id="rId4" Type="http://schemas.microsoft.com/office/2007/relationships/stylesWithEffects" Target="stylesWithEffects.xml"/><Relationship Id="rId9" Type="http://schemas.openxmlformats.org/officeDocument/2006/relationships/hyperlink" Target="https://www.youtube.com/watch?v=RqSQOKgtQRo" TargetMode="External"/><Relationship Id="rId14" Type="http://schemas.openxmlformats.org/officeDocument/2006/relationships/hyperlink" Target="mailto:meyle@klenkhoursc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pt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94F4D-5739-450D-A592-61B78297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Vorlage_Pressemitteilung_pt_NEU_190719_.dotx</Template>
  <TotalTime>0</TotalTime>
  <Pages>4</Pages>
  <Words>901</Words>
  <Characters>5677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2</cp:revision>
  <dcterms:created xsi:type="dcterms:W3CDTF">2019-11-19T14:14:00Z</dcterms:created>
  <dcterms:modified xsi:type="dcterms:W3CDTF">2019-11-19T14:19:00Z</dcterms:modified>
</cp:coreProperties>
</file>