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8F" w:rsidRPr="00512ADC" w:rsidRDefault="0010678F" w:rsidP="0010678F">
      <w:pPr>
        <w:spacing w:after="240" w:line="360" w:lineRule="auto"/>
        <w:jc w:val="both"/>
        <w:rPr>
          <w:rFonts w:ascii="Arial" w:hAnsi="Arial" w:cs="Arial"/>
          <w:b/>
          <w:sz w:val="28"/>
          <w:szCs w:val="28"/>
        </w:rPr>
      </w:pPr>
      <w:r>
        <w:rPr>
          <w:rFonts w:ascii="Arial" w:hAnsi="Arial" w:cs="Arial"/>
          <w:b/>
          <w:sz w:val="20"/>
          <w:szCs w:val="20"/>
        </w:rPr>
        <w:br/>
      </w:r>
      <w:r w:rsidRPr="00512ADC">
        <w:rPr>
          <w:rFonts w:ascii="Arial" w:hAnsi="Arial" w:cs="Arial"/>
          <w:b/>
          <w:sz w:val="28"/>
          <w:szCs w:val="28"/>
        </w:rPr>
        <w:t>Nuevo kit de correas poly-V para vehículos industriales en calidad MEYLE-</w:t>
      </w:r>
      <w:r>
        <w:rPr>
          <w:rFonts w:ascii="Arial" w:hAnsi="Arial" w:cs="Arial"/>
          <w:b/>
          <w:sz w:val="28"/>
          <w:szCs w:val="28"/>
        </w:rPr>
        <w:t>ORIGINAL</w:t>
      </w:r>
    </w:p>
    <w:p w:rsidR="0010678F" w:rsidRPr="00F46386" w:rsidRDefault="0010678F" w:rsidP="0010678F">
      <w:pPr>
        <w:autoSpaceDE w:val="0"/>
        <w:autoSpaceDN w:val="0"/>
        <w:adjustRightInd w:val="0"/>
        <w:spacing w:line="360" w:lineRule="auto"/>
        <w:jc w:val="both"/>
        <w:rPr>
          <w:rFonts w:ascii="Arial" w:hAnsi="Arial" w:cs="Arial"/>
          <w:b/>
        </w:rPr>
      </w:pPr>
      <w:r w:rsidRPr="00512ADC">
        <w:rPr>
          <w:rFonts w:ascii="Arial" w:hAnsi="Arial" w:cs="Arial"/>
          <w:b/>
          <w:u w:val="single"/>
        </w:rPr>
        <w:t xml:space="preserve">Hamburgo, </w:t>
      </w:r>
      <w:r>
        <w:rPr>
          <w:rFonts w:ascii="Arial" w:hAnsi="Arial" w:cs="Arial"/>
          <w:b/>
          <w:u w:val="single"/>
        </w:rPr>
        <w:t>06</w:t>
      </w:r>
      <w:r w:rsidRPr="00512ADC">
        <w:rPr>
          <w:rFonts w:ascii="Arial" w:hAnsi="Arial" w:cs="Arial"/>
          <w:b/>
          <w:u w:val="single"/>
        </w:rPr>
        <w:t xml:space="preserve"> de </w:t>
      </w:r>
      <w:r>
        <w:rPr>
          <w:rFonts w:ascii="Arial" w:hAnsi="Arial" w:cs="Arial"/>
          <w:b/>
          <w:u w:val="single"/>
        </w:rPr>
        <w:t>marzo</w:t>
      </w:r>
      <w:r w:rsidRPr="00512ADC">
        <w:rPr>
          <w:rFonts w:ascii="Arial" w:hAnsi="Arial" w:cs="Arial"/>
          <w:b/>
          <w:u w:val="single"/>
        </w:rPr>
        <w:t xml:space="preserve"> de 2018.</w:t>
      </w:r>
      <w:r w:rsidRPr="00512ADC">
        <w:rPr>
          <w:rFonts w:ascii="Arial" w:hAnsi="Arial" w:cs="Arial"/>
          <w:b/>
        </w:rPr>
        <w:t xml:space="preserve"> </w:t>
      </w:r>
      <w:r w:rsidRPr="00110037">
        <w:rPr>
          <w:rFonts w:ascii="Arial" w:hAnsi="Arial" w:cs="Arial"/>
          <w:b/>
        </w:rPr>
        <w:t xml:space="preserve">Con </w:t>
      </w:r>
      <w:r>
        <w:rPr>
          <w:rFonts w:ascii="Arial" w:hAnsi="Arial" w:cs="Arial"/>
          <w:b/>
        </w:rPr>
        <w:t xml:space="preserve">las nuevas </w:t>
      </w:r>
      <w:r w:rsidRPr="00110037">
        <w:rPr>
          <w:rFonts w:ascii="Arial" w:hAnsi="Arial" w:cs="Arial"/>
          <w:b/>
        </w:rPr>
        <w:t xml:space="preserve">13 referencias </w:t>
      </w:r>
      <w:r>
        <w:rPr>
          <w:rFonts w:ascii="Arial" w:hAnsi="Arial" w:cs="Arial"/>
          <w:b/>
        </w:rPr>
        <w:t>d</w:t>
      </w:r>
      <w:r w:rsidRPr="00110037">
        <w:rPr>
          <w:rFonts w:ascii="Arial" w:hAnsi="Arial" w:cs="Arial"/>
          <w:b/>
        </w:rPr>
        <w:t xml:space="preserve">e kit de correas poly-V MEYLE-ORIGINAL para vehículos </w:t>
      </w:r>
      <w:r>
        <w:rPr>
          <w:rFonts w:ascii="Arial" w:hAnsi="Arial" w:cs="Arial"/>
          <w:b/>
        </w:rPr>
        <w:t>industriales</w:t>
      </w:r>
      <w:r w:rsidRPr="00110037">
        <w:rPr>
          <w:rFonts w:ascii="Arial" w:hAnsi="Arial" w:cs="Arial"/>
          <w:b/>
        </w:rPr>
        <w:t xml:space="preserve">, el fabricante hamburgués MEYLE ofrece nuevas soluciones para la reparación de vehículos industriales. </w:t>
      </w:r>
      <w:r>
        <w:rPr>
          <w:rFonts w:ascii="Arial" w:hAnsi="Arial" w:cs="Arial"/>
          <w:b/>
        </w:rPr>
        <w:t>Con ello</w:t>
      </w:r>
      <w:r w:rsidRPr="00CE1BA0">
        <w:rPr>
          <w:rFonts w:ascii="Arial" w:hAnsi="Arial" w:cs="Arial"/>
          <w:b/>
        </w:rPr>
        <w:t>, MEYLE amplía su gama de kits de cor</w:t>
      </w:r>
      <w:r w:rsidR="00FF7FFE">
        <w:rPr>
          <w:rFonts w:ascii="Arial" w:hAnsi="Arial" w:cs="Arial"/>
          <w:b/>
        </w:rPr>
        <w:t>reas poly-V hasta un total de 18</w:t>
      </w:r>
      <w:bookmarkStart w:id="0" w:name="_GoBack"/>
      <w:bookmarkEnd w:id="0"/>
      <w:r w:rsidRPr="00CE1BA0">
        <w:rPr>
          <w:rFonts w:ascii="Arial" w:hAnsi="Arial" w:cs="Arial"/>
          <w:b/>
        </w:rPr>
        <w:t xml:space="preserve"> referencias. El kit completo, que consta de tensor de correa, polea de reenvío, polea de guía y correa poly-V, se suministra con un número MEYLE y está listo para ser montado inmediatamente.</w:t>
      </w:r>
    </w:p>
    <w:p w:rsidR="0010678F" w:rsidRPr="00F46386" w:rsidRDefault="0010678F" w:rsidP="0010678F">
      <w:pPr>
        <w:autoSpaceDE w:val="0"/>
        <w:autoSpaceDN w:val="0"/>
        <w:adjustRightInd w:val="0"/>
        <w:rPr>
          <w:rFonts w:ascii="Arial" w:hAnsi="Arial" w:cs="Arial"/>
          <w:b/>
        </w:rPr>
      </w:pPr>
    </w:p>
    <w:p w:rsidR="0010678F" w:rsidRPr="00F46386" w:rsidRDefault="0010678F" w:rsidP="0010678F">
      <w:pPr>
        <w:spacing w:after="240" w:line="360" w:lineRule="auto"/>
        <w:jc w:val="both"/>
        <w:rPr>
          <w:rFonts w:ascii="Arial" w:hAnsi="Arial" w:cs="Arial"/>
        </w:rPr>
      </w:pPr>
      <w:r w:rsidRPr="00093810">
        <w:rPr>
          <w:rFonts w:ascii="Arial" w:hAnsi="Arial" w:cs="Arial"/>
        </w:rPr>
        <w:t>Las poleas tensoras y de reenvío MEYLE-ORIGINAL</w:t>
      </w:r>
      <w:r>
        <w:rPr>
          <w:rFonts w:ascii="Arial" w:hAnsi="Arial" w:cs="Arial"/>
        </w:rPr>
        <w:t xml:space="preserve"> </w:t>
      </w:r>
      <w:r w:rsidRPr="00093810">
        <w:rPr>
          <w:rFonts w:ascii="Arial" w:hAnsi="Arial" w:cs="Arial"/>
        </w:rPr>
        <w:t xml:space="preserve">se fabrican </w:t>
      </w:r>
      <w:r>
        <w:rPr>
          <w:rFonts w:ascii="Arial" w:hAnsi="Arial" w:cs="Arial"/>
        </w:rPr>
        <w:t>en</w:t>
      </w:r>
      <w:r w:rsidRPr="00093810">
        <w:rPr>
          <w:rFonts w:ascii="Arial" w:hAnsi="Arial" w:cs="Arial"/>
        </w:rPr>
        <w:t xml:space="preserve"> acero y, en </w:t>
      </w:r>
      <w:r>
        <w:rPr>
          <w:rFonts w:ascii="Arial" w:hAnsi="Arial" w:cs="Arial"/>
        </w:rPr>
        <w:t>contraposición a las de plástico, garantizan una evacuación óptima de calor.</w:t>
      </w:r>
      <w:r w:rsidRPr="00825F69">
        <w:rPr>
          <w:rFonts w:ascii="Arial" w:hAnsi="Arial" w:cs="Arial"/>
          <w:sz w:val="26"/>
          <w:szCs w:val="26"/>
        </w:rPr>
        <w:t xml:space="preserve"> </w:t>
      </w:r>
      <w:r w:rsidRPr="00825F69">
        <w:rPr>
          <w:rFonts w:ascii="Arial" w:hAnsi="Arial" w:cs="Arial"/>
        </w:rPr>
        <w:t xml:space="preserve">Por lo tanto, la polea </w:t>
      </w:r>
      <w:r>
        <w:rPr>
          <w:rFonts w:ascii="Arial" w:hAnsi="Arial" w:cs="Arial"/>
        </w:rPr>
        <w:t xml:space="preserve">se mantiene estable </w:t>
      </w:r>
      <w:r w:rsidRPr="00825F69">
        <w:rPr>
          <w:rFonts w:ascii="Arial" w:hAnsi="Arial" w:cs="Arial"/>
        </w:rPr>
        <w:t xml:space="preserve">incluso </w:t>
      </w:r>
      <w:r>
        <w:rPr>
          <w:rFonts w:ascii="Arial" w:hAnsi="Arial" w:cs="Arial"/>
        </w:rPr>
        <w:t xml:space="preserve">al ser sometida </w:t>
      </w:r>
      <w:r w:rsidRPr="00825F69">
        <w:rPr>
          <w:rFonts w:ascii="Arial" w:hAnsi="Arial" w:cs="Arial"/>
        </w:rPr>
        <w:t xml:space="preserve">a temperaturas particularmente altas. </w:t>
      </w:r>
      <w:r>
        <w:rPr>
          <w:rFonts w:ascii="Arial" w:hAnsi="Arial" w:cs="Arial"/>
        </w:rPr>
        <w:t>Esta calidad ha convencido al</w:t>
      </w:r>
      <w:r w:rsidRPr="00825F69">
        <w:rPr>
          <w:rFonts w:ascii="Arial" w:hAnsi="Arial" w:cs="Arial"/>
        </w:rPr>
        <w:t xml:space="preserve"> equipo de carreras Tankpool24</w:t>
      </w:r>
      <w:r>
        <w:rPr>
          <w:rFonts w:ascii="Arial" w:hAnsi="Arial" w:cs="Arial"/>
        </w:rPr>
        <w:t xml:space="preserve">: </w:t>
      </w:r>
      <w:r w:rsidRPr="00825F69">
        <w:rPr>
          <w:rFonts w:ascii="Arial" w:hAnsi="Arial" w:cs="Arial"/>
        </w:rPr>
        <w:t xml:space="preserve"> con MEYLE como socio de cooperación técnica, el equipo confía</w:t>
      </w:r>
      <w:r>
        <w:rPr>
          <w:rFonts w:ascii="Arial" w:hAnsi="Arial" w:cs="Arial"/>
        </w:rPr>
        <w:t xml:space="preserve"> </w:t>
      </w:r>
      <w:r w:rsidRPr="00825F69">
        <w:rPr>
          <w:rFonts w:ascii="Arial" w:hAnsi="Arial" w:cs="Arial"/>
        </w:rPr>
        <w:t>desde hace cinco años, entre otras cosas, en las poleas tensoras y de reenvío MEYLE-ORIGINAL para sus camiones de carreras en la batalla por el Campeonato ​​de Carreras Europeas de Camiones, de la FIA</w:t>
      </w:r>
      <w:r w:rsidRPr="00F46386">
        <w:rPr>
          <w:rFonts w:ascii="Arial" w:hAnsi="Arial" w:cs="Arial"/>
        </w:rPr>
        <w:t xml:space="preserve">. </w:t>
      </w:r>
    </w:p>
    <w:p w:rsidR="0010678F" w:rsidRPr="00310219" w:rsidRDefault="0010678F" w:rsidP="0010678F">
      <w:pPr>
        <w:spacing w:after="240" w:line="360" w:lineRule="auto"/>
        <w:jc w:val="both"/>
        <w:rPr>
          <w:rFonts w:ascii="Arial" w:hAnsi="Arial" w:cs="Arial"/>
        </w:rPr>
      </w:pPr>
      <w:r w:rsidRPr="00CE1BA0">
        <w:rPr>
          <w:rFonts w:ascii="Arial" w:hAnsi="Arial" w:cs="Arial"/>
          <w:u w:val="single"/>
        </w:rPr>
        <w:t>Sugerencia de MEYLE para el taller:</w:t>
      </w:r>
      <w:r w:rsidRPr="00CE1BA0">
        <w:rPr>
          <w:rFonts w:ascii="Arial" w:hAnsi="Arial" w:cs="Arial"/>
        </w:rPr>
        <w:t xml:space="preserve"> </w:t>
      </w:r>
      <w:r>
        <w:rPr>
          <w:rFonts w:ascii="Arial" w:hAnsi="Arial" w:cs="Arial"/>
        </w:rPr>
        <w:t>l</w:t>
      </w:r>
      <w:r w:rsidRPr="00CE1BA0">
        <w:rPr>
          <w:rFonts w:ascii="Arial" w:hAnsi="Arial" w:cs="Arial"/>
        </w:rPr>
        <w:t xml:space="preserve">a correa trapezoidal es la correa de transmisión más importante del vehículo. Con ella se accionan varios componentes, a saber, la bomba de agua y el alternador. </w:t>
      </w:r>
      <w:r>
        <w:rPr>
          <w:rFonts w:ascii="Arial" w:hAnsi="Arial" w:cs="Arial"/>
        </w:rPr>
        <w:t>Cuando</w:t>
      </w:r>
      <w:r w:rsidRPr="00CE1BA0">
        <w:rPr>
          <w:rFonts w:ascii="Arial" w:hAnsi="Arial" w:cs="Arial"/>
        </w:rPr>
        <w:t xml:space="preserve"> una correa poly-V falla, también deben renovarse las poleas tensoras y de reenvío para evitar un fallo prematuro del sistema o hasta un daño total del motor.</w:t>
      </w:r>
    </w:p>
    <w:p w:rsidR="00E86592" w:rsidRDefault="00E86592"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10678F" w:rsidRDefault="0010678F" w:rsidP="000B0782">
      <w:pPr>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0B0782" w:rsidRPr="00C34985" w:rsidRDefault="000B0782" w:rsidP="000B0782">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Inka Heitmann, tel.: +49 40 3020881-03, 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w:t>
      </w:r>
      <w:r w:rsidRPr="00523887">
        <w:rPr>
          <w:rFonts w:ascii="Arial" w:hAnsi="Arial" w:cs="Arial"/>
          <w:b/>
          <w:sz w:val="18"/>
          <w:szCs w:val="22"/>
        </w:rPr>
        <w:t xml:space="preserve">tres líneas de productos MEYLE-ORIGINAL, </w:t>
      </w:r>
      <w:r w:rsidRPr="00523887">
        <w:rPr>
          <w:rStyle w:val="Fett"/>
          <w:rFonts w:ascii="Arial" w:hAnsi="Arial" w:cs="Arial"/>
          <w:sz w:val="18"/>
          <w:szCs w:val="22"/>
        </w:rPr>
        <w:t>MEYLE-HD y MEYLE-PD</w:t>
      </w:r>
      <w:r w:rsidRPr="004F7200">
        <w:rPr>
          <w:rStyle w:val="Fett"/>
          <w:rFonts w:ascii="Arial" w:hAnsi="Arial" w:cs="Arial"/>
          <w:b w:val="0"/>
          <w:sz w:val="18"/>
          <w:szCs w:val="22"/>
        </w:rPr>
        <w:t xml:space="preserve">. </w:t>
      </w:r>
    </w:p>
    <w:p w:rsidR="000B0782" w:rsidRPr="00523887" w:rsidRDefault="000B0782" w:rsidP="000B0782">
      <w:pPr>
        <w:spacing w:after="240" w:line="360" w:lineRule="auto"/>
        <w:jc w:val="both"/>
        <w:rPr>
          <w:rStyle w:val="Fett"/>
          <w:rFonts w:ascii="Arial" w:hAnsi="Arial" w:cs="Arial"/>
          <w:sz w:val="18"/>
          <w:szCs w:val="22"/>
        </w:rPr>
      </w:pPr>
      <w:r w:rsidRPr="00523887">
        <w:rPr>
          <w:rStyle w:val="Fett"/>
          <w:rFonts w:ascii="Arial" w:hAnsi="Arial" w:cs="Arial"/>
          <w:sz w:val="18"/>
          <w:szCs w:val="22"/>
        </w:rPr>
        <w:t>La gama íntegra, con la que el fabricante hamburgués cubre casi todas las exigencias corrientes, se compone de:</w:t>
      </w:r>
    </w:p>
    <w:p w:rsidR="000B0782" w:rsidRPr="00523887" w:rsidRDefault="000B0782" w:rsidP="000B0782">
      <w:pPr>
        <w:pStyle w:val="KeinLeerraum"/>
        <w:numPr>
          <w:ilvl w:val="0"/>
          <w:numId w:val="1"/>
        </w:numPr>
        <w:spacing w:line="360" w:lineRule="auto"/>
        <w:jc w:val="both"/>
        <w:rPr>
          <w:rStyle w:val="Fett"/>
          <w:rFonts w:ascii="Arial" w:hAnsi="Arial" w:cs="Arial"/>
          <w:sz w:val="18"/>
          <w:szCs w:val="22"/>
          <w:lang w:val="es-ES"/>
        </w:rPr>
      </w:pPr>
      <w:r w:rsidRPr="00523887">
        <w:rPr>
          <w:rStyle w:val="Fett"/>
          <w:rFonts w:ascii="Arial" w:hAnsi="Arial" w:cs="Arial"/>
          <w:sz w:val="18"/>
          <w:szCs w:val="22"/>
          <w:lang w:val="es-ES"/>
        </w:rPr>
        <w:t xml:space="preserve">MEYLE-ORIGINAL: Encaja a la perfección como las piezas OEM. – Aprox. 21.000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523887">
        <w:rPr>
          <w:rStyle w:val="Fett"/>
          <w:rFonts w:ascii="Arial" w:hAnsi="Arial" w:cs="Arial"/>
          <w:sz w:val="18"/>
          <w:szCs w:val="22"/>
          <w:lang w:val="es-ES"/>
        </w:rPr>
        <w:t>MEYLE-PD: Más ideas y mejor realización.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523887">
        <w:rPr>
          <w:rStyle w:val="Fett"/>
          <w:rFonts w:ascii="Arial" w:hAnsi="Arial" w:cs="Arial"/>
          <w:sz w:val="18"/>
          <w:szCs w:val="22"/>
          <w:lang w:val="es-ES"/>
        </w:rPr>
        <w:t>MEYLE-HD: Mejor que las piezas OEM. – Los ingenieros de MEYLE han desarrollado ya aprox.1.000 piezas MEYLE-HD para miles de diferentes modelos de automóviles:</w:t>
      </w:r>
      <w:r w:rsidRPr="004F7200">
        <w:rPr>
          <w:rStyle w:val="Fett"/>
          <w:rFonts w:ascii="Arial" w:hAnsi="Arial" w:cs="Arial"/>
          <w:b w:val="0"/>
          <w:sz w:val="18"/>
          <w:szCs w:val="22"/>
          <w:lang w:val="es-ES"/>
        </w:rPr>
        <w:t xml:space="preserve"> En comparación con las piezas del primer equipamiento han sido optimizadas tecnológicamente, </w:t>
      </w:r>
      <w:r w:rsidRPr="00523887">
        <w:rPr>
          <w:rStyle w:val="Fett"/>
          <w:rFonts w:ascii="Arial" w:hAnsi="Arial" w:cs="Arial"/>
          <w:sz w:val="18"/>
          <w:szCs w:val="22"/>
          <w:lang w:val="es-ES"/>
        </w:rPr>
        <w:t>pueden ser sometidas a cargas elevadas</w:t>
      </w:r>
      <w:r w:rsidRPr="004F7200">
        <w:rPr>
          <w:rStyle w:val="Fett"/>
          <w:rFonts w:ascii="Arial" w:hAnsi="Arial" w:cs="Arial"/>
          <w:b w:val="0"/>
          <w:sz w:val="18"/>
          <w:szCs w:val="22"/>
          <w:lang w:val="es-ES"/>
        </w:rPr>
        <w:t xml:space="preserve"> y </w:t>
      </w:r>
      <w:r w:rsidRPr="00523887">
        <w:rPr>
          <w:rStyle w:val="Fett"/>
          <w:rFonts w:ascii="Arial" w:hAnsi="Arial" w:cs="Arial"/>
          <w:sz w:val="18"/>
          <w:szCs w:val="22"/>
          <w:lang w:val="es-ES"/>
        </w:rPr>
        <w:t>tienen larga vida útil</w:t>
      </w:r>
      <w:r w:rsidRPr="004F7200">
        <w:rPr>
          <w:rStyle w:val="Fett"/>
          <w:rFonts w:ascii="Arial" w:hAnsi="Arial" w:cs="Arial"/>
          <w:b w:val="0"/>
          <w:sz w:val="18"/>
          <w:szCs w:val="22"/>
          <w:lang w:val="es-ES"/>
        </w:rPr>
        <w:t xml:space="preserve">. Por su exclusividad, las piezas perfeccionadas MEYLE-HD tienen cuatro años de garantía. </w:t>
      </w:r>
    </w:p>
    <w:p w:rsidR="000B0782" w:rsidRPr="0010678F" w:rsidRDefault="000B0782" w:rsidP="000B0782">
      <w:pPr>
        <w:pStyle w:val="KeinLeerraum"/>
        <w:spacing w:line="360" w:lineRule="auto"/>
        <w:rPr>
          <w:bCs/>
          <w:lang w:val="fr-FR"/>
        </w:rPr>
      </w:pPr>
    </w:p>
    <w:p w:rsidR="000B0782" w:rsidRPr="005C4BEE" w:rsidRDefault="000B0782" w:rsidP="000B0782">
      <w:pPr>
        <w:spacing w:line="360" w:lineRule="auto"/>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0B0782"/>
    <w:rsid w:val="0010678F"/>
    <w:rsid w:val="00185DE9"/>
    <w:rsid w:val="001A2D1B"/>
    <w:rsid w:val="002F3A91"/>
    <w:rsid w:val="003C3E35"/>
    <w:rsid w:val="003F69A7"/>
    <w:rsid w:val="0041337A"/>
    <w:rsid w:val="00460D9F"/>
    <w:rsid w:val="00523887"/>
    <w:rsid w:val="00574F45"/>
    <w:rsid w:val="005C69AA"/>
    <w:rsid w:val="00A61ACA"/>
    <w:rsid w:val="00B0073F"/>
    <w:rsid w:val="00BA74DD"/>
    <w:rsid w:val="00CB7C07"/>
    <w:rsid w:val="00D600C6"/>
    <w:rsid w:val="00D621B4"/>
    <w:rsid w:val="00E86592"/>
    <w:rsid w:val="00EE598C"/>
    <w:rsid w:val="00FB3BB4"/>
    <w:rsid w:val="00FC39CE"/>
    <w:rsid w:val="00FF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F3ED4-FCA4-4012-A7A8-8592AFAC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4</cp:revision>
  <dcterms:created xsi:type="dcterms:W3CDTF">2018-03-05T08:42:00Z</dcterms:created>
  <dcterms:modified xsi:type="dcterms:W3CDTF">2018-03-05T10:30:00Z</dcterms:modified>
</cp:coreProperties>
</file>