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13" w:rsidRDefault="00B26E13" w:rsidP="00EB38E8">
      <w:pPr>
        <w:spacing w:after="240"/>
        <w:jc w:val="both"/>
        <w:rPr>
          <w:rFonts w:ascii="Arial" w:hAnsi="Arial"/>
          <w:b/>
          <w:sz w:val="28"/>
          <w:lang w:val="en-US"/>
        </w:rPr>
      </w:pPr>
    </w:p>
    <w:p w:rsidR="00EB38E8" w:rsidRPr="00EB38E8" w:rsidRDefault="00EB38E8" w:rsidP="00EB38E8">
      <w:pPr>
        <w:spacing w:after="240"/>
        <w:jc w:val="both"/>
        <w:rPr>
          <w:rFonts w:ascii="Arial" w:hAnsi="Arial" w:cs="Arial"/>
          <w:b/>
          <w:sz w:val="28"/>
          <w:szCs w:val="28"/>
          <w:lang w:val="en-US"/>
        </w:rPr>
      </w:pPr>
      <w:r w:rsidRPr="00EB38E8">
        <w:rPr>
          <w:rFonts w:ascii="Arial" w:hAnsi="Arial"/>
          <w:b/>
          <w:sz w:val="28"/>
          <w:lang w:val="en-US"/>
        </w:rPr>
        <w:t>Just a tiny part – but what a difference: "tankpool24"-Team confident with MEYLE-ORIGINAL clutch booster</w:t>
      </w:r>
    </w:p>
    <w:p w:rsidR="00EB38E8" w:rsidRPr="002F1BE0" w:rsidRDefault="00EB38E8" w:rsidP="002F1BE0">
      <w:pPr>
        <w:pStyle w:val="Listenabsatz"/>
        <w:numPr>
          <w:ilvl w:val="0"/>
          <w:numId w:val="6"/>
        </w:numPr>
        <w:spacing w:after="240"/>
        <w:contextualSpacing w:val="0"/>
        <w:jc w:val="both"/>
        <w:rPr>
          <w:rFonts w:ascii="Arial" w:hAnsi="Arial" w:cs="Arial"/>
          <w:b/>
          <w:szCs w:val="26"/>
          <w:lang w:val="de-DE" w:eastAsia="de-DE" w:bidi="ar-SA"/>
        </w:rPr>
      </w:pPr>
      <w:r w:rsidRPr="002F1BE0">
        <w:rPr>
          <w:rFonts w:ascii="Arial" w:hAnsi="Arial" w:cs="Arial"/>
          <w:b/>
          <w:szCs w:val="26"/>
          <w:lang w:val="de-DE" w:eastAsia="de-DE" w:bidi="ar-SA"/>
        </w:rPr>
        <w:t>Hamburg spare parts manufacturer MEYLE is supplying clutch boosters in MEYLE</w:t>
      </w:r>
      <w:r w:rsidRPr="002F1BE0">
        <w:rPr>
          <w:rFonts w:ascii="Arial" w:hAnsi="Arial" w:cs="Arial"/>
          <w:b/>
          <w:szCs w:val="26"/>
          <w:lang w:val="de-DE" w:eastAsia="de-DE" w:bidi="ar-SA"/>
        </w:rPr>
        <w:noBreakHyphen/>
        <w:t>ORIGINAL quality for the "tankpool24" Racing Team's racing trucks</w:t>
      </w:r>
    </w:p>
    <w:p w:rsidR="00B26E13" w:rsidRPr="00841047" w:rsidRDefault="00EB38E8" w:rsidP="002F1BE0">
      <w:pPr>
        <w:pStyle w:val="Listenabsatz"/>
        <w:numPr>
          <w:ilvl w:val="0"/>
          <w:numId w:val="6"/>
        </w:numPr>
        <w:spacing w:after="240"/>
        <w:contextualSpacing w:val="0"/>
        <w:jc w:val="both"/>
        <w:rPr>
          <w:rFonts w:ascii="Arial" w:hAnsi="Arial"/>
          <w:b/>
        </w:rPr>
      </w:pPr>
      <w:r w:rsidRPr="002F1BE0">
        <w:rPr>
          <w:rFonts w:ascii="Arial" w:hAnsi="Arial" w:cs="Arial"/>
          <w:b/>
          <w:szCs w:val="26"/>
          <w:lang w:val="en-US" w:eastAsia="de-DE" w:bidi="ar-SA"/>
        </w:rPr>
        <w:t>Frequent gear-changing during races means that clutch boosters are exposed to exceptionally high loads</w:t>
      </w:r>
      <w:r w:rsidR="00841047">
        <w:rPr>
          <w:rFonts w:ascii="Arial" w:hAnsi="Arial"/>
          <w:b/>
        </w:rPr>
        <w:br/>
      </w:r>
      <w:bookmarkStart w:id="0" w:name="_GoBack"/>
      <w:bookmarkEnd w:id="0"/>
    </w:p>
    <w:p w:rsidR="00EB38E8" w:rsidRPr="00EB38E8" w:rsidRDefault="00EB38E8" w:rsidP="000961E5">
      <w:pPr>
        <w:spacing w:after="240" w:line="360" w:lineRule="auto"/>
        <w:jc w:val="both"/>
        <w:rPr>
          <w:rFonts w:ascii="Arial" w:hAnsi="Arial" w:cs="Arial"/>
          <w:b/>
          <w:lang w:val="en-US"/>
        </w:rPr>
      </w:pPr>
      <w:r w:rsidRPr="00EB38E8">
        <w:rPr>
          <w:rFonts w:ascii="Arial" w:hAnsi="Arial"/>
          <w:b/>
          <w:u w:val="single"/>
          <w:lang w:val="en-US"/>
        </w:rPr>
        <w:t>Hamburg, 01 August 2017.</w:t>
      </w:r>
      <w:r w:rsidRPr="00EB38E8">
        <w:rPr>
          <w:rFonts w:ascii="Arial" w:hAnsi="Arial"/>
          <w:b/>
          <w:lang w:val="en-US"/>
        </w:rPr>
        <w:t xml:space="preserve"> In motor racing, even the smallest vehicle component can be crucial to success. For the fourth year in succession drivers Norbert Kiss and André </w:t>
      </w:r>
      <w:proofErr w:type="spellStart"/>
      <w:r w:rsidRPr="00EB38E8">
        <w:rPr>
          <w:rFonts w:ascii="Arial" w:hAnsi="Arial"/>
          <w:b/>
          <w:lang w:val="en-US"/>
        </w:rPr>
        <w:t>Kursim</w:t>
      </w:r>
      <w:proofErr w:type="spellEnd"/>
      <w:r w:rsidRPr="00EB38E8">
        <w:rPr>
          <w:rFonts w:ascii="Arial" w:hAnsi="Arial"/>
          <w:b/>
          <w:lang w:val="en-US"/>
        </w:rPr>
        <w:t xml:space="preserve"> from the "tankpool24" racing team are again relying on the quality and durability of MEYLE parts in the FIA European Truck Racing Championship. This season they will be driving trucks fitted with brake discs and pads, engine mounts and rpm sensors in MEYLE</w:t>
      </w:r>
      <w:r w:rsidRPr="00EB38E8">
        <w:rPr>
          <w:rFonts w:ascii="Arial" w:hAnsi="Arial"/>
          <w:b/>
          <w:lang w:val="en-US"/>
        </w:rPr>
        <w:noBreakHyphen/>
        <w:t>ORIGINAL quality as well as the MEYLE</w:t>
      </w:r>
      <w:r w:rsidRPr="00EB38E8">
        <w:rPr>
          <w:rFonts w:ascii="Arial" w:hAnsi="Arial"/>
          <w:b/>
          <w:lang w:val="en-US"/>
        </w:rPr>
        <w:noBreakHyphen/>
        <w:t>ORIGINAL clutch booster.</w:t>
      </w:r>
    </w:p>
    <w:p w:rsidR="00EB38E8" w:rsidRPr="00EB38E8" w:rsidRDefault="00EB38E8" w:rsidP="00EB38E8">
      <w:pPr>
        <w:spacing w:after="240" w:line="360" w:lineRule="auto"/>
        <w:jc w:val="both"/>
        <w:rPr>
          <w:rFonts w:ascii="Arial" w:hAnsi="Arial" w:cs="Arial"/>
          <w:lang w:val="en-US"/>
        </w:rPr>
      </w:pPr>
      <w:r w:rsidRPr="00EB38E8">
        <w:rPr>
          <w:rFonts w:ascii="Arial" w:hAnsi="Arial"/>
          <w:lang w:val="en-US"/>
        </w:rPr>
        <w:t xml:space="preserve">During the race every single part, however small, has a vital role to play in bringing </w:t>
      </w:r>
      <w:proofErr w:type="gramStart"/>
      <w:r w:rsidRPr="00EB38E8">
        <w:rPr>
          <w:rFonts w:ascii="Arial" w:hAnsi="Arial"/>
          <w:lang w:val="en-US"/>
        </w:rPr>
        <w:t>the</w:t>
      </w:r>
      <w:proofErr w:type="gramEnd"/>
      <w:r w:rsidRPr="00EB38E8">
        <w:rPr>
          <w:rFonts w:ascii="Arial" w:hAnsi="Arial"/>
          <w:lang w:val="en-US"/>
        </w:rPr>
        <w:t xml:space="preserve"> truck safely and quickly across the finishing line. Any flaw can be disastrous for the outcome of the race or the season. Frequent gear changes mean that in racing vehicles clutch boosters are exposed to exceptional wear and need to withstand extremely high loads. For the first time this season, the "tankpool24" racing team is competing with trucks fitted with MEYLE</w:t>
      </w:r>
      <w:r w:rsidRPr="00EB38E8">
        <w:rPr>
          <w:rFonts w:ascii="Arial" w:hAnsi="Arial"/>
          <w:lang w:val="en-US"/>
        </w:rPr>
        <w:noBreakHyphen/>
        <w:t xml:space="preserve">ORIGINAL clutch boosters. Stefan </w:t>
      </w:r>
      <w:proofErr w:type="spellStart"/>
      <w:r w:rsidRPr="00EB38E8">
        <w:rPr>
          <w:rFonts w:ascii="Arial" w:hAnsi="Arial"/>
          <w:lang w:val="en-US"/>
        </w:rPr>
        <w:t>Honens</w:t>
      </w:r>
      <w:proofErr w:type="spellEnd"/>
      <w:r w:rsidRPr="00EB38E8">
        <w:rPr>
          <w:rFonts w:ascii="Arial" w:hAnsi="Arial"/>
          <w:lang w:val="en-US"/>
        </w:rPr>
        <w:t xml:space="preserve">, chief engineer of the "tankpool24" racing team says, "In our vehicles functionality, reliability and durability are paramount. On the race track the slightest flaw or failure can have serious consequences. </w:t>
      </w:r>
      <w:proofErr w:type="gramStart"/>
      <w:r w:rsidRPr="00EB38E8">
        <w:rPr>
          <w:rFonts w:ascii="Arial" w:hAnsi="Arial"/>
          <w:lang w:val="en-US"/>
        </w:rPr>
        <w:t>Which is why we use as many MEYLE parts as possible.</w:t>
      </w:r>
      <w:proofErr w:type="gramEnd"/>
      <w:r w:rsidRPr="00EB38E8">
        <w:rPr>
          <w:rFonts w:ascii="Arial" w:hAnsi="Arial"/>
          <w:lang w:val="en-US"/>
        </w:rPr>
        <w:t xml:space="preserve"> We know from experience that we can rely on them completely."</w:t>
      </w:r>
    </w:p>
    <w:p w:rsidR="00EB38E8" w:rsidRPr="00EB38E8" w:rsidRDefault="00EB38E8" w:rsidP="00EB38E8">
      <w:pPr>
        <w:spacing w:after="240" w:line="360" w:lineRule="auto"/>
        <w:jc w:val="both"/>
        <w:rPr>
          <w:rFonts w:ascii="Arial" w:hAnsi="Arial" w:cs="Arial"/>
          <w:lang w:val="en-US"/>
        </w:rPr>
      </w:pPr>
      <w:r w:rsidRPr="00EB38E8">
        <w:rPr>
          <w:rFonts w:ascii="Arial" w:hAnsi="Arial"/>
          <w:lang w:val="en-US"/>
        </w:rPr>
        <w:t xml:space="preserve">Follow MEYLE on </w:t>
      </w:r>
      <w:hyperlink r:id="rId9">
        <w:r w:rsidRPr="00EB38E8">
          <w:rPr>
            <w:rStyle w:val="Hyperlink"/>
            <w:rFonts w:ascii="Arial" w:hAnsi="Arial"/>
            <w:lang w:val="en-US"/>
          </w:rPr>
          <w:t>Facebook</w:t>
        </w:r>
      </w:hyperlink>
      <w:r w:rsidRPr="00EB38E8">
        <w:rPr>
          <w:rFonts w:ascii="Arial" w:hAnsi="Arial"/>
          <w:lang w:val="en-US"/>
        </w:rPr>
        <w:t xml:space="preserve"> and </w:t>
      </w:r>
      <w:hyperlink r:id="rId10">
        <w:r w:rsidRPr="00EB38E8">
          <w:rPr>
            <w:rStyle w:val="Hyperlink"/>
            <w:rFonts w:ascii="Arial" w:hAnsi="Arial"/>
            <w:lang w:val="en-US"/>
          </w:rPr>
          <w:t>Instagram</w:t>
        </w:r>
      </w:hyperlink>
      <w:r w:rsidRPr="00EB38E8">
        <w:rPr>
          <w:rFonts w:ascii="Arial" w:hAnsi="Arial"/>
          <w:lang w:val="en-US"/>
        </w:rPr>
        <w:t xml:space="preserve"> and keep up to date with all the races and results in this year's truck racing season.</w:t>
      </w:r>
    </w:p>
    <w:p w:rsidR="00EB38E8" w:rsidRPr="00EB38E8" w:rsidRDefault="00EB38E8" w:rsidP="00AB3B8D">
      <w:pPr>
        <w:rPr>
          <w:rFonts w:ascii="Arial" w:eastAsia="Calibri" w:hAnsi="Arial" w:cs="Arial"/>
          <w:sz w:val="18"/>
          <w:szCs w:val="18"/>
          <w:lang w:val="en-US" w:eastAsia="en-GB"/>
        </w:rPr>
      </w:pPr>
    </w:p>
    <w:p w:rsidR="00B26E13" w:rsidRDefault="00B26E13" w:rsidP="00AB3B8D">
      <w:pPr>
        <w:rPr>
          <w:rFonts w:ascii="Arial" w:eastAsia="Calibri" w:hAnsi="Arial" w:cs="Arial"/>
          <w:sz w:val="18"/>
          <w:szCs w:val="18"/>
          <w:lang w:val="en-GB" w:eastAsia="en-GB"/>
        </w:rPr>
      </w:pPr>
    </w:p>
    <w:p w:rsidR="00B26E13" w:rsidRDefault="00B26E13" w:rsidP="00AB3B8D">
      <w:pPr>
        <w:rPr>
          <w:rFonts w:ascii="Arial" w:eastAsia="Calibri" w:hAnsi="Arial" w:cs="Arial"/>
          <w:sz w:val="18"/>
          <w:szCs w:val="18"/>
          <w:lang w:val="en-GB" w:eastAsia="en-GB"/>
        </w:rPr>
      </w:pPr>
    </w:p>
    <w:p w:rsidR="00AB3B8D" w:rsidRPr="00AB3B8D" w:rsidRDefault="00AB3B8D" w:rsidP="00AB3B8D">
      <w:pPr>
        <w:rPr>
          <w:rFonts w:ascii="Arial" w:eastAsia="Calibri" w:hAnsi="Arial" w:cs="Arial"/>
          <w:sz w:val="18"/>
          <w:szCs w:val="18"/>
          <w:lang w:val="en-GB" w:eastAsia="en-GB"/>
        </w:rPr>
      </w:pPr>
      <w:r w:rsidRPr="00AB3B8D">
        <w:rPr>
          <w:rFonts w:ascii="Arial" w:eastAsia="Calibri" w:hAnsi="Arial" w:cs="Arial"/>
          <w:sz w:val="18"/>
          <w:szCs w:val="18"/>
          <w:lang w:val="en-GB" w:eastAsia="en-GB"/>
        </w:rPr>
        <w:t xml:space="preserve">Download our press releases and press pictures from </w:t>
      </w:r>
      <w:hyperlink r:id="rId11" w:history="1">
        <w:r w:rsidRPr="00AB3B8D">
          <w:rPr>
            <w:rFonts w:ascii="Arial" w:eastAsia="Calibri" w:hAnsi="Arial" w:cs="Arial"/>
            <w:color w:val="0000FF"/>
            <w:sz w:val="18"/>
            <w:szCs w:val="18"/>
            <w:u w:val="single"/>
            <w:lang w:val="en-GB" w:eastAsia="en-GB"/>
          </w:rPr>
          <w:t>www.meyle.com</w:t>
        </w:r>
      </w:hyperlink>
      <w:r w:rsidRPr="00AB3B8D">
        <w:rPr>
          <w:rFonts w:ascii="Arial" w:eastAsia="Calibri" w:hAnsi="Arial" w:cs="Arial"/>
          <w:sz w:val="18"/>
          <w:szCs w:val="18"/>
          <w:lang w:val="en-GB" w:eastAsia="en-GB"/>
        </w:rPr>
        <w:t xml:space="preserve"> or order in electronic file format.</w:t>
      </w:r>
    </w:p>
    <w:p w:rsidR="00AB3B8D" w:rsidRDefault="00AB3B8D" w:rsidP="00AB3B8D">
      <w:pPr>
        <w:rPr>
          <w:rFonts w:ascii="Arial" w:eastAsia="Calibri" w:hAnsi="Arial" w:cs="Arial"/>
          <w:b/>
          <w:bCs/>
          <w:sz w:val="20"/>
          <w:szCs w:val="20"/>
          <w:lang w:val="en-US"/>
        </w:rPr>
      </w:pPr>
    </w:p>
    <w:p w:rsidR="007A620D" w:rsidRDefault="007A620D" w:rsidP="00AB3B8D">
      <w:pPr>
        <w:rPr>
          <w:rFonts w:ascii="Arial" w:eastAsia="Calibri" w:hAnsi="Arial" w:cs="Arial"/>
          <w:sz w:val="18"/>
          <w:szCs w:val="18"/>
          <w:lang w:val="en-GB" w:eastAsia="en-GB"/>
        </w:rPr>
      </w:pPr>
    </w:p>
    <w:p w:rsidR="00AB3B8D" w:rsidRPr="00AB3B8D" w:rsidRDefault="00AB3B8D" w:rsidP="00AB3B8D">
      <w:pPr>
        <w:rPr>
          <w:rFonts w:ascii="Arial" w:eastAsia="Calibri" w:hAnsi="Arial" w:cs="Arial"/>
          <w:sz w:val="18"/>
          <w:szCs w:val="18"/>
          <w:lang w:val="en-GB" w:eastAsia="en-GB"/>
        </w:rPr>
      </w:pPr>
      <w:r w:rsidRPr="00AB3B8D">
        <w:rPr>
          <w:rFonts w:ascii="Arial" w:eastAsia="Calibri" w:hAnsi="Arial" w:cs="Arial"/>
          <w:sz w:val="18"/>
          <w:szCs w:val="18"/>
          <w:lang w:val="en-GB" w:eastAsia="en-GB"/>
        </w:rPr>
        <w:t>Contact:</w:t>
      </w:r>
    </w:p>
    <w:p w:rsidR="00AB3B8D" w:rsidRPr="00AB3B8D" w:rsidRDefault="00AB3B8D" w:rsidP="00AB3B8D">
      <w:pPr>
        <w:rPr>
          <w:rFonts w:ascii="Arial" w:eastAsia="Calibri" w:hAnsi="Arial" w:cs="Arial"/>
          <w:sz w:val="18"/>
          <w:szCs w:val="18"/>
          <w:lang w:val="en-GB" w:eastAsia="en-GB"/>
        </w:rPr>
      </w:pPr>
    </w:p>
    <w:p w:rsidR="00B26E13" w:rsidRDefault="00AB3B8D" w:rsidP="00B26E13">
      <w:pPr>
        <w:numPr>
          <w:ilvl w:val="0"/>
          <w:numId w:val="2"/>
        </w:numPr>
        <w:jc w:val="both"/>
        <w:rPr>
          <w:rFonts w:ascii="Arial" w:eastAsia="Calibri" w:hAnsi="Arial" w:cs="Arial"/>
          <w:sz w:val="20"/>
          <w:szCs w:val="20"/>
          <w:lang w:val="en-US"/>
        </w:rPr>
      </w:pPr>
      <w:r w:rsidRPr="00AB3B8D">
        <w:rPr>
          <w:rFonts w:ascii="Arial" w:eastAsia="Calibri" w:hAnsi="Arial" w:cs="Arial"/>
          <w:sz w:val="20"/>
          <w:szCs w:val="20"/>
          <w:lang w:val="en-US"/>
        </w:rPr>
        <w:t xml:space="preserve">Klenk &amp; Hoursch AG, Inka Heitmann, phone.: +49 40 3020881-03, email: </w:t>
      </w:r>
      <w:hyperlink r:id="rId12" w:history="1">
        <w:r w:rsidRPr="00AB3B8D">
          <w:rPr>
            <w:rFonts w:ascii="Arial" w:eastAsia="Calibri" w:hAnsi="Arial" w:cs="Arial"/>
            <w:color w:val="0000FF"/>
            <w:sz w:val="20"/>
            <w:szCs w:val="20"/>
            <w:u w:val="single"/>
            <w:lang w:val="en-US"/>
          </w:rPr>
          <w:t>meyle@klenkhoursch.de</w:t>
        </w:r>
      </w:hyperlink>
    </w:p>
    <w:p w:rsidR="00B26E13" w:rsidRPr="00B26E13" w:rsidRDefault="00B26E13" w:rsidP="00B26E13">
      <w:pPr>
        <w:numPr>
          <w:ilvl w:val="0"/>
          <w:numId w:val="2"/>
        </w:numPr>
        <w:rPr>
          <w:rFonts w:ascii="Arial" w:eastAsia="Calibri" w:hAnsi="Arial" w:cs="Arial"/>
          <w:sz w:val="20"/>
          <w:szCs w:val="20"/>
          <w:lang w:val="en-US"/>
        </w:rPr>
      </w:pPr>
      <w:r w:rsidRPr="00B26E13">
        <w:rPr>
          <w:rFonts w:ascii="Arial" w:eastAsia="Calibri" w:hAnsi="Arial" w:cs="Arial"/>
          <w:sz w:val="20"/>
          <w:szCs w:val="20"/>
          <w:lang w:val="en-US"/>
        </w:rPr>
        <w:t xml:space="preserve">MEYLE AG, Eva Schilling, phone: +49 40 67506 7425, email: </w:t>
      </w:r>
      <w:hyperlink r:id="rId13">
        <w:r w:rsidRPr="00B26E13">
          <w:rPr>
            <w:rFonts w:ascii="Arial" w:eastAsia="Calibri" w:hAnsi="Arial" w:cs="Arial"/>
            <w:color w:val="0000FF"/>
            <w:sz w:val="20"/>
            <w:szCs w:val="20"/>
            <w:u w:val="single"/>
            <w:lang w:val="en-US"/>
          </w:rPr>
          <w:t>eva.schilling@meyle.com</w:t>
        </w:r>
      </w:hyperlink>
    </w:p>
    <w:p w:rsidR="00AB3B8D" w:rsidRDefault="00AB3B8D" w:rsidP="00FC020A">
      <w:pPr>
        <w:spacing w:line="360" w:lineRule="auto"/>
        <w:jc w:val="both"/>
        <w:rPr>
          <w:rFonts w:ascii="Arial" w:hAnsi="Arial"/>
          <w:b/>
          <w:sz w:val="18"/>
          <w:lang w:val="en-US"/>
        </w:rPr>
      </w:pPr>
    </w:p>
    <w:p w:rsidR="00B26E13" w:rsidRDefault="00B26E13" w:rsidP="00FC020A">
      <w:pPr>
        <w:spacing w:line="360" w:lineRule="auto"/>
        <w:jc w:val="both"/>
        <w:rPr>
          <w:rFonts w:ascii="Arial" w:hAnsi="Arial"/>
          <w:b/>
          <w:sz w:val="18"/>
          <w:lang w:val="en-US"/>
        </w:rPr>
      </w:pPr>
    </w:p>
    <w:p w:rsidR="00FC020A" w:rsidRPr="002F3548" w:rsidRDefault="00FC020A" w:rsidP="00FC020A">
      <w:pPr>
        <w:spacing w:line="360" w:lineRule="auto"/>
        <w:jc w:val="both"/>
        <w:rPr>
          <w:rFonts w:ascii="Arial" w:hAnsi="Arial" w:cs="Arial"/>
          <w:b/>
          <w:sz w:val="18"/>
          <w:szCs w:val="22"/>
          <w:lang w:val="en-US"/>
        </w:rPr>
      </w:pPr>
      <w:r>
        <w:rPr>
          <w:rFonts w:ascii="Arial" w:hAnsi="Arial"/>
          <w:b/>
          <w:sz w:val="18"/>
          <w:lang w:val="en-US"/>
        </w:rPr>
        <w:t>A</w:t>
      </w:r>
      <w:r w:rsidRPr="002F3548">
        <w:rPr>
          <w:rFonts w:ascii="Arial" w:hAnsi="Arial"/>
          <w:b/>
          <w:sz w:val="18"/>
          <w:lang w:val="en-US"/>
        </w:rPr>
        <w:t xml:space="preserve">bout the company </w:t>
      </w:r>
    </w:p>
    <w:p w:rsidR="00FC020A" w:rsidRPr="00A26F24" w:rsidRDefault="00FC020A" w:rsidP="00FC020A">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 xml:space="preserve">MEYLE-ORIGINAL, MEYLE-HD and MEYLE-PD. </w:t>
      </w:r>
    </w:p>
    <w:p w:rsidR="00FC020A" w:rsidRPr="00A26F24" w:rsidRDefault="00FC020A" w:rsidP="00FC020A">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FC020A" w:rsidRPr="00A26F24"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xml:space="preserve">– This product line includes around 20,000 top-class parts. </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FC020A" w:rsidRPr="002F3548" w:rsidRDefault="00FC020A" w:rsidP="00FC020A">
      <w:pPr>
        <w:pStyle w:val="KeinLeerraum"/>
        <w:spacing w:line="360" w:lineRule="auto"/>
        <w:rPr>
          <w:rStyle w:val="Fett"/>
          <w:rFonts w:ascii="Arial" w:hAnsi="Arial" w:cs="Arial"/>
          <w:b w:val="0"/>
          <w:sz w:val="18"/>
          <w:szCs w:val="22"/>
          <w:lang w:val="en-US"/>
        </w:rPr>
      </w:pPr>
    </w:p>
    <w:p w:rsidR="00FC020A" w:rsidRPr="002F3548" w:rsidRDefault="00FC020A" w:rsidP="00FC020A">
      <w:pPr>
        <w:spacing w:after="240" w:line="360" w:lineRule="auto"/>
        <w:jc w:val="both"/>
        <w:rPr>
          <w:lang w:val="en-US"/>
        </w:rPr>
      </w:pPr>
      <w:r w:rsidRPr="002F3548">
        <w:rPr>
          <w:rFonts w:ascii="Arial" w:hAnsi="Arial"/>
          <w:sz w:val="18"/>
          <w:lang w:val="en-US"/>
        </w:rPr>
        <w:t>MEYLE AG is headquartered in Hamburg, Germany and operates in 120 countries supported by its state-of-the-art logistics centre in Hamburg, Germany, and a worldwide network of local offices and production sites.</w:t>
      </w:r>
    </w:p>
    <w:p w:rsidR="00FC020A" w:rsidRPr="00FC020A" w:rsidRDefault="00FC020A">
      <w:pPr>
        <w:rPr>
          <w:rFonts w:ascii="Arial" w:hAnsi="Arial" w:cs="Arial"/>
          <w:sz w:val="20"/>
          <w:szCs w:val="20"/>
          <w:lang w:val="en-US"/>
        </w:rPr>
      </w:pPr>
    </w:p>
    <w:sectPr w:rsidR="00FC020A" w:rsidRPr="00FC020A" w:rsidSect="0041337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68"/>
    <w:multiLevelType w:val="hybridMultilevel"/>
    <w:tmpl w:val="7D92F1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F0A17C6"/>
    <w:multiLevelType w:val="hybridMultilevel"/>
    <w:tmpl w:val="9D9032B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961E5"/>
    <w:rsid w:val="00185DE9"/>
    <w:rsid w:val="001A2D1B"/>
    <w:rsid w:val="002F1BE0"/>
    <w:rsid w:val="002F3A91"/>
    <w:rsid w:val="003F69A7"/>
    <w:rsid w:val="0041337A"/>
    <w:rsid w:val="00460D9F"/>
    <w:rsid w:val="00574F45"/>
    <w:rsid w:val="006C7E07"/>
    <w:rsid w:val="007A620D"/>
    <w:rsid w:val="0082481D"/>
    <w:rsid w:val="00841047"/>
    <w:rsid w:val="00A61ACA"/>
    <w:rsid w:val="00AB3B8D"/>
    <w:rsid w:val="00B0073F"/>
    <w:rsid w:val="00B26E13"/>
    <w:rsid w:val="00BA74DD"/>
    <w:rsid w:val="00CB7C07"/>
    <w:rsid w:val="00D600C6"/>
    <w:rsid w:val="00D621B4"/>
    <w:rsid w:val="00EB38E8"/>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EB38E8"/>
    <w:rPr>
      <w:color w:val="0000FF"/>
      <w:u w:val="single"/>
    </w:rPr>
  </w:style>
  <w:style w:type="paragraph" w:styleId="Listenabsatz">
    <w:name w:val="List Paragraph"/>
    <w:basedOn w:val="Standard"/>
    <w:uiPriority w:val="34"/>
    <w:qFormat/>
    <w:rsid w:val="00EB38E8"/>
    <w:pPr>
      <w:ind w:left="720"/>
      <w:contextualSpacing/>
    </w:pPr>
    <w:rPr>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EB38E8"/>
    <w:rPr>
      <w:color w:val="0000FF"/>
      <w:u w:val="single"/>
    </w:rPr>
  </w:style>
  <w:style w:type="paragraph" w:styleId="Listenabsatz">
    <w:name w:val="List Paragraph"/>
    <w:basedOn w:val="Standard"/>
    <w:uiPriority w:val="34"/>
    <w:qFormat/>
    <w:rsid w:val="00EB38E8"/>
    <w:pPr>
      <w:ind w:left="720"/>
      <w:contextualSpacing/>
    </w:pPr>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a.schilling@meyl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instagram.com/meyle_part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facebook.com/meyle.parts/?fref=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8DF50-A8F6-4A82-B5F6-A45D589C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6</cp:revision>
  <dcterms:created xsi:type="dcterms:W3CDTF">2017-07-28T11:54:00Z</dcterms:created>
  <dcterms:modified xsi:type="dcterms:W3CDTF">2017-07-28T14:04:00Z</dcterms:modified>
</cp:coreProperties>
</file>