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3C4A1" w14:textId="72CF879B" w:rsidR="00577569" w:rsidRPr="00CF7B04" w:rsidRDefault="006D1B34" w:rsidP="00CF7B04">
      <w:pPr>
        <w:pStyle w:val="berschrift1"/>
        <w:rPr>
          <w:rStyle w:val="berschrift1Zchn"/>
          <w:b/>
        </w:rPr>
      </w:pPr>
      <w:bookmarkStart w:id="0" w:name="_Toc82173746"/>
      <w:r w:rsidRPr="00CF7B04">
        <w:rPr>
          <w:rStyle w:val="berschrift1Zchn"/>
          <w:b/>
        </w:rPr>
        <w:t>MEYLE-Elektronik-Portfolio</w:t>
      </w:r>
      <w:r w:rsidR="00B467E5" w:rsidRPr="00CF7B04">
        <w:rPr>
          <w:rStyle w:val="berschrift1Zchn"/>
          <w:b/>
        </w:rPr>
        <w:t>:</w:t>
      </w:r>
      <w:r w:rsidR="008C1300" w:rsidRPr="00CF7B04">
        <w:rPr>
          <w:rStyle w:val="berschrift1Zchn"/>
          <w:b/>
        </w:rPr>
        <w:t xml:space="preserve"> </w:t>
      </w:r>
      <w:r w:rsidR="00643C08" w:rsidRPr="00CF7B04">
        <w:rPr>
          <w:rStyle w:val="berschrift1Zchn"/>
          <w:b/>
        </w:rPr>
        <w:t xml:space="preserve">Neue Sensoren für </w:t>
      </w:r>
      <w:r w:rsidR="00E20D33" w:rsidRPr="00CF7B04">
        <w:rPr>
          <w:rStyle w:val="berschrift1Zchn"/>
          <w:b/>
        </w:rPr>
        <w:t xml:space="preserve">einwandfreies </w:t>
      </w:r>
      <w:r w:rsidR="00643C08" w:rsidRPr="00CF7B04">
        <w:rPr>
          <w:rStyle w:val="berschrift1Zchn"/>
          <w:b/>
        </w:rPr>
        <w:t>Motor- und Abgasmanagement</w:t>
      </w:r>
      <w:bookmarkEnd w:id="0"/>
      <w:r w:rsidR="008C1300" w:rsidRPr="00CF7B04">
        <w:rPr>
          <w:rStyle w:val="berschrift1Zchn"/>
          <w:b/>
        </w:rPr>
        <w:t xml:space="preserve"> </w:t>
      </w:r>
    </w:p>
    <w:p w14:paraId="221AB04C" w14:textId="5A498754" w:rsidR="00577569" w:rsidRPr="00F2487B" w:rsidRDefault="00BA5761" w:rsidP="00577569">
      <w:pPr>
        <w:pStyle w:val="Listenabsatz"/>
        <w:numPr>
          <w:ilvl w:val="0"/>
          <w:numId w:val="16"/>
        </w:numPr>
        <w:autoSpaceDE w:val="0"/>
        <w:autoSpaceDN w:val="0"/>
        <w:adjustRightInd w:val="0"/>
        <w:spacing w:after="120" w:line="360" w:lineRule="auto"/>
        <w:contextualSpacing w:val="0"/>
        <w:jc w:val="both"/>
        <w:rPr>
          <w:rFonts w:cs="Arial"/>
          <w:b/>
        </w:rPr>
      </w:pPr>
      <w:r w:rsidRPr="00F2487B">
        <w:rPr>
          <w:rFonts w:cs="Arial"/>
          <w:b/>
        </w:rPr>
        <w:t xml:space="preserve">Qualitativ hochwertige </w:t>
      </w:r>
      <w:r w:rsidR="002D3E67" w:rsidRPr="00F2487B">
        <w:rPr>
          <w:rFonts w:cs="Arial"/>
          <w:b/>
        </w:rPr>
        <w:t xml:space="preserve">Sensoren </w:t>
      </w:r>
      <w:r w:rsidR="00FB4BA9" w:rsidRPr="00F2487B">
        <w:rPr>
          <w:rFonts w:cs="Arial"/>
          <w:b/>
        </w:rPr>
        <w:t>mit genauen Anwendungsdaten garantieren Passgenauigkeit und minimieren Folgekosten</w:t>
      </w:r>
    </w:p>
    <w:p w14:paraId="74EA0822" w14:textId="5E912DBE" w:rsidR="00577569" w:rsidRDefault="00FB4BA9" w:rsidP="00577569">
      <w:pPr>
        <w:pStyle w:val="Listenabsatz"/>
        <w:numPr>
          <w:ilvl w:val="0"/>
          <w:numId w:val="16"/>
        </w:numPr>
        <w:autoSpaceDE w:val="0"/>
        <w:autoSpaceDN w:val="0"/>
        <w:adjustRightInd w:val="0"/>
        <w:spacing w:after="120" w:line="360" w:lineRule="auto"/>
        <w:contextualSpacing w:val="0"/>
        <w:jc w:val="both"/>
        <w:rPr>
          <w:rFonts w:cs="Arial"/>
          <w:b/>
        </w:rPr>
      </w:pPr>
      <w:r w:rsidRPr="00F2487B">
        <w:rPr>
          <w:rFonts w:cs="Arial"/>
          <w:b/>
        </w:rPr>
        <w:t>Konsolidierung von funktionell identischen Teilen reduziert Pr</w:t>
      </w:r>
      <w:r w:rsidR="00893BC1" w:rsidRPr="00F2487B">
        <w:rPr>
          <w:rFonts w:cs="Arial"/>
          <w:b/>
        </w:rPr>
        <w:t>oduktkomplexität und Lagerhaltung</w:t>
      </w:r>
      <w:r w:rsidR="009D648C" w:rsidRPr="00F2487B">
        <w:rPr>
          <w:rFonts w:cs="Arial"/>
          <w:b/>
        </w:rPr>
        <w:t>skosten</w:t>
      </w:r>
    </w:p>
    <w:p w14:paraId="0294B8E7" w14:textId="0437C352" w:rsidR="00681B86" w:rsidRPr="008B7790" w:rsidRDefault="00681B86" w:rsidP="00577569">
      <w:pPr>
        <w:pStyle w:val="Listenabsatz"/>
        <w:numPr>
          <w:ilvl w:val="0"/>
          <w:numId w:val="16"/>
        </w:numPr>
        <w:autoSpaceDE w:val="0"/>
        <w:autoSpaceDN w:val="0"/>
        <w:adjustRightInd w:val="0"/>
        <w:spacing w:after="120" w:line="360" w:lineRule="auto"/>
        <w:contextualSpacing w:val="0"/>
        <w:jc w:val="both"/>
        <w:rPr>
          <w:rFonts w:cs="Arial"/>
          <w:b/>
        </w:rPr>
      </w:pPr>
      <w:r w:rsidRPr="008B7790">
        <w:rPr>
          <w:rFonts w:cs="Arial"/>
          <w:b/>
        </w:rPr>
        <w:t>Neue Elektronik-Lösungen von MEYLE: MEYLE-ORIGINAL-Drucksensorglühkerze und -</w:t>
      </w:r>
      <w:proofErr w:type="spellStart"/>
      <w:r w:rsidRPr="008B7790">
        <w:rPr>
          <w:rFonts w:cs="Arial"/>
          <w:b/>
        </w:rPr>
        <w:t>Ölstopkabel</w:t>
      </w:r>
      <w:proofErr w:type="spellEnd"/>
      <w:r w:rsidRPr="008B7790">
        <w:rPr>
          <w:rFonts w:cs="Arial"/>
          <w:b/>
        </w:rPr>
        <w:t xml:space="preserve"> </w:t>
      </w:r>
    </w:p>
    <w:p w14:paraId="1ACEBF5F" w14:textId="0FDBD22E" w:rsidR="00123AD6" w:rsidRPr="00F2487B" w:rsidRDefault="00123AD6" w:rsidP="00577569">
      <w:pPr>
        <w:pStyle w:val="Listenabsatz"/>
        <w:numPr>
          <w:ilvl w:val="0"/>
          <w:numId w:val="16"/>
        </w:numPr>
        <w:autoSpaceDE w:val="0"/>
        <w:autoSpaceDN w:val="0"/>
        <w:adjustRightInd w:val="0"/>
        <w:spacing w:after="120" w:line="360" w:lineRule="auto"/>
        <w:contextualSpacing w:val="0"/>
        <w:jc w:val="both"/>
        <w:rPr>
          <w:rFonts w:cs="Arial"/>
          <w:b/>
        </w:rPr>
      </w:pPr>
      <w:r w:rsidRPr="00F2487B">
        <w:rPr>
          <w:rFonts w:cs="Arial"/>
          <w:b/>
        </w:rPr>
        <w:t xml:space="preserve">3 neue Referenzen des </w:t>
      </w:r>
      <w:r w:rsidR="000A3C07" w:rsidRPr="00F2487B">
        <w:rPr>
          <w:rFonts w:cs="Arial"/>
          <w:b/>
        </w:rPr>
        <w:t>MEYLE-ORIGINAL</w:t>
      </w:r>
      <w:r w:rsidR="00E45094" w:rsidRPr="00F2487B">
        <w:rPr>
          <w:rFonts w:cs="Arial"/>
          <w:b/>
        </w:rPr>
        <w:t>-</w:t>
      </w:r>
      <w:r w:rsidR="000A3C07" w:rsidRPr="00F2487B">
        <w:rPr>
          <w:rFonts w:cs="Arial"/>
          <w:b/>
        </w:rPr>
        <w:t>ABS-Sensor-Reparatur-Kit</w:t>
      </w:r>
      <w:r w:rsidR="00CE45DB" w:rsidRPr="00F2487B">
        <w:rPr>
          <w:rFonts w:cs="Arial"/>
          <w:b/>
        </w:rPr>
        <w:t>s</w:t>
      </w:r>
      <w:r w:rsidR="005C6829" w:rsidRPr="00F2487B">
        <w:rPr>
          <w:rFonts w:cs="Arial"/>
          <w:b/>
        </w:rPr>
        <w:t xml:space="preserve"> </w:t>
      </w:r>
      <w:r w:rsidRPr="00F2487B">
        <w:rPr>
          <w:rFonts w:cs="Arial"/>
          <w:b/>
        </w:rPr>
        <w:t xml:space="preserve">erhältlich </w:t>
      </w:r>
    </w:p>
    <w:p w14:paraId="5146E6DA" w14:textId="45F17DE2" w:rsidR="00D2775E" w:rsidRPr="00DB5451" w:rsidRDefault="00577569" w:rsidP="00F71CC2">
      <w:pPr>
        <w:autoSpaceDE w:val="0"/>
        <w:autoSpaceDN w:val="0"/>
        <w:adjustRightInd w:val="0"/>
        <w:spacing w:after="120" w:line="360" w:lineRule="auto"/>
        <w:jc w:val="both"/>
        <w:rPr>
          <w:lang w:val="de-DE"/>
        </w:rPr>
      </w:pPr>
      <w:r w:rsidRPr="00F2487B">
        <w:rPr>
          <w:rFonts w:cs="Arial"/>
          <w:b/>
          <w:u w:val="single"/>
          <w:lang w:val="de-DE"/>
        </w:rPr>
        <w:t xml:space="preserve">Hamburg, </w:t>
      </w:r>
      <w:r w:rsidR="00123AD6" w:rsidRPr="00F2487B">
        <w:rPr>
          <w:rFonts w:cs="Arial"/>
          <w:b/>
          <w:u w:val="single"/>
          <w:lang w:val="de-DE"/>
        </w:rPr>
        <w:t xml:space="preserve">September </w:t>
      </w:r>
      <w:r w:rsidRPr="00F2487B">
        <w:rPr>
          <w:rFonts w:cs="Arial"/>
          <w:b/>
          <w:u w:val="single"/>
          <w:lang w:val="de-DE"/>
        </w:rPr>
        <w:t>2021.</w:t>
      </w:r>
      <w:r w:rsidRPr="00F2487B">
        <w:rPr>
          <w:rFonts w:cs="Arial"/>
          <w:b/>
          <w:lang w:val="de-DE"/>
        </w:rPr>
        <w:t xml:space="preserve"> </w:t>
      </w:r>
      <w:r w:rsidR="00A422CE" w:rsidRPr="00F2487B">
        <w:rPr>
          <w:rFonts w:cs="Arial"/>
          <w:b/>
          <w:lang w:val="de-DE"/>
        </w:rPr>
        <w:t>E</w:t>
      </w:r>
      <w:r w:rsidR="002E1838" w:rsidRPr="00F2487B">
        <w:rPr>
          <w:rFonts w:cs="Arial"/>
          <w:b/>
          <w:lang w:val="de-DE"/>
        </w:rPr>
        <w:t xml:space="preserve">lektronische Komponenten </w:t>
      </w:r>
      <w:r w:rsidR="00B3651C" w:rsidRPr="00F2487B">
        <w:rPr>
          <w:rFonts w:cs="Arial"/>
          <w:b/>
          <w:lang w:val="de-DE"/>
        </w:rPr>
        <w:t xml:space="preserve">und hochpräzise Sensoren </w:t>
      </w:r>
      <w:r w:rsidR="00A422CE" w:rsidRPr="00F2487B">
        <w:rPr>
          <w:rFonts w:cs="Arial"/>
          <w:b/>
          <w:lang w:val="de-DE"/>
        </w:rPr>
        <w:t xml:space="preserve">kommen </w:t>
      </w:r>
      <w:r w:rsidR="002E1838" w:rsidRPr="00F2487B">
        <w:rPr>
          <w:rFonts w:cs="Arial"/>
          <w:b/>
          <w:lang w:val="de-DE"/>
        </w:rPr>
        <w:t xml:space="preserve">in modernen Fahrzeugen vermehrt zum Einsatz. </w:t>
      </w:r>
      <w:r w:rsidR="002E1838" w:rsidRPr="00F2487B">
        <w:rPr>
          <w:b/>
          <w:bCs/>
          <w:szCs w:val="23"/>
          <w:lang w:val="de-DE"/>
        </w:rPr>
        <w:t xml:space="preserve">Um </w:t>
      </w:r>
      <w:r w:rsidR="00B3651C" w:rsidRPr="00F2487B">
        <w:rPr>
          <w:b/>
          <w:bCs/>
          <w:szCs w:val="23"/>
          <w:lang w:val="de-DE"/>
        </w:rPr>
        <w:t xml:space="preserve">dem </w:t>
      </w:r>
      <w:r w:rsidR="002E1838" w:rsidRPr="00F2487B">
        <w:rPr>
          <w:b/>
          <w:bCs/>
          <w:szCs w:val="23"/>
          <w:lang w:val="de-DE"/>
        </w:rPr>
        <w:t xml:space="preserve">steigenden Bedarf an Elektronik- und Sensorik-Teilen gerecht zu werden, </w:t>
      </w:r>
      <w:r w:rsidR="00B3651C" w:rsidRPr="00F2487B">
        <w:rPr>
          <w:b/>
          <w:bCs/>
          <w:szCs w:val="23"/>
          <w:lang w:val="de-DE"/>
        </w:rPr>
        <w:t>hat</w:t>
      </w:r>
      <w:r w:rsidR="002E1838" w:rsidRPr="00F2487B">
        <w:rPr>
          <w:b/>
          <w:bCs/>
          <w:szCs w:val="23"/>
          <w:lang w:val="de-DE"/>
        </w:rPr>
        <w:t xml:space="preserve"> der Hamburger Hersteller MEYLE </w:t>
      </w:r>
      <w:r w:rsidR="00B3651C" w:rsidRPr="00F2487B">
        <w:rPr>
          <w:b/>
          <w:bCs/>
          <w:szCs w:val="23"/>
          <w:lang w:val="de-DE"/>
        </w:rPr>
        <w:t xml:space="preserve">im letzten Jahr </w:t>
      </w:r>
      <w:r w:rsidR="002E1838" w:rsidRPr="00F2487B">
        <w:rPr>
          <w:b/>
          <w:bCs/>
          <w:szCs w:val="23"/>
          <w:lang w:val="de-DE"/>
        </w:rPr>
        <w:t xml:space="preserve">sein Elektronik-Sortiment um </w:t>
      </w:r>
      <w:r w:rsidR="00B3651C" w:rsidRPr="00F2487B">
        <w:rPr>
          <w:b/>
          <w:bCs/>
          <w:szCs w:val="23"/>
          <w:lang w:val="de-DE"/>
        </w:rPr>
        <w:t xml:space="preserve">mehr als </w:t>
      </w:r>
      <w:r w:rsidR="002E1838" w:rsidRPr="00F2487B">
        <w:rPr>
          <w:b/>
          <w:bCs/>
          <w:szCs w:val="23"/>
          <w:lang w:val="de-DE"/>
        </w:rPr>
        <w:t>500 Lösungen</w:t>
      </w:r>
      <w:r w:rsidR="00B3651C" w:rsidRPr="00F2487B">
        <w:rPr>
          <w:b/>
          <w:bCs/>
          <w:szCs w:val="23"/>
          <w:lang w:val="de-DE"/>
        </w:rPr>
        <w:t xml:space="preserve"> erweitert</w:t>
      </w:r>
      <w:r w:rsidR="002E1838" w:rsidRPr="00F2487B">
        <w:rPr>
          <w:b/>
          <w:bCs/>
          <w:szCs w:val="23"/>
          <w:lang w:val="de-DE"/>
        </w:rPr>
        <w:t>.</w:t>
      </w:r>
      <w:r w:rsidR="00B3651C" w:rsidRPr="00F2487B">
        <w:rPr>
          <w:b/>
          <w:bCs/>
          <w:szCs w:val="23"/>
          <w:lang w:val="de-DE"/>
        </w:rPr>
        <w:t xml:space="preserve"> </w:t>
      </w:r>
      <w:r w:rsidR="00222322" w:rsidRPr="00F2487B">
        <w:rPr>
          <w:b/>
          <w:bCs/>
          <w:szCs w:val="23"/>
          <w:lang w:val="de-DE"/>
        </w:rPr>
        <w:t>Auch f</w:t>
      </w:r>
      <w:r w:rsidR="00B3651C" w:rsidRPr="00F2487B">
        <w:rPr>
          <w:b/>
          <w:bCs/>
          <w:szCs w:val="23"/>
          <w:lang w:val="de-DE"/>
        </w:rPr>
        <w:t xml:space="preserve">ür </w:t>
      </w:r>
      <w:r w:rsidR="00222322" w:rsidRPr="00F2487B">
        <w:rPr>
          <w:b/>
          <w:bCs/>
          <w:szCs w:val="23"/>
          <w:lang w:val="de-DE"/>
        </w:rPr>
        <w:t xml:space="preserve">dieses Jahr </w:t>
      </w:r>
      <w:r w:rsidR="00B3651C" w:rsidRPr="00F2487B">
        <w:rPr>
          <w:b/>
          <w:bCs/>
          <w:szCs w:val="23"/>
          <w:lang w:val="de-DE"/>
        </w:rPr>
        <w:t>sind weitere Range-Erweiterungen geplant.</w:t>
      </w:r>
      <w:r w:rsidR="002E1838" w:rsidRPr="00F2487B">
        <w:rPr>
          <w:b/>
          <w:bCs/>
          <w:szCs w:val="23"/>
          <w:lang w:val="de-DE"/>
        </w:rPr>
        <w:t xml:space="preserve"> Im Fokus stehen ABS-Sensoren und Produktgruppen </w:t>
      </w:r>
      <w:r w:rsidR="002E1838" w:rsidRPr="00DB5451">
        <w:rPr>
          <w:b/>
          <w:bCs/>
          <w:lang w:val="de-DE"/>
        </w:rPr>
        <w:t>aus dem Bereich des Motor- und Abgasmanagements</w:t>
      </w:r>
      <w:r w:rsidR="00CE45DB" w:rsidRPr="00DB5451">
        <w:rPr>
          <w:b/>
          <w:bCs/>
          <w:lang w:val="de-DE"/>
        </w:rPr>
        <w:t>.</w:t>
      </w:r>
      <w:r w:rsidR="006D1B34" w:rsidRPr="00DB5451">
        <w:rPr>
          <w:lang w:val="de-DE"/>
        </w:rPr>
        <w:t xml:space="preserve"> </w:t>
      </w:r>
    </w:p>
    <w:p w14:paraId="641F15EB" w14:textId="48C4203C" w:rsidR="00681B86" w:rsidRPr="00913513" w:rsidRDefault="00681B86" w:rsidP="00681B86">
      <w:pPr>
        <w:autoSpaceDE w:val="0"/>
        <w:autoSpaceDN w:val="0"/>
        <w:adjustRightInd w:val="0"/>
        <w:spacing w:after="120" w:line="360" w:lineRule="auto"/>
        <w:jc w:val="both"/>
        <w:rPr>
          <w:lang w:val="de-DE"/>
        </w:rPr>
      </w:pPr>
      <w:r w:rsidRPr="00DB5451">
        <w:rPr>
          <w:lang w:val="de-DE"/>
        </w:rPr>
        <w:t xml:space="preserve">Auf der MEYLE Exhibition 2021, der digitalen Messe- und Interaktionslösung von MEYLE, wurde die </w:t>
      </w:r>
      <w:r w:rsidRPr="00DB5451">
        <w:rPr>
          <w:b/>
          <w:bCs/>
          <w:lang w:val="de-DE"/>
        </w:rPr>
        <w:t>MEYLE-ORIGINAL-Drucksensorglühkerze</w:t>
      </w:r>
      <w:r w:rsidRPr="00DB5451">
        <w:rPr>
          <w:lang w:val="de-DE"/>
        </w:rPr>
        <w:t xml:space="preserve"> (</w:t>
      </w:r>
      <w:proofErr w:type="spellStart"/>
      <w:r w:rsidRPr="00DB5451">
        <w:rPr>
          <w:lang w:val="de-DE"/>
        </w:rPr>
        <w:t>Pressure</w:t>
      </w:r>
      <w:proofErr w:type="spellEnd"/>
      <w:r w:rsidRPr="00DB5451">
        <w:rPr>
          <w:lang w:val="de-DE"/>
        </w:rPr>
        <w:t xml:space="preserve"> Sensor </w:t>
      </w:r>
      <w:proofErr w:type="spellStart"/>
      <w:r w:rsidRPr="00DB5451">
        <w:rPr>
          <w:lang w:val="de-DE"/>
        </w:rPr>
        <w:t>GlowPlug</w:t>
      </w:r>
      <w:proofErr w:type="spellEnd"/>
      <w:r w:rsidRPr="00DB5451">
        <w:rPr>
          <w:lang w:val="de-DE"/>
        </w:rPr>
        <w:t xml:space="preserve">, PSG) als Ergänzung zum Elektronik-Portfolio vorgestellt. </w:t>
      </w:r>
      <w:r w:rsidR="00DB5451" w:rsidRPr="00DB5451">
        <w:rPr>
          <w:lang w:val="de-DE"/>
        </w:rPr>
        <w:t xml:space="preserve">Bei MEYLE ist </w:t>
      </w:r>
      <w:r w:rsidR="00913513">
        <w:rPr>
          <w:lang w:val="de-DE"/>
        </w:rPr>
        <w:t xml:space="preserve">das Teil </w:t>
      </w:r>
      <w:r w:rsidR="00DB5451" w:rsidRPr="00DB5451">
        <w:rPr>
          <w:lang w:val="de-DE"/>
        </w:rPr>
        <w:t xml:space="preserve">ab November 2021 </w:t>
      </w:r>
      <w:r w:rsidR="00913513">
        <w:rPr>
          <w:lang w:val="de-DE"/>
        </w:rPr>
        <w:t xml:space="preserve">für </w:t>
      </w:r>
      <w:r w:rsidR="00913513" w:rsidRPr="00DB5451">
        <w:rPr>
          <w:lang w:val="de-DE"/>
        </w:rPr>
        <w:t>2.0 TDI Motoren von VAG-Modellen ab 2018</w:t>
      </w:r>
      <w:r w:rsidR="00913513">
        <w:rPr>
          <w:lang w:val="de-DE"/>
        </w:rPr>
        <w:t xml:space="preserve"> </w:t>
      </w:r>
      <w:r w:rsidR="00DB5451" w:rsidRPr="00DB5451">
        <w:rPr>
          <w:lang w:val="de-DE"/>
        </w:rPr>
        <w:t>erhältlich</w:t>
      </w:r>
      <w:r w:rsidR="00DB5451">
        <w:rPr>
          <w:lang w:val="de-DE"/>
        </w:rPr>
        <w:t>.</w:t>
      </w:r>
      <w:r w:rsidRPr="00DB5451">
        <w:rPr>
          <w:lang w:val="de-DE"/>
        </w:rPr>
        <w:t xml:space="preserve"> </w:t>
      </w:r>
    </w:p>
    <w:p w14:paraId="1798B43C" w14:textId="57E09803" w:rsidR="00681B86" w:rsidRDefault="00681B86" w:rsidP="00681B86">
      <w:pPr>
        <w:autoSpaceDE w:val="0"/>
        <w:autoSpaceDN w:val="0"/>
        <w:adjustRightInd w:val="0"/>
        <w:spacing w:after="120" w:line="360" w:lineRule="auto"/>
        <w:jc w:val="both"/>
        <w:rPr>
          <w:lang w:val="de-DE"/>
        </w:rPr>
      </w:pPr>
      <w:r w:rsidRPr="00F2487B">
        <w:rPr>
          <w:lang w:val="de-DE"/>
        </w:rPr>
        <w:t xml:space="preserve">Als weitere smarte Lösung stellt MEYLE eine Lösung für Mehrwert in den Werkstätten vor: Das </w:t>
      </w:r>
      <w:r w:rsidRPr="00F2487B">
        <w:rPr>
          <w:b/>
          <w:lang w:val="de-DE"/>
        </w:rPr>
        <w:t>MEYLE-ORIGINAL-</w:t>
      </w:r>
      <w:proofErr w:type="spellStart"/>
      <w:r w:rsidRPr="00F2487B">
        <w:rPr>
          <w:b/>
          <w:lang w:val="de-DE"/>
        </w:rPr>
        <w:t>Ölstopkabel</w:t>
      </w:r>
      <w:proofErr w:type="spellEnd"/>
      <w:r w:rsidRPr="00F2487B">
        <w:rPr>
          <w:lang w:val="de-DE"/>
        </w:rPr>
        <w:t>. Die Lösung soll verhindern, dass Öl in das Motorsteuergerät gelangt und dort zu Beschädigungen führt, was vor allem bei den Mercedes Motoren M271, M272 und M273 in Erscheinung treten und zu teuren Folgeschäden führen kann. Die MEYLE-Lösung wird zum Ende dieses Jahres erhältlich sein und ca. 5 Mio. Fahrzeuge in Europa abdecken.</w:t>
      </w:r>
      <w:r>
        <w:rPr>
          <w:lang w:val="de-DE"/>
        </w:rPr>
        <w:t xml:space="preserve"> </w:t>
      </w:r>
    </w:p>
    <w:p w14:paraId="34F60F17" w14:textId="77777777" w:rsidR="00681B86" w:rsidRPr="00F2487B" w:rsidRDefault="00681B86" w:rsidP="00681B86">
      <w:pPr>
        <w:autoSpaceDE w:val="0"/>
        <w:autoSpaceDN w:val="0"/>
        <w:adjustRightInd w:val="0"/>
        <w:spacing w:after="120" w:line="360" w:lineRule="auto"/>
        <w:jc w:val="both"/>
        <w:rPr>
          <w:rFonts w:cs="Arial"/>
          <w:szCs w:val="20"/>
          <w:lang w:val="de-DE"/>
        </w:rPr>
      </w:pPr>
      <w:r w:rsidRPr="00F2487B">
        <w:rPr>
          <w:rFonts w:cs="Arial"/>
          <w:szCs w:val="20"/>
          <w:lang w:val="de-DE"/>
        </w:rPr>
        <w:lastRenderedPageBreak/>
        <w:t xml:space="preserve">Um den Werkstattalltag effizienter zu gestalten, spielt die Einsparung von Zeit und Kosten bei den MEYLE-KITS eine zentrale Rolle. MEYLE baut sein Angebot in diesem Bereich stetig aus und ergänzt das </w:t>
      </w:r>
      <w:r w:rsidRPr="00DB5451">
        <w:rPr>
          <w:rFonts w:cs="Arial"/>
          <w:b/>
          <w:bCs/>
          <w:szCs w:val="20"/>
          <w:lang w:val="de-DE"/>
        </w:rPr>
        <w:t>ABS-Sensor-Reparatur-Kit</w:t>
      </w:r>
      <w:r w:rsidRPr="00F2487B">
        <w:rPr>
          <w:rFonts w:cs="Arial"/>
          <w:szCs w:val="20"/>
          <w:lang w:val="de-DE"/>
        </w:rPr>
        <w:t xml:space="preserve"> mit drei neuen Referenzen. Als einziger Anbieter im Markt bietet MEYLE ein Reparatur-Kit, das einen punktuellen Austausch des defekten ABS-Sensors und des Sensorrings ermöglicht. Bislang musste bei einem defekten ABS-Sensor die komplette Radnabe getauscht werden, verbunden mit hohen Kosten für Fahrer und Werkstatt. Das MEYLE-KIT, bestehend aus ABS-Sensor, Sensorring und Anbaumaterial, schafft Abhilfe: Durch den punktuellen Austausch ist die Radnabe meist noch voll funktionsfähig und kann wiederverwendet werden. </w:t>
      </w:r>
      <w:r w:rsidRPr="00F2487B">
        <w:rPr>
          <w:lang w:val="de-DE"/>
        </w:rPr>
        <w:t>Verfügbar ist die Lösung für über 10 Millionen Fahrzeuge in Europa u.a. für Audi A3, VW Golf, VW Jetta, Seat Leon, Fiat Punto und Opel Corsa.</w:t>
      </w:r>
    </w:p>
    <w:p w14:paraId="3D3853DD" w14:textId="5EADC76F" w:rsidR="00681B86" w:rsidRDefault="00681B86" w:rsidP="00681B86">
      <w:pPr>
        <w:autoSpaceDE w:val="0"/>
        <w:autoSpaceDN w:val="0"/>
        <w:adjustRightInd w:val="0"/>
        <w:spacing w:after="120" w:line="360" w:lineRule="auto"/>
        <w:jc w:val="both"/>
        <w:rPr>
          <w:lang w:val="de-DE"/>
        </w:rPr>
      </w:pPr>
      <w:r w:rsidRPr="00F2487B">
        <w:rPr>
          <w:rFonts w:cs="Arial"/>
          <w:szCs w:val="20"/>
          <w:lang w:val="de-DE"/>
        </w:rPr>
        <w:t>Damit ein Defekt am</w:t>
      </w:r>
      <w:r w:rsidRPr="00F2487B">
        <w:rPr>
          <w:rFonts w:cs="Arial"/>
          <w:lang w:val="de-DE"/>
        </w:rPr>
        <w:t xml:space="preserve"> ABS-Sensorring schnell erkannt werden kann, hat MEYLE zudem einen praktischen Helfer für den Werkstattalltag entwickelt: die vielseitig einsetzbare ABS-Detektorkarte. Mit der Karte können magnetische Sensorringe getestet und Beschädigungen sichtbar gemacht werden. Ein Video zur Anwendung der Karte gibt es </w:t>
      </w:r>
      <w:hyperlink r:id="rId12" w:tgtFrame="_blank" w:history="1">
        <w:r w:rsidRPr="00F2487B">
          <w:rPr>
            <w:rStyle w:val="Hyperlink"/>
            <w:rFonts w:cs="Arial"/>
            <w:b/>
            <w:lang w:val="de-DE" w:eastAsia="de-DE"/>
          </w:rPr>
          <w:t>hier</w:t>
        </w:r>
        <w:r w:rsidRPr="00F2487B">
          <w:rPr>
            <w:rStyle w:val="Hyperlink"/>
            <w:rFonts w:cs="Arial"/>
            <w:lang w:val="de-DE"/>
          </w:rPr>
          <w:t>.</w:t>
        </w:r>
      </w:hyperlink>
    </w:p>
    <w:p w14:paraId="60C786C9" w14:textId="77777777" w:rsidR="004F4245" w:rsidRPr="00F2487B" w:rsidRDefault="004F4245" w:rsidP="004F4245">
      <w:pPr>
        <w:autoSpaceDE w:val="0"/>
        <w:autoSpaceDN w:val="0"/>
        <w:adjustRightInd w:val="0"/>
        <w:spacing w:after="120" w:line="360" w:lineRule="auto"/>
        <w:jc w:val="both"/>
        <w:rPr>
          <w:rFonts w:cs="Arial"/>
          <w:b/>
          <w:szCs w:val="20"/>
          <w:lang w:val="de-DE"/>
        </w:rPr>
      </w:pPr>
      <w:r w:rsidRPr="00F2487B">
        <w:rPr>
          <w:rFonts w:cs="Arial"/>
          <w:b/>
          <w:szCs w:val="20"/>
          <w:lang w:val="de-DE"/>
        </w:rPr>
        <w:t>Datenmanagement bei MEYLE: Genaue Anwendungsdaten für garantierte Passgenauigkeit</w:t>
      </w:r>
    </w:p>
    <w:p w14:paraId="73A55841" w14:textId="61327698" w:rsidR="00062109" w:rsidRPr="00F2487B" w:rsidRDefault="00A422CE" w:rsidP="005F505F">
      <w:pPr>
        <w:autoSpaceDE w:val="0"/>
        <w:autoSpaceDN w:val="0"/>
        <w:adjustRightInd w:val="0"/>
        <w:spacing w:after="120" w:line="360" w:lineRule="auto"/>
        <w:jc w:val="both"/>
        <w:rPr>
          <w:rFonts w:cs="Arial"/>
          <w:lang w:val="de-DE"/>
        </w:rPr>
      </w:pPr>
      <w:r w:rsidRPr="00F2487B">
        <w:rPr>
          <w:rFonts w:cs="Arial"/>
          <w:lang w:val="de-DE"/>
        </w:rPr>
        <w:t xml:space="preserve">Insbesondere im Motor- </w:t>
      </w:r>
      <w:r w:rsidR="00C958AB" w:rsidRPr="00F2487B">
        <w:rPr>
          <w:rFonts w:cs="Arial"/>
          <w:lang w:val="de-DE"/>
        </w:rPr>
        <w:t>und</w:t>
      </w:r>
      <w:r w:rsidRPr="00F2487B">
        <w:rPr>
          <w:rFonts w:cs="Arial"/>
          <w:lang w:val="de-DE"/>
        </w:rPr>
        <w:t xml:space="preserve"> Abgasmanagement nimmt der Einsatz hochpräziser Sensoren rasant zu. </w:t>
      </w:r>
      <w:r w:rsidR="009510C0" w:rsidRPr="00F2487B">
        <w:rPr>
          <w:rFonts w:cs="Arial"/>
          <w:lang w:val="de-DE"/>
        </w:rPr>
        <w:t xml:space="preserve">Nur so lassen sich moderne Verbrennungsmotoren optimieren, die immer strengere Abgasnormen erfüllen </w:t>
      </w:r>
      <w:r w:rsidR="00A17C99" w:rsidRPr="00F2487B">
        <w:rPr>
          <w:rFonts w:cs="Arial"/>
          <w:lang w:val="de-DE"/>
        </w:rPr>
        <w:t>müssen.</w:t>
      </w:r>
      <w:r w:rsidR="009510C0" w:rsidRPr="00F2487B">
        <w:rPr>
          <w:rFonts w:cs="Arial"/>
          <w:lang w:val="de-DE"/>
        </w:rPr>
        <w:t xml:space="preserve"> </w:t>
      </w:r>
      <w:r w:rsidR="00147311" w:rsidRPr="00F2487B">
        <w:rPr>
          <w:rFonts w:cs="Arial"/>
          <w:lang w:val="de-DE"/>
        </w:rPr>
        <w:t>Fehlfunktionen</w:t>
      </w:r>
      <w:r w:rsidR="005B7153" w:rsidRPr="00F2487B">
        <w:rPr>
          <w:rFonts w:cs="Arial"/>
          <w:lang w:val="de-DE"/>
        </w:rPr>
        <w:t xml:space="preserve"> der Sensoren</w:t>
      </w:r>
      <w:r w:rsidR="00147311" w:rsidRPr="00F2487B">
        <w:rPr>
          <w:rFonts w:cs="Arial"/>
          <w:lang w:val="de-DE"/>
        </w:rPr>
        <w:t xml:space="preserve"> können den Betrieb des Motors stören sowie </w:t>
      </w:r>
      <w:r w:rsidR="0095026F" w:rsidRPr="00F2487B">
        <w:rPr>
          <w:rFonts w:cs="Arial"/>
          <w:lang w:val="de-DE"/>
        </w:rPr>
        <w:t xml:space="preserve">den </w:t>
      </w:r>
      <w:r w:rsidR="009510C0" w:rsidRPr="00F2487B">
        <w:rPr>
          <w:rFonts w:cs="Arial"/>
          <w:lang w:val="de-DE"/>
        </w:rPr>
        <w:t xml:space="preserve">Kraftstoffverbrauch und </w:t>
      </w:r>
      <w:r w:rsidR="0095026F" w:rsidRPr="00F2487B">
        <w:rPr>
          <w:rFonts w:cs="Arial"/>
          <w:lang w:val="de-DE"/>
        </w:rPr>
        <w:t xml:space="preserve">die </w:t>
      </w:r>
      <w:r w:rsidR="009510C0" w:rsidRPr="00F2487B">
        <w:rPr>
          <w:rFonts w:cs="Arial"/>
          <w:lang w:val="de-DE"/>
        </w:rPr>
        <w:t xml:space="preserve">Emissionen </w:t>
      </w:r>
      <w:r w:rsidR="00385854" w:rsidRPr="00F2487B">
        <w:rPr>
          <w:rFonts w:cs="Arial"/>
          <w:lang w:val="de-DE"/>
        </w:rPr>
        <w:t>erhöhen</w:t>
      </w:r>
      <w:r w:rsidR="009510C0" w:rsidRPr="00F2487B">
        <w:rPr>
          <w:rFonts w:cs="Arial"/>
          <w:lang w:val="de-DE"/>
        </w:rPr>
        <w:t xml:space="preserve">. MEYLE </w:t>
      </w:r>
      <w:r w:rsidR="00CA555A" w:rsidRPr="00F2487B">
        <w:rPr>
          <w:rFonts w:cs="Arial"/>
          <w:lang w:val="de-DE"/>
        </w:rPr>
        <w:t xml:space="preserve">hat </w:t>
      </w:r>
      <w:r w:rsidR="009510C0" w:rsidRPr="00F2487B">
        <w:rPr>
          <w:rFonts w:cs="Arial"/>
          <w:lang w:val="de-DE"/>
        </w:rPr>
        <w:t xml:space="preserve">ein hochwertiges Programm im Bereich Motor- </w:t>
      </w:r>
      <w:r w:rsidR="00C958AB" w:rsidRPr="00F2487B">
        <w:rPr>
          <w:rFonts w:cs="Arial"/>
          <w:lang w:val="de-DE"/>
        </w:rPr>
        <w:t>und</w:t>
      </w:r>
      <w:r w:rsidR="009510C0" w:rsidRPr="00F2487B">
        <w:rPr>
          <w:rFonts w:cs="Arial"/>
          <w:lang w:val="de-DE"/>
        </w:rPr>
        <w:t xml:space="preserve"> Abgasmanagement aufgebaut</w:t>
      </w:r>
      <w:r w:rsidR="00972F8D" w:rsidRPr="00F2487B">
        <w:rPr>
          <w:rFonts w:cs="Arial"/>
          <w:lang w:val="de-DE"/>
        </w:rPr>
        <w:t xml:space="preserve">, </w:t>
      </w:r>
      <w:r w:rsidR="00AD141B" w:rsidRPr="00F2487B">
        <w:rPr>
          <w:rFonts w:cs="Arial"/>
          <w:lang w:val="de-DE"/>
        </w:rPr>
        <w:t xml:space="preserve">um </w:t>
      </w:r>
      <w:r w:rsidR="00CE45DB" w:rsidRPr="00F2487B">
        <w:rPr>
          <w:rFonts w:cs="Arial"/>
          <w:lang w:val="de-DE"/>
        </w:rPr>
        <w:t xml:space="preserve">dem Aftermarket </w:t>
      </w:r>
      <w:r w:rsidR="00255D5B" w:rsidRPr="00F2487B">
        <w:rPr>
          <w:rFonts w:cs="Arial"/>
          <w:lang w:val="de-DE"/>
        </w:rPr>
        <w:t>passende</w:t>
      </w:r>
      <w:r w:rsidR="00972F8D" w:rsidRPr="00F2487B">
        <w:rPr>
          <w:rFonts w:cs="Arial"/>
          <w:lang w:val="de-DE"/>
        </w:rPr>
        <w:t xml:space="preserve"> Lösungen </w:t>
      </w:r>
      <w:r w:rsidR="00AD141B" w:rsidRPr="00F2487B">
        <w:rPr>
          <w:rFonts w:cs="Arial"/>
          <w:lang w:val="de-DE"/>
        </w:rPr>
        <w:t>bieten zu können</w:t>
      </w:r>
      <w:r w:rsidR="00790660" w:rsidRPr="00F2487B">
        <w:rPr>
          <w:rFonts w:cs="Arial"/>
          <w:lang w:val="de-DE"/>
        </w:rPr>
        <w:t xml:space="preserve">. </w:t>
      </w:r>
      <w:r w:rsidR="00B467E5" w:rsidRPr="00F2487B">
        <w:rPr>
          <w:rFonts w:cs="Arial"/>
          <w:lang w:val="de-DE"/>
        </w:rPr>
        <w:t>„</w:t>
      </w:r>
      <w:r w:rsidR="00916672" w:rsidRPr="00F2487B">
        <w:rPr>
          <w:rFonts w:cs="Arial"/>
          <w:lang w:val="de-DE"/>
        </w:rPr>
        <w:t>Die MEYLE-Elektroniklösungen werden na</w:t>
      </w:r>
      <w:r w:rsidR="007361F7" w:rsidRPr="00F2487B">
        <w:rPr>
          <w:rFonts w:cs="Arial"/>
          <w:lang w:val="de-DE"/>
        </w:rPr>
        <w:t>ch den höchsten MEYLE-Standards</w:t>
      </w:r>
      <w:r w:rsidR="00916672" w:rsidRPr="00F2487B">
        <w:rPr>
          <w:rFonts w:cs="Arial"/>
          <w:lang w:val="de-DE"/>
        </w:rPr>
        <w:t xml:space="preserve"> OE-getreu spezifiziert und zu 100% funktionsgeprüft</w:t>
      </w:r>
      <w:r w:rsidR="00B467E5" w:rsidRPr="00F2487B">
        <w:rPr>
          <w:rFonts w:cs="Arial"/>
          <w:lang w:val="de-DE"/>
        </w:rPr>
        <w:t xml:space="preserve">“, erklärt </w:t>
      </w:r>
      <w:r w:rsidR="00123AD6" w:rsidRPr="00F2487B">
        <w:rPr>
          <w:rFonts w:cs="Arial"/>
          <w:lang w:val="de-DE"/>
        </w:rPr>
        <w:t>Dimitri Knorr</w:t>
      </w:r>
      <w:r w:rsidR="00B467E5" w:rsidRPr="00F2487B">
        <w:rPr>
          <w:rFonts w:cs="Arial"/>
          <w:lang w:val="de-DE"/>
        </w:rPr>
        <w:t>, Leiter Produktteam Elektronik bei MEYLE. „</w:t>
      </w:r>
      <w:r w:rsidR="00916672" w:rsidRPr="00F2487B">
        <w:rPr>
          <w:rFonts w:cs="Arial"/>
          <w:lang w:val="de-DE"/>
        </w:rPr>
        <w:t xml:space="preserve">Das bedeutet, dass jeder Sensor das gleiche elektrische Signal wie die OE-Version hat. </w:t>
      </w:r>
      <w:r w:rsidR="00BC4BA4" w:rsidRPr="00F2487B">
        <w:rPr>
          <w:rFonts w:cs="Arial"/>
          <w:lang w:val="de-DE"/>
        </w:rPr>
        <w:t>So</w:t>
      </w:r>
      <w:r w:rsidR="00147311" w:rsidRPr="00F2487B">
        <w:rPr>
          <w:rFonts w:cs="Arial"/>
          <w:lang w:val="de-DE"/>
        </w:rPr>
        <w:t xml:space="preserve"> </w:t>
      </w:r>
      <w:r w:rsidR="00B467E5" w:rsidRPr="00F2487B">
        <w:rPr>
          <w:rFonts w:cs="Arial"/>
          <w:lang w:val="de-DE"/>
        </w:rPr>
        <w:t>wird</w:t>
      </w:r>
      <w:r w:rsidR="00147311" w:rsidRPr="00F2487B">
        <w:rPr>
          <w:rFonts w:cs="Arial"/>
          <w:lang w:val="de-DE"/>
        </w:rPr>
        <w:t xml:space="preserve"> ein </w:t>
      </w:r>
      <w:r w:rsidR="00916672" w:rsidRPr="00F2487B">
        <w:rPr>
          <w:rFonts w:cs="Arial"/>
          <w:lang w:val="de-DE"/>
        </w:rPr>
        <w:t xml:space="preserve">einwandfreies </w:t>
      </w:r>
      <w:r w:rsidR="00916672" w:rsidRPr="00F2487B">
        <w:rPr>
          <w:rFonts w:cs="Arial"/>
          <w:lang w:val="de-DE"/>
        </w:rPr>
        <w:lastRenderedPageBreak/>
        <w:t xml:space="preserve">Zusammenspiel mit der entsprechenden Steuereinheit und </w:t>
      </w:r>
      <w:r w:rsidR="00972F8D" w:rsidRPr="00F2487B">
        <w:rPr>
          <w:rFonts w:cs="Arial"/>
          <w:lang w:val="de-DE"/>
        </w:rPr>
        <w:t xml:space="preserve">die </w:t>
      </w:r>
      <w:r w:rsidR="00916672" w:rsidRPr="00F2487B">
        <w:rPr>
          <w:rFonts w:cs="Arial"/>
          <w:lang w:val="de-DE"/>
        </w:rPr>
        <w:t xml:space="preserve">korrekte Funktion des Systems </w:t>
      </w:r>
      <w:r w:rsidR="00147311" w:rsidRPr="00F2487B">
        <w:rPr>
          <w:rFonts w:cs="Arial"/>
          <w:lang w:val="de-DE"/>
        </w:rPr>
        <w:t>gewährleistet</w:t>
      </w:r>
      <w:r w:rsidR="00B467E5" w:rsidRPr="00F2487B">
        <w:rPr>
          <w:rFonts w:cs="Arial"/>
          <w:lang w:val="de-DE"/>
        </w:rPr>
        <w:t xml:space="preserve">.“ </w:t>
      </w:r>
    </w:p>
    <w:p w14:paraId="20FFE50D" w14:textId="77777777" w:rsidR="00CF7B04" w:rsidRDefault="00A17C99" w:rsidP="00284B0B">
      <w:pPr>
        <w:autoSpaceDE w:val="0"/>
        <w:autoSpaceDN w:val="0"/>
        <w:adjustRightInd w:val="0"/>
        <w:spacing w:after="120" w:line="360" w:lineRule="auto"/>
        <w:jc w:val="both"/>
        <w:rPr>
          <w:rFonts w:cs="Arial"/>
          <w:szCs w:val="20"/>
          <w:lang w:val="de-DE"/>
        </w:rPr>
      </w:pPr>
      <w:r w:rsidRPr="00F2487B">
        <w:rPr>
          <w:rFonts w:cs="Arial"/>
          <w:lang w:val="de-DE"/>
        </w:rPr>
        <w:t>D</w:t>
      </w:r>
      <w:r w:rsidR="00643C08" w:rsidRPr="00F2487B">
        <w:rPr>
          <w:rFonts w:cs="Arial"/>
          <w:lang w:val="de-DE"/>
        </w:rPr>
        <w:t>as</w:t>
      </w:r>
      <w:r w:rsidR="00123AD6" w:rsidRPr="00F2487B">
        <w:rPr>
          <w:rFonts w:cs="Arial"/>
          <w:lang w:val="de-DE"/>
        </w:rPr>
        <w:t xml:space="preserve"> Thema Datenmanagement </w:t>
      </w:r>
      <w:r w:rsidR="00062109" w:rsidRPr="00F2487B">
        <w:rPr>
          <w:rFonts w:cs="Arial"/>
          <w:lang w:val="de-DE"/>
        </w:rPr>
        <w:t>ist</w:t>
      </w:r>
      <w:r w:rsidR="00B12BA8" w:rsidRPr="00F2487B">
        <w:rPr>
          <w:rFonts w:cs="Arial"/>
          <w:lang w:val="de-DE"/>
        </w:rPr>
        <w:t xml:space="preserve"> </w:t>
      </w:r>
      <w:r w:rsidR="00AD141B" w:rsidRPr="00F2487B">
        <w:rPr>
          <w:rFonts w:cs="Arial"/>
          <w:lang w:val="de-DE"/>
        </w:rPr>
        <w:t>für die</w:t>
      </w:r>
      <w:r w:rsidR="00123AD6" w:rsidRPr="00F2487B">
        <w:rPr>
          <w:rFonts w:cs="Arial"/>
          <w:lang w:val="de-DE"/>
        </w:rPr>
        <w:t xml:space="preserve"> MEYLE-Produktteams sowohl für die Identifikation von Potenzialen als auch beim Handling in der Werkstatt</w:t>
      </w:r>
      <w:r w:rsidR="00AD141B" w:rsidRPr="00F2487B">
        <w:rPr>
          <w:rFonts w:cs="Arial"/>
          <w:lang w:val="de-DE"/>
        </w:rPr>
        <w:t xml:space="preserve"> von zentraler Bedeutung</w:t>
      </w:r>
      <w:r w:rsidR="00123AD6" w:rsidRPr="00F2487B">
        <w:rPr>
          <w:rFonts w:cs="Arial"/>
          <w:lang w:val="de-DE"/>
        </w:rPr>
        <w:t>. „Bei MEYLE arbeiten Produkt-Management, Ingenieure und Anwendungsdaten-Manager in einem Team zusammen, um neben einer hohen Qualität der Produkte auch eine höchstmögliche Qualität der Anwendungsdaten der Elektronikbauteile zu gewährleisten“, erklärt Knorr.</w:t>
      </w:r>
      <w:r w:rsidR="00062109" w:rsidRPr="00F2487B">
        <w:rPr>
          <w:rFonts w:cs="Arial"/>
          <w:lang w:val="de-DE"/>
        </w:rPr>
        <w:t xml:space="preserve"> </w:t>
      </w:r>
      <w:r w:rsidR="00AE6375" w:rsidRPr="00F2487B">
        <w:rPr>
          <w:lang w:val="de-DE"/>
        </w:rPr>
        <w:t>Ein systemgestütztes Produktdatenmanagement ermöglicht die vollständige und eindeutige Zuordnung vom richtigen Elektronikbauteil zum passenden Fahrzeug.</w:t>
      </w:r>
      <w:r w:rsidR="00123AD6" w:rsidRPr="00F2487B">
        <w:rPr>
          <w:rFonts w:cs="Arial"/>
          <w:lang w:val="de-DE"/>
        </w:rPr>
        <w:t xml:space="preserve"> </w:t>
      </w:r>
      <w:r w:rsidR="00062109" w:rsidRPr="00F2487B">
        <w:rPr>
          <w:rFonts w:cs="Arial"/>
          <w:lang w:val="de-DE"/>
        </w:rPr>
        <w:t xml:space="preserve">Die Nutzung genauer Anwendungsdaten garantiert die Passgenauigkeit und minimiert das Risiko für Folgekosten und </w:t>
      </w:r>
      <w:r w:rsidR="00FD2E95" w:rsidRPr="00F2487B">
        <w:rPr>
          <w:rFonts w:cs="Arial"/>
          <w:lang w:val="de-DE"/>
        </w:rPr>
        <w:t>A</w:t>
      </w:r>
      <w:r w:rsidR="00062109" w:rsidRPr="00F2487B">
        <w:rPr>
          <w:rFonts w:cs="Arial"/>
          <w:lang w:val="de-DE"/>
        </w:rPr>
        <w:t xml:space="preserve">ufwand. </w:t>
      </w:r>
      <w:r w:rsidR="00B56CCA" w:rsidRPr="00F2487B">
        <w:rPr>
          <w:rFonts w:cs="Arial"/>
          <w:lang w:val="de-DE"/>
        </w:rPr>
        <w:t xml:space="preserve">Das </w:t>
      </w:r>
      <w:r w:rsidR="00B9044E" w:rsidRPr="00F2487B">
        <w:rPr>
          <w:rFonts w:cs="Arial"/>
          <w:lang w:val="de-DE"/>
        </w:rPr>
        <w:t>gilt auch für</w:t>
      </w:r>
      <w:r w:rsidR="00B56CCA" w:rsidRPr="00F2487B">
        <w:rPr>
          <w:rFonts w:cs="Arial"/>
          <w:lang w:val="de-DE"/>
        </w:rPr>
        <w:t xml:space="preserve"> die hochpräzisen MEYLE-Sensoren. Durch die genauen Anwendungsdaten </w:t>
      </w:r>
      <w:r w:rsidR="00062109" w:rsidRPr="00F2487B">
        <w:rPr>
          <w:rFonts w:cs="Arial"/>
          <w:lang w:val="de-DE"/>
        </w:rPr>
        <w:t xml:space="preserve">werden </w:t>
      </w:r>
      <w:r w:rsidR="00B56CCA" w:rsidRPr="00F2487B">
        <w:rPr>
          <w:rFonts w:cs="Arial"/>
          <w:szCs w:val="20"/>
          <w:lang w:val="de-DE"/>
        </w:rPr>
        <w:t xml:space="preserve">die </w:t>
      </w:r>
      <w:r w:rsidR="00062109" w:rsidRPr="00F2487B">
        <w:rPr>
          <w:rFonts w:cs="Arial"/>
          <w:szCs w:val="20"/>
          <w:lang w:val="de-DE"/>
        </w:rPr>
        <w:t>Sensoren</w:t>
      </w:r>
      <w:r w:rsidR="006461D4" w:rsidRPr="00F2487B">
        <w:rPr>
          <w:rFonts w:cs="Arial"/>
          <w:szCs w:val="20"/>
          <w:lang w:val="de-DE"/>
        </w:rPr>
        <w:t xml:space="preserve"> </w:t>
      </w:r>
      <w:r w:rsidR="00062109" w:rsidRPr="00F2487B">
        <w:rPr>
          <w:rFonts w:cs="Arial"/>
          <w:szCs w:val="20"/>
          <w:lang w:val="de-DE"/>
        </w:rPr>
        <w:t>nicht nur mit den korrekten Abgrenzungen auf Ebene der Fahrzeugmodelle und Baujahre verknüpft, sondern erhalten zusätzliche Informationen zu den entsprechenden Motorcodes und der Verbauposition. Das erleichtert den Werkstätten die Identifikation des richtigen Teils und beschleunigt den korrekten Einbau</w:t>
      </w:r>
      <w:r w:rsidR="00B56CCA" w:rsidRPr="00F2487B">
        <w:rPr>
          <w:rFonts w:cs="Arial"/>
          <w:szCs w:val="20"/>
          <w:lang w:val="de-DE"/>
        </w:rPr>
        <w:t>.</w:t>
      </w:r>
      <w:r w:rsidR="00C958AB" w:rsidRPr="00F2487B">
        <w:rPr>
          <w:rFonts w:cs="Arial"/>
          <w:szCs w:val="20"/>
          <w:lang w:val="de-DE"/>
        </w:rPr>
        <w:tab/>
      </w:r>
    </w:p>
    <w:p w14:paraId="0ED26222" w14:textId="77777777" w:rsidR="00CF7B04" w:rsidRPr="00D01FFC" w:rsidRDefault="00CF7B04" w:rsidP="00CF7B04">
      <w:pPr>
        <w:spacing w:line="360" w:lineRule="auto"/>
        <w:rPr>
          <w:rFonts w:eastAsia="Arial" w:cs="Arial"/>
          <w:b/>
          <w:bCs/>
          <w:sz w:val="20"/>
          <w:szCs w:val="20"/>
          <w:lang w:val="de-DE"/>
        </w:rPr>
      </w:pPr>
      <w:r w:rsidRPr="4B8A22CD">
        <w:rPr>
          <w:rFonts w:eastAsia="Arial" w:cs="Arial"/>
          <w:b/>
          <w:bCs/>
          <w:sz w:val="20"/>
          <w:szCs w:val="20"/>
          <w:lang w:val="de-DE"/>
        </w:rPr>
        <w:t xml:space="preserve">Kontakt: </w:t>
      </w:r>
    </w:p>
    <w:p w14:paraId="380B647B" w14:textId="77777777" w:rsidR="00CF7B04" w:rsidRPr="00D01FFC" w:rsidRDefault="00CF7B04" w:rsidP="00CF7B04">
      <w:pPr>
        <w:numPr>
          <w:ilvl w:val="0"/>
          <w:numId w:val="2"/>
        </w:numPr>
        <w:tabs>
          <w:tab w:val="clear" w:pos="720"/>
          <w:tab w:val="num" w:pos="360"/>
        </w:tabs>
        <w:spacing w:line="360" w:lineRule="auto"/>
        <w:ind w:left="360"/>
        <w:rPr>
          <w:rFonts w:eastAsia="Arial" w:cs="Arial"/>
          <w:sz w:val="20"/>
          <w:szCs w:val="20"/>
          <w:lang w:val="de-DE"/>
        </w:rPr>
      </w:pPr>
      <w:r w:rsidRPr="4B8A22CD">
        <w:rPr>
          <w:rFonts w:eastAsia="Arial" w:cs="Arial"/>
          <w:sz w:val="20"/>
          <w:szCs w:val="20"/>
          <w:lang w:val="de-DE"/>
        </w:rPr>
        <w:t xml:space="preserve">Klenk &amp; Hoursch AG, Frederic Barchfeld, Tel.: +49 40 3020881-15, E-Mail: </w:t>
      </w:r>
      <w:hyperlink r:id="rId13">
        <w:r w:rsidRPr="4B8A22CD">
          <w:rPr>
            <w:rStyle w:val="Hyperlink"/>
            <w:rFonts w:eastAsia="Arial" w:cs="Arial"/>
            <w:sz w:val="20"/>
            <w:szCs w:val="20"/>
            <w:lang w:val="de-DE"/>
          </w:rPr>
          <w:t>meyle@klenkhoursch.de</w:t>
        </w:r>
      </w:hyperlink>
      <w:r w:rsidRPr="4B8A22CD">
        <w:rPr>
          <w:rFonts w:eastAsia="Arial" w:cs="Arial"/>
          <w:sz w:val="20"/>
          <w:szCs w:val="20"/>
          <w:lang w:val="de-DE"/>
        </w:rPr>
        <w:t xml:space="preserve"> </w:t>
      </w:r>
    </w:p>
    <w:p w14:paraId="281A8A04" w14:textId="77777777" w:rsidR="00CF7B04" w:rsidRPr="00D01FFC" w:rsidRDefault="00CF7B04" w:rsidP="00CF7B04">
      <w:pPr>
        <w:numPr>
          <w:ilvl w:val="0"/>
          <w:numId w:val="2"/>
        </w:numPr>
        <w:tabs>
          <w:tab w:val="clear" w:pos="720"/>
          <w:tab w:val="num" w:pos="360"/>
        </w:tabs>
        <w:spacing w:line="360" w:lineRule="auto"/>
        <w:ind w:left="360"/>
        <w:rPr>
          <w:rFonts w:eastAsia="Arial" w:cs="Arial"/>
          <w:sz w:val="20"/>
          <w:szCs w:val="20"/>
          <w:lang w:val="de-DE"/>
        </w:rPr>
      </w:pPr>
      <w:r w:rsidRPr="4B8A22CD">
        <w:rPr>
          <w:rFonts w:eastAsia="Arial" w:cs="Arial"/>
          <w:sz w:val="20"/>
          <w:szCs w:val="20"/>
          <w:lang w:val="de-DE"/>
        </w:rPr>
        <w:t xml:space="preserve">MEYLE AG, Eva Schilling, Tel.: +49 40 67506 7425, E-Mail: </w:t>
      </w:r>
      <w:hyperlink r:id="rId14">
        <w:r w:rsidRPr="4B8A22CD">
          <w:rPr>
            <w:rStyle w:val="Hyperlink"/>
            <w:rFonts w:eastAsia="Arial" w:cs="Arial"/>
            <w:sz w:val="20"/>
            <w:szCs w:val="20"/>
            <w:lang w:val="de-DE"/>
          </w:rPr>
          <w:t>press@meyle.com</w:t>
        </w:r>
      </w:hyperlink>
    </w:p>
    <w:p w14:paraId="1D2D924C" w14:textId="77777777" w:rsidR="00CF7B04" w:rsidRPr="00D01FFC" w:rsidRDefault="00CF7B04" w:rsidP="00CF7B04">
      <w:pPr>
        <w:spacing w:line="360" w:lineRule="auto"/>
        <w:jc w:val="both"/>
        <w:rPr>
          <w:rFonts w:eastAsia="Arial" w:cs="Arial"/>
          <w:b/>
          <w:bCs/>
          <w:sz w:val="20"/>
          <w:szCs w:val="20"/>
          <w:lang w:val="de-DE"/>
        </w:rPr>
      </w:pPr>
    </w:p>
    <w:p w14:paraId="78523516" w14:textId="208051D6" w:rsidR="00CF7B04" w:rsidRPr="00C16A30" w:rsidRDefault="00CF7B04" w:rsidP="00C16A30">
      <w:pPr>
        <w:pStyle w:val="berschrift1"/>
        <w:spacing w:after="0"/>
        <w:rPr>
          <w:rFonts w:eastAsia="Arial"/>
          <w:sz w:val="18"/>
          <w:szCs w:val="20"/>
        </w:rPr>
      </w:pPr>
      <w:bookmarkStart w:id="1" w:name="_Toc82079302"/>
      <w:bookmarkStart w:id="2" w:name="_Toc82173749"/>
      <w:r w:rsidRPr="00C16A30">
        <w:rPr>
          <w:rFonts w:eastAsia="Arial"/>
          <w:sz w:val="18"/>
          <w:szCs w:val="20"/>
        </w:rPr>
        <w:t>Über das Unternehmen</w:t>
      </w:r>
      <w:bookmarkEnd w:id="1"/>
      <w:bookmarkEnd w:id="2"/>
    </w:p>
    <w:p w14:paraId="04CB9823" w14:textId="77777777" w:rsidR="00CF7B04" w:rsidRPr="00D01FFC" w:rsidRDefault="00CF7B04" w:rsidP="00CF7B04">
      <w:pPr>
        <w:spacing w:after="240" w:line="360" w:lineRule="auto"/>
        <w:jc w:val="both"/>
        <w:rPr>
          <w:rFonts w:eastAsia="Arial" w:cs="Arial"/>
          <w:sz w:val="20"/>
          <w:szCs w:val="20"/>
          <w:lang w:val="de-DE"/>
        </w:rPr>
        <w:sectPr w:rsidR="00CF7B04" w:rsidRPr="00D01FFC" w:rsidSect="00CF7B04">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7" w:right="1417" w:bottom="1134" w:left="1417" w:header="708" w:footer="708" w:gutter="0"/>
          <w:cols w:space="708"/>
          <w:docGrid w:linePitch="360"/>
        </w:sectPr>
      </w:pPr>
      <w:r w:rsidRPr="4B8A22CD">
        <w:rPr>
          <w:rFonts w:eastAsia="Arial" w:cs="Arial"/>
          <w:sz w:val="20"/>
          <w:szCs w:val="20"/>
          <w:lang w:val="de-DE"/>
        </w:rPr>
        <w:t>Unter der Marke MEYLE entwickelt, produziert und vertreibt die MEYLE AG hochwertige Ersatzteile für PKW, Transporter und NKW für den Freien Teilemarkt. Mit den drei Produktlinien MEYLE-ORIGINAL, MEYLE-PD und MEYLE-HD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 MEYLE bietet seinen Kunden über 24.000 zuverlässige und laufleistungsstarke Ersatzteile, hergestellt in eigenen Fabriken und bei ausgewählten Produktionspartnern. Entsprechend ausgefeilt ist das MEYLE-Produktsortiment.</w:t>
      </w:r>
      <w:r w:rsidRPr="00EC4A66">
        <w:rPr>
          <w:lang w:val="de-DE"/>
        </w:rPr>
        <w:tab/>
      </w:r>
    </w:p>
    <w:p w14:paraId="11983608" w14:textId="77777777" w:rsidR="00CF7B04" w:rsidRPr="00D01FFC" w:rsidRDefault="00CF7B04" w:rsidP="00CF7B04">
      <w:pPr>
        <w:spacing w:after="240" w:line="360" w:lineRule="auto"/>
        <w:jc w:val="both"/>
        <w:rPr>
          <w:rStyle w:val="Fett"/>
          <w:b w:val="0"/>
          <w:bCs/>
          <w:sz w:val="20"/>
          <w:szCs w:val="22"/>
        </w:rPr>
      </w:pPr>
      <w:r w:rsidRPr="00D01FFC">
        <w:rPr>
          <w:rStyle w:val="Fett"/>
          <w:sz w:val="20"/>
          <w:szCs w:val="22"/>
        </w:rPr>
        <w:lastRenderedPageBreak/>
        <w:t xml:space="preserve">Das Gesamtsortiment, mit dem der Hamburger Hersteller nahezu jede gängige Anforderung abdeckt, setzt sich wie folgt zusammen: </w:t>
      </w:r>
    </w:p>
    <w:p w14:paraId="175D970B" w14:textId="77777777" w:rsidR="00CF7B04" w:rsidRPr="00D01FFC" w:rsidRDefault="00CF7B04" w:rsidP="00CF7B04">
      <w:pPr>
        <w:pStyle w:val="KeinLeerraum"/>
        <w:numPr>
          <w:ilvl w:val="0"/>
          <w:numId w:val="1"/>
        </w:numPr>
        <w:spacing w:line="360" w:lineRule="auto"/>
        <w:jc w:val="both"/>
        <w:rPr>
          <w:rStyle w:val="Fett"/>
          <w:b w:val="0"/>
          <w:sz w:val="20"/>
          <w:szCs w:val="22"/>
        </w:rPr>
      </w:pPr>
      <w:r w:rsidRPr="00D01FFC">
        <w:rPr>
          <w:rFonts w:ascii="Arial" w:hAnsi="Arial" w:cs="Arial"/>
          <w:b/>
          <w:sz w:val="20"/>
          <w:szCs w:val="22"/>
        </w:rPr>
        <w:t>MEYLE</w:t>
      </w:r>
      <w:r w:rsidRPr="00D01FFC">
        <w:rPr>
          <w:rStyle w:val="Fett"/>
          <w:b w:val="0"/>
          <w:sz w:val="20"/>
          <w:szCs w:val="22"/>
        </w:rPr>
        <w:t>-</w:t>
      </w:r>
      <w:r w:rsidRPr="00D01FFC">
        <w:rPr>
          <w:rStyle w:val="Fett"/>
          <w:sz w:val="20"/>
          <w:szCs w:val="22"/>
        </w:rPr>
        <w:t xml:space="preserve">ORIGINAL: Passgenau wie OE. </w:t>
      </w:r>
      <w:r w:rsidRPr="00D01FFC">
        <w:rPr>
          <w:rStyle w:val="Fett"/>
          <w:sz w:val="20"/>
          <w:szCs w:val="22"/>
        </w:rPr>
        <w:tab/>
      </w:r>
      <w:r w:rsidRPr="00D01FFC">
        <w:rPr>
          <w:rStyle w:val="Fett"/>
          <w:sz w:val="20"/>
          <w:szCs w:val="22"/>
        </w:rPr>
        <w:br/>
      </w:r>
      <w:r w:rsidRPr="00D01FFC">
        <w:rPr>
          <w:rStyle w:val="Fett"/>
          <w:b w:val="0"/>
          <w:sz w:val="20"/>
          <w:szCs w:val="22"/>
        </w:rPr>
        <w:t>Mit diesem umfangreichen Produktsortiment fahren Kunden in Sachen Qualität immer auf der sicheren Seite.</w:t>
      </w:r>
    </w:p>
    <w:p w14:paraId="7C783511" w14:textId="77777777" w:rsidR="00CF7B04" w:rsidRPr="00D01FFC" w:rsidRDefault="00CF7B04" w:rsidP="00CF7B04">
      <w:pPr>
        <w:pStyle w:val="KeinLeerraum"/>
        <w:numPr>
          <w:ilvl w:val="0"/>
          <w:numId w:val="1"/>
        </w:numPr>
        <w:spacing w:line="360" w:lineRule="auto"/>
        <w:jc w:val="both"/>
        <w:rPr>
          <w:rStyle w:val="Fett"/>
          <w:b w:val="0"/>
          <w:sz w:val="20"/>
          <w:szCs w:val="22"/>
        </w:rPr>
      </w:pPr>
      <w:r w:rsidRPr="00D01FFC">
        <w:rPr>
          <w:rStyle w:val="Fett"/>
          <w:sz w:val="20"/>
          <w:szCs w:val="22"/>
        </w:rPr>
        <w:t>MEYLE-PD:</w:t>
      </w:r>
      <w:r w:rsidRPr="00D01FFC">
        <w:rPr>
          <w:rStyle w:val="Fett"/>
          <w:b w:val="0"/>
          <w:sz w:val="20"/>
          <w:szCs w:val="22"/>
        </w:rPr>
        <w:t xml:space="preserve"> </w:t>
      </w:r>
      <w:r w:rsidRPr="00D01FFC">
        <w:rPr>
          <w:rStyle w:val="Fett"/>
          <w:sz w:val="20"/>
          <w:szCs w:val="22"/>
        </w:rPr>
        <w:t>Weitergedacht und besser gemacht.</w:t>
      </w:r>
      <w:r w:rsidRPr="00D01FFC">
        <w:rPr>
          <w:rStyle w:val="Fett"/>
          <w:b w:val="0"/>
          <w:sz w:val="20"/>
          <w:szCs w:val="22"/>
        </w:rPr>
        <w:t xml:space="preserve"> </w:t>
      </w:r>
      <w:r w:rsidRPr="00D01FFC">
        <w:rPr>
          <w:rStyle w:val="Fett"/>
          <w:b w:val="0"/>
          <w:sz w:val="20"/>
          <w:szCs w:val="22"/>
        </w:rPr>
        <w:tab/>
      </w:r>
      <w:r w:rsidRPr="00D01FFC">
        <w:rPr>
          <w:rStyle w:val="Fett"/>
          <w:b w:val="0"/>
          <w:sz w:val="20"/>
          <w:szCs w:val="22"/>
        </w:rPr>
        <w:br/>
      </w:r>
      <w:r w:rsidRPr="00D01FFC">
        <w:rPr>
          <w:rFonts w:ascii="Arial" w:hAnsi="Arial" w:cs="Arial"/>
          <w:sz w:val="20"/>
          <w:szCs w:val="22"/>
        </w:rPr>
        <w:t xml:space="preserve">Bei MEYLE-PD dreht sich alles um </w:t>
      </w:r>
      <w:r w:rsidRPr="00D01FFC">
        <w:rPr>
          <w:rFonts w:ascii="Arial" w:hAnsi="Arial" w:cs="Arial"/>
          <w:sz w:val="20"/>
          <w:szCs w:val="22"/>
          <w:u w:val="single"/>
        </w:rPr>
        <w:t>P</w:t>
      </w:r>
      <w:r w:rsidRPr="00D01FFC">
        <w:rPr>
          <w:rFonts w:ascii="Arial" w:hAnsi="Arial" w:cs="Arial"/>
          <w:sz w:val="20"/>
          <w:szCs w:val="22"/>
        </w:rPr>
        <w:t xml:space="preserve">erformance </w:t>
      </w:r>
      <w:r w:rsidRPr="00D01FFC">
        <w:rPr>
          <w:rFonts w:ascii="Arial" w:hAnsi="Arial" w:cs="Arial"/>
          <w:sz w:val="20"/>
          <w:szCs w:val="22"/>
          <w:u w:val="single"/>
        </w:rPr>
        <w:t>D</w:t>
      </w:r>
      <w:r w:rsidRPr="00D01FFC">
        <w:rPr>
          <w:rFonts w:ascii="Arial" w:hAnsi="Arial" w:cs="Arial"/>
          <w:sz w:val="20"/>
          <w:szCs w:val="22"/>
        </w:rPr>
        <w:t xml:space="preserve">esign: MEYLE-PD-Teile passen wie OE-Teile, zeichnen sich jedoch durch eine sehr hohe Leistungsfähigkeit und anspruchsvollem Design aus. </w:t>
      </w:r>
      <w:r w:rsidRPr="00D01FFC">
        <w:rPr>
          <w:rStyle w:val="Fett"/>
          <w:b w:val="0"/>
          <w:sz w:val="20"/>
          <w:szCs w:val="22"/>
        </w:rPr>
        <w:t>MEYLE bietet rund 1.200 hochwertige MEYLE-PD-Lösungen in den Bereichen Bremse und Filter an.</w:t>
      </w:r>
    </w:p>
    <w:p w14:paraId="2A98D699" w14:textId="77777777" w:rsidR="00CF7B04" w:rsidRPr="00D01FFC" w:rsidRDefault="00CF7B04" w:rsidP="00CF7B04">
      <w:pPr>
        <w:pStyle w:val="KeinLeerraum"/>
        <w:numPr>
          <w:ilvl w:val="0"/>
          <w:numId w:val="1"/>
        </w:numPr>
        <w:spacing w:line="360" w:lineRule="auto"/>
        <w:jc w:val="both"/>
        <w:rPr>
          <w:rStyle w:val="Fett"/>
          <w:b w:val="0"/>
          <w:sz w:val="20"/>
          <w:szCs w:val="22"/>
        </w:rPr>
      </w:pPr>
      <w:r w:rsidRPr="00D01FFC">
        <w:rPr>
          <w:rStyle w:val="Fett"/>
          <w:sz w:val="20"/>
          <w:szCs w:val="22"/>
        </w:rPr>
        <w:t>MEYLE-HD: Besser als OE.</w:t>
      </w:r>
      <w:r w:rsidRPr="00D01FFC">
        <w:rPr>
          <w:rStyle w:val="Fett"/>
          <w:sz w:val="20"/>
          <w:szCs w:val="22"/>
        </w:rPr>
        <w:tab/>
      </w:r>
      <w:r w:rsidRPr="00D01FFC">
        <w:rPr>
          <w:rStyle w:val="Fett"/>
          <w:sz w:val="20"/>
          <w:szCs w:val="22"/>
        </w:rPr>
        <w:br/>
      </w:r>
      <w:r w:rsidRPr="00D01FFC">
        <w:rPr>
          <w:rStyle w:val="Fett"/>
          <w:b w:val="0"/>
          <w:sz w:val="20"/>
          <w:szCs w:val="22"/>
        </w:rPr>
        <w:t xml:space="preserve">MEYLE-HD steht für </w:t>
      </w:r>
      <w:r w:rsidRPr="00D01FFC">
        <w:rPr>
          <w:rStyle w:val="Fett"/>
          <w:b w:val="0"/>
          <w:sz w:val="20"/>
          <w:szCs w:val="22"/>
          <w:u w:val="single"/>
        </w:rPr>
        <w:t>H</w:t>
      </w:r>
      <w:r w:rsidRPr="00D01FFC">
        <w:rPr>
          <w:rStyle w:val="Fett"/>
          <w:b w:val="0"/>
          <w:sz w:val="20"/>
          <w:szCs w:val="22"/>
        </w:rPr>
        <w:t xml:space="preserve">igh </w:t>
      </w:r>
      <w:proofErr w:type="spellStart"/>
      <w:r w:rsidRPr="00D01FFC">
        <w:rPr>
          <w:rStyle w:val="Fett"/>
          <w:b w:val="0"/>
          <w:sz w:val="20"/>
          <w:szCs w:val="22"/>
          <w:u w:val="single"/>
        </w:rPr>
        <w:t>D</w:t>
      </w:r>
      <w:r w:rsidRPr="00D01FFC">
        <w:rPr>
          <w:rStyle w:val="Fett"/>
          <w:b w:val="0"/>
          <w:sz w:val="20"/>
          <w:szCs w:val="22"/>
        </w:rPr>
        <w:t>urability</w:t>
      </w:r>
      <w:proofErr w:type="spellEnd"/>
      <w:r w:rsidRPr="00D01FFC">
        <w:rPr>
          <w:rStyle w:val="Fett"/>
          <w:b w:val="0"/>
          <w:sz w:val="20"/>
          <w:szCs w:val="22"/>
        </w:rPr>
        <w:t xml:space="preserve">: Mehr als 1.250 MEYLE-HD-Teile für tausende verschiedene Fahrzeugmodelle haben die MEYLE-Ingenieure bereits entwickelt: </w:t>
      </w:r>
      <w:r w:rsidRPr="00D01FFC">
        <w:rPr>
          <w:rFonts w:ascii="Arial" w:hAnsi="Arial" w:cs="Arial"/>
          <w:sz w:val="20"/>
          <w:szCs w:val="22"/>
        </w:rPr>
        <w:t>Sie sind gegenüber der</w:t>
      </w:r>
      <w:r w:rsidRPr="00D01FFC">
        <w:rPr>
          <w:rFonts w:ascii="Arial" w:hAnsi="Arial" w:cs="Arial"/>
          <w:b/>
          <w:sz w:val="20"/>
          <w:szCs w:val="22"/>
        </w:rPr>
        <w:t xml:space="preserve"> </w:t>
      </w:r>
      <w:r w:rsidRPr="00D01FFC">
        <w:rPr>
          <w:rStyle w:val="Fett"/>
          <w:b w:val="0"/>
          <w:sz w:val="20"/>
          <w:szCs w:val="22"/>
        </w:rPr>
        <w:t>Erstausrüsterqualität technisch optimiert</w:t>
      </w:r>
      <w:r w:rsidRPr="00D01FFC">
        <w:rPr>
          <w:rFonts w:ascii="Arial" w:hAnsi="Arial" w:cs="Arial"/>
          <w:sz w:val="20"/>
          <w:szCs w:val="22"/>
        </w:rPr>
        <w:t xml:space="preserve"> und </w:t>
      </w:r>
      <w:r w:rsidRPr="00D01FFC">
        <w:rPr>
          <w:rStyle w:val="Fett"/>
          <w:b w:val="0"/>
          <w:sz w:val="20"/>
          <w:szCs w:val="22"/>
        </w:rPr>
        <w:t>besonders belastbar und langlebig</w:t>
      </w:r>
      <w:r w:rsidRPr="00D01FFC">
        <w:rPr>
          <w:rFonts w:ascii="Arial" w:hAnsi="Arial" w:cs="Arial"/>
          <w:b/>
          <w:sz w:val="20"/>
          <w:szCs w:val="22"/>
        </w:rPr>
        <w:t xml:space="preserve">. </w:t>
      </w:r>
      <w:r w:rsidRPr="00D01FFC">
        <w:rPr>
          <w:rFonts w:ascii="Arial" w:hAnsi="Arial" w:cs="Arial"/>
          <w:sz w:val="20"/>
          <w:szCs w:val="22"/>
        </w:rPr>
        <w:t>Auf das Alleinstellungsmerkmal der technisch verbesserten MEYLE-HD-Teile gibt es vier Jahre Garantie.</w:t>
      </w:r>
    </w:p>
    <w:p w14:paraId="2D5D02A2" w14:textId="55D8BA09" w:rsidR="00E20D33" w:rsidRPr="006461D4" w:rsidRDefault="00CF7B04" w:rsidP="00C16A30">
      <w:pPr>
        <w:spacing w:before="240" w:line="360" w:lineRule="auto"/>
        <w:jc w:val="both"/>
        <w:rPr>
          <w:rFonts w:cs="Arial"/>
          <w:lang w:val="de-DE"/>
        </w:rPr>
      </w:pPr>
      <w:r w:rsidRPr="00D01FFC">
        <w:rPr>
          <w:rFonts w:cs="Arial"/>
          <w:sz w:val="20"/>
          <w:szCs w:val="22"/>
          <w:lang w:val="de-DE"/>
        </w:rPr>
        <w:t>Weltweit sind im Netzwerk des Unternehmens rund 1.000 Mitarbeiter beschäftigt, knapp 500 davon in Hamburg, dem logistischen Zentrum und Hauptsitz unseres Unternehmens. Gemeinsam mit Handelspartnern, Werkstätten und Kfz-Mechanikern in 120 Ländern weltweit arbeiten wir daran, dass sich Fahrer auf unsere besseren Teile und Lösungen verlassen können – damit hilft MEYLE Werkstätten dabei, DRIVER’S BEST FRIEND zu sein.</w:t>
      </w:r>
      <w:r w:rsidR="00A57948">
        <w:rPr>
          <w:lang w:val="de-DE"/>
        </w:rPr>
        <w:t xml:space="preserve"> </w:t>
      </w:r>
    </w:p>
    <w:sectPr w:rsidR="00E20D33" w:rsidRPr="006461D4" w:rsidSect="006D082C">
      <w:headerReference w:type="even" r:id="rId21"/>
      <w:headerReference w:type="default" r:id="rId22"/>
      <w:footerReference w:type="even" r:id="rId23"/>
      <w:footerReference w:type="default" r:id="rId24"/>
      <w:headerReference w:type="first" r:id="rId25"/>
      <w:footerReference w:type="first" r:id="rId26"/>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4AC47" w14:textId="77777777" w:rsidR="00B14477" w:rsidRDefault="00B14477" w:rsidP="00D621B4">
      <w:r>
        <w:separator/>
      </w:r>
    </w:p>
  </w:endnote>
  <w:endnote w:type="continuationSeparator" w:id="0">
    <w:p w14:paraId="3B656D65" w14:textId="77777777" w:rsidR="00B14477" w:rsidRDefault="00B14477"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8B37" w14:textId="77777777" w:rsidR="00CF7B04" w:rsidRDefault="00CF7B0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3F1D" w14:textId="77777777" w:rsidR="00CF7B04" w:rsidRDefault="00CF7B04">
    <w:pPr>
      <w:pStyle w:val="Fuzeile"/>
    </w:pPr>
    <w:r>
      <w:rPr>
        <w:noProof/>
        <w:lang w:val="de-DE" w:eastAsia="de-DE"/>
      </w:rPr>
      <w:drawing>
        <wp:inline distT="0" distB="0" distL="0" distR="0" wp14:anchorId="42159010" wp14:editId="50448AA1">
          <wp:extent cx="5760720" cy="618399"/>
          <wp:effectExtent l="19050" t="0" r="0" b="0"/>
          <wp:docPr id="6"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052B" w14:textId="77777777" w:rsidR="00CF7B04" w:rsidRDefault="00CF7B04">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A844" w14:textId="77777777" w:rsidR="0084030C" w:rsidRDefault="0084030C">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3DCE" w14:textId="77777777" w:rsidR="00D621B4" w:rsidRDefault="6B15BF6F">
    <w:pPr>
      <w:pStyle w:val="Fuzeile"/>
    </w:pPr>
    <w:r>
      <w:rPr>
        <w:noProof/>
        <w:lang w:val="de-DE" w:eastAsia="de-DE"/>
      </w:rPr>
      <w:drawing>
        <wp:inline distT="0" distB="0" distL="0" distR="0" wp14:anchorId="2A3DFBE0" wp14:editId="26F48A1B">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D870" w14:textId="77777777" w:rsidR="0084030C" w:rsidRDefault="008403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7F1D2" w14:textId="77777777" w:rsidR="00B14477" w:rsidRDefault="00B14477" w:rsidP="00D621B4">
      <w:r>
        <w:separator/>
      </w:r>
    </w:p>
  </w:footnote>
  <w:footnote w:type="continuationSeparator" w:id="0">
    <w:p w14:paraId="3551FFBC" w14:textId="77777777" w:rsidR="00B14477" w:rsidRDefault="00B14477" w:rsidP="00D6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0B54" w14:textId="77777777" w:rsidR="00CF7B04" w:rsidRDefault="00CF7B0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1CAF" w14:textId="77777777" w:rsidR="00CF7B04" w:rsidRDefault="00CF7B04">
    <w:pPr>
      <w:pStyle w:val="Kopfzeile"/>
    </w:pPr>
    <w:r>
      <w:rPr>
        <w:noProof/>
        <w:lang w:val="de-DE" w:eastAsia="de-DE"/>
      </w:rPr>
      <w:drawing>
        <wp:inline distT="0" distB="0" distL="0" distR="0" wp14:anchorId="7B997165" wp14:editId="48A020C2">
          <wp:extent cx="5760720" cy="1033145"/>
          <wp:effectExtent l="19050" t="0" r="0" b="0"/>
          <wp:docPr id="5"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pic:cNvPicPr/>
                </pic:nvPicPr>
                <pic:blipFill>
                  <a:blip r:embed="rId1">
                    <a:extLst>
                      <a:ext uri="{28A0092B-C50C-407E-A947-70E740481C1C}">
                        <a14:useLocalDpi xmlns:a14="http://schemas.microsoft.com/office/drawing/2010/main" val="0"/>
                      </a:ext>
                    </a:extLst>
                  </a:blip>
                  <a:stretch>
                    <a:fillRect/>
                  </a:stretch>
                </pic:blipFill>
                <pic:spPr>
                  <a:xfrm>
                    <a:off x="0" y="0"/>
                    <a:ext cx="5760720" cy="1033145"/>
                  </a:xfrm>
                  <a:prstGeom prst="rect">
                    <a:avLst/>
                  </a:prstGeom>
                </pic:spPr>
              </pic:pic>
            </a:graphicData>
          </a:graphic>
        </wp:inline>
      </w:drawing>
    </w:r>
  </w:p>
  <w:p w14:paraId="12F7280A" w14:textId="77777777" w:rsidR="00CF7B04" w:rsidRDefault="00CF7B0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2968" w14:textId="77777777" w:rsidR="00CF7B04" w:rsidRDefault="00CF7B0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D7C4" w14:textId="77777777" w:rsidR="0084030C" w:rsidRDefault="0084030C">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A5A1" w14:textId="77777777" w:rsidR="00D621B4" w:rsidRDefault="6B15BF6F">
    <w:pPr>
      <w:pStyle w:val="Kopfzeile"/>
    </w:pPr>
    <w:r>
      <w:rPr>
        <w:noProof/>
        <w:lang w:val="de-DE" w:eastAsia="de-DE"/>
      </w:rPr>
      <w:drawing>
        <wp:inline distT="0" distB="0" distL="0" distR="0" wp14:anchorId="26D44F4A" wp14:editId="39F294A9">
          <wp:extent cx="5760720" cy="1033145"/>
          <wp:effectExtent l="19050" t="0" r="0" b="0"/>
          <wp:docPr id="3"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pic:cNvPicPr/>
                </pic:nvPicPr>
                <pic:blipFill>
                  <a:blip r:embed="rId1">
                    <a:extLst>
                      <a:ext uri="{28A0092B-C50C-407E-A947-70E740481C1C}">
                        <a14:useLocalDpi xmlns:a14="http://schemas.microsoft.com/office/drawing/2010/main" val="0"/>
                      </a:ext>
                    </a:extLst>
                  </a:blip>
                  <a:stretch>
                    <a:fillRect/>
                  </a:stretch>
                </pic:blipFill>
                <pic:spPr>
                  <a:xfrm>
                    <a:off x="0" y="0"/>
                    <a:ext cx="5760720" cy="1033145"/>
                  </a:xfrm>
                  <a:prstGeom prst="rect">
                    <a:avLst/>
                  </a:prstGeom>
                </pic:spPr>
              </pic:pic>
            </a:graphicData>
          </a:graphic>
        </wp:inline>
      </w:drawing>
    </w:r>
  </w:p>
  <w:p w14:paraId="64B0CEED" w14:textId="77777777" w:rsidR="00767A02" w:rsidRDefault="00767A02">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C949" w14:textId="77777777" w:rsidR="0084030C" w:rsidRDefault="008403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BF9"/>
    <w:multiLevelType w:val="hybridMultilevel"/>
    <w:tmpl w:val="B8B0E3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1466C7"/>
    <w:multiLevelType w:val="hybridMultilevel"/>
    <w:tmpl w:val="6BB6C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7C76A1"/>
    <w:multiLevelType w:val="hybridMultilevel"/>
    <w:tmpl w:val="C0DC36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BC498F"/>
    <w:multiLevelType w:val="hybridMultilevel"/>
    <w:tmpl w:val="65AE4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91648C"/>
    <w:multiLevelType w:val="hybridMultilevel"/>
    <w:tmpl w:val="11F076AC"/>
    <w:lvl w:ilvl="0" w:tplc="1462716E">
      <w:start w:val="1"/>
      <w:numFmt w:val="bullet"/>
      <w:lvlText w:val=""/>
      <w:lvlJc w:val="left"/>
      <w:pPr>
        <w:tabs>
          <w:tab w:val="num" w:pos="720"/>
        </w:tabs>
        <w:ind w:left="720" w:hanging="360"/>
      </w:pPr>
      <w:rPr>
        <w:rFonts w:ascii="Symbol" w:hAnsi="Symbol" w:hint="default"/>
        <w:sz w:val="20"/>
      </w:rPr>
    </w:lvl>
    <w:lvl w:ilvl="1" w:tplc="293C2B0A" w:tentative="1">
      <w:start w:val="1"/>
      <w:numFmt w:val="bullet"/>
      <w:lvlText w:val="o"/>
      <w:lvlJc w:val="left"/>
      <w:pPr>
        <w:tabs>
          <w:tab w:val="num" w:pos="1440"/>
        </w:tabs>
        <w:ind w:left="1440" w:hanging="360"/>
      </w:pPr>
      <w:rPr>
        <w:rFonts w:ascii="Courier New" w:hAnsi="Courier New" w:hint="default"/>
        <w:sz w:val="20"/>
      </w:rPr>
    </w:lvl>
    <w:lvl w:ilvl="2" w:tplc="7598DD40" w:tentative="1">
      <w:start w:val="1"/>
      <w:numFmt w:val="bullet"/>
      <w:lvlText w:val=""/>
      <w:lvlJc w:val="left"/>
      <w:pPr>
        <w:tabs>
          <w:tab w:val="num" w:pos="2160"/>
        </w:tabs>
        <w:ind w:left="2160" w:hanging="360"/>
      </w:pPr>
      <w:rPr>
        <w:rFonts w:ascii="Wingdings" w:hAnsi="Wingdings" w:hint="default"/>
        <w:sz w:val="20"/>
      </w:rPr>
    </w:lvl>
    <w:lvl w:ilvl="3" w:tplc="71B8182E" w:tentative="1">
      <w:start w:val="1"/>
      <w:numFmt w:val="bullet"/>
      <w:lvlText w:val=""/>
      <w:lvlJc w:val="left"/>
      <w:pPr>
        <w:tabs>
          <w:tab w:val="num" w:pos="2880"/>
        </w:tabs>
        <w:ind w:left="2880" w:hanging="360"/>
      </w:pPr>
      <w:rPr>
        <w:rFonts w:ascii="Wingdings" w:hAnsi="Wingdings" w:hint="default"/>
        <w:sz w:val="20"/>
      </w:rPr>
    </w:lvl>
    <w:lvl w:ilvl="4" w:tplc="0174FB04" w:tentative="1">
      <w:start w:val="1"/>
      <w:numFmt w:val="bullet"/>
      <w:lvlText w:val=""/>
      <w:lvlJc w:val="left"/>
      <w:pPr>
        <w:tabs>
          <w:tab w:val="num" w:pos="3600"/>
        </w:tabs>
        <w:ind w:left="3600" w:hanging="360"/>
      </w:pPr>
      <w:rPr>
        <w:rFonts w:ascii="Wingdings" w:hAnsi="Wingdings" w:hint="default"/>
        <w:sz w:val="20"/>
      </w:rPr>
    </w:lvl>
    <w:lvl w:ilvl="5" w:tplc="6B2CF2CE" w:tentative="1">
      <w:start w:val="1"/>
      <w:numFmt w:val="bullet"/>
      <w:lvlText w:val=""/>
      <w:lvlJc w:val="left"/>
      <w:pPr>
        <w:tabs>
          <w:tab w:val="num" w:pos="4320"/>
        </w:tabs>
        <w:ind w:left="4320" w:hanging="360"/>
      </w:pPr>
      <w:rPr>
        <w:rFonts w:ascii="Wingdings" w:hAnsi="Wingdings" w:hint="default"/>
        <w:sz w:val="20"/>
      </w:rPr>
    </w:lvl>
    <w:lvl w:ilvl="6" w:tplc="6E4CE236" w:tentative="1">
      <w:start w:val="1"/>
      <w:numFmt w:val="bullet"/>
      <w:lvlText w:val=""/>
      <w:lvlJc w:val="left"/>
      <w:pPr>
        <w:tabs>
          <w:tab w:val="num" w:pos="5040"/>
        </w:tabs>
        <w:ind w:left="5040" w:hanging="360"/>
      </w:pPr>
      <w:rPr>
        <w:rFonts w:ascii="Wingdings" w:hAnsi="Wingdings" w:hint="default"/>
        <w:sz w:val="20"/>
      </w:rPr>
    </w:lvl>
    <w:lvl w:ilvl="7" w:tplc="F16432E8" w:tentative="1">
      <w:start w:val="1"/>
      <w:numFmt w:val="bullet"/>
      <w:lvlText w:val=""/>
      <w:lvlJc w:val="left"/>
      <w:pPr>
        <w:tabs>
          <w:tab w:val="num" w:pos="5760"/>
        </w:tabs>
        <w:ind w:left="5760" w:hanging="360"/>
      </w:pPr>
      <w:rPr>
        <w:rFonts w:ascii="Wingdings" w:hAnsi="Wingdings" w:hint="default"/>
        <w:sz w:val="20"/>
      </w:rPr>
    </w:lvl>
    <w:lvl w:ilvl="8" w:tplc="5658CE7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15:restartNumberingAfterBreak="0">
    <w:nsid w:val="3264675B"/>
    <w:multiLevelType w:val="hybridMultilevel"/>
    <w:tmpl w:val="AF96ADEA"/>
    <w:lvl w:ilvl="0" w:tplc="7206C8F8">
      <w:start w:val="1"/>
      <w:numFmt w:val="bullet"/>
      <w:lvlText w:val=""/>
      <w:lvlJc w:val="left"/>
      <w:pPr>
        <w:tabs>
          <w:tab w:val="num" w:pos="720"/>
        </w:tabs>
        <w:ind w:left="720" w:hanging="360"/>
      </w:pPr>
      <w:rPr>
        <w:rFonts w:ascii="Symbol" w:hAnsi="Symbol" w:hint="default"/>
        <w:sz w:val="20"/>
      </w:rPr>
    </w:lvl>
    <w:lvl w:ilvl="1" w:tplc="8BB8A2B4" w:tentative="1">
      <w:start w:val="1"/>
      <w:numFmt w:val="bullet"/>
      <w:lvlText w:val="o"/>
      <w:lvlJc w:val="left"/>
      <w:pPr>
        <w:tabs>
          <w:tab w:val="num" w:pos="1440"/>
        </w:tabs>
        <w:ind w:left="1440" w:hanging="360"/>
      </w:pPr>
      <w:rPr>
        <w:rFonts w:ascii="Courier New" w:hAnsi="Courier New" w:hint="default"/>
        <w:sz w:val="20"/>
      </w:rPr>
    </w:lvl>
    <w:lvl w:ilvl="2" w:tplc="64C8D30C" w:tentative="1">
      <w:start w:val="1"/>
      <w:numFmt w:val="bullet"/>
      <w:lvlText w:val=""/>
      <w:lvlJc w:val="left"/>
      <w:pPr>
        <w:tabs>
          <w:tab w:val="num" w:pos="2160"/>
        </w:tabs>
        <w:ind w:left="2160" w:hanging="360"/>
      </w:pPr>
      <w:rPr>
        <w:rFonts w:ascii="Wingdings" w:hAnsi="Wingdings" w:hint="default"/>
        <w:sz w:val="20"/>
      </w:rPr>
    </w:lvl>
    <w:lvl w:ilvl="3" w:tplc="FA1CC9B4" w:tentative="1">
      <w:start w:val="1"/>
      <w:numFmt w:val="bullet"/>
      <w:lvlText w:val=""/>
      <w:lvlJc w:val="left"/>
      <w:pPr>
        <w:tabs>
          <w:tab w:val="num" w:pos="2880"/>
        </w:tabs>
        <w:ind w:left="2880" w:hanging="360"/>
      </w:pPr>
      <w:rPr>
        <w:rFonts w:ascii="Wingdings" w:hAnsi="Wingdings" w:hint="default"/>
        <w:sz w:val="20"/>
      </w:rPr>
    </w:lvl>
    <w:lvl w:ilvl="4" w:tplc="8F868236" w:tentative="1">
      <w:start w:val="1"/>
      <w:numFmt w:val="bullet"/>
      <w:lvlText w:val=""/>
      <w:lvlJc w:val="left"/>
      <w:pPr>
        <w:tabs>
          <w:tab w:val="num" w:pos="3600"/>
        </w:tabs>
        <w:ind w:left="3600" w:hanging="360"/>
      </w:pPr>
      <w:rPr>
        <w:rFonts w:ascii="Wingdings" w:hAnsi="Wingdings" w:hint="default"/>
        <w:sz w:val="20"/>
      </w:rPr>
    </w:lvl>
    <w:lvl w:ilvl="5" w:tplc="C340E9D2" w:tentative="1">
      <w:start w:val="1"/>
      <w:numFmt w:val="bullet"/>
      <w:lvlText w:val=""/>
      <w:lvlJc w:val="left"/>
      <w:pPr>
        <w:tabs>
          <w:tab w:val="num" w:pos="4320"/>
        </w:tabs>
        <w:ind w:left="4320" w:hanging="360"/>
      </w:pPr>
      <w:rPr>
        <w:rFonts w:ascii="Wingdings" w:hAnsi="Wingdings" w:hint="default"/>
        <w:sz w:val="20"/>
      </w:rPr>
    </w:lvl>
    <w:lvl w:ilvl="6" w:tplc="D7020F1C" w:tentative="1">
      <w:start w:val="1"/>
      <w:numFmt w:val="bullet"/>
      <w:lvlText w:val=""/>
      <w:lvlJc w:val="left"/>
      <w:pPr>
        <w:tabs>
          <w:tab w:val="num" w:pos="5040"/>
        </w:tabs>
        <w:ind w:left="5040" w:hanging="360"/>
      </w:pPr>
      <w:rPr>
        <w:rFonts w:ascii="Wingdings" w:hAnsi="Wingdings" w:hint="default"/>
        <w:sz w:val="20"/>
      </w:rPr>
    </w:lvl>
    <w:lvl w:ilvl="7" w:tplc="12A47516" w:tentative="1">
      <w:start w:val="1"/>
      <w:numFmt w:val="bullet"/>
      <w:lvlText w:val=""/>
      <w:lvlJc w:val="left"/>
      <w:pPr>
        <w:tabs>
          <w:tab w:val="num" w:pos="5760"/>
        </w:tabs>
        <w:ind w:left="5760" w:hanging="360"/>
      </w:pPr>
      <w:rPr>
        <w:rFonts w:ascii="Wingdings" w:hAnsi="Wingdings" w:hint="default"/>
        <w:sz w:val="20"/>
      </w:rPr>
    </w:lvl>
    <w:lvl w:ilvl="8" w:tplc="61A466F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0F4495"/>
    <w:multiLevelType w:val="hybridMultilevel"/>
    <w:tmpl w:val="723A73BE"/>
    <w:lvl w:ilvl="0" w:tplc="3D7AC0FA">
      <w:start w:val="1"/>
      <w:numFmt w:val="bullet"/>
      <w:lvlText w:val=""/>
      <w:lvlJc w:val="left"/>
      <w:pPr>
        <w:tabs>
          <w:tab w:val="num" w:pos="720"/>
        </w:tabs>
        <w:ind w:left="720" w:hanging="360"/>
      </w:pPr>
      <w:rPr>
        <w:rFonts w:ascii="Symbol" w:hAnsi="Symbol" w:hint="default"/>
        <w:sz w:val="20"/>
      </w:rPr>
    </w:lvl>
    <w:lvl w:ilvl="1" w:tplc="EA380ACE">
      <w:start w:val="1"/>
      <w:numFmt w:val="bullet"/>
      <w:lvlText w:val=""/>
      <w:lvlJc w:val="left"/>
      <w:pPr>
        <w:tabs>
          <w:tab w:val="num" w:pos="1440"/>
        </w:tabs>
        <w:ind w:left="1440" w:hanging="360"/>
      </w:pPr>
      <w:rPr>
        <w:rFonts w:ascii="Symbol" w:hAnsi="Symbol" w:hint="default"/>
        <w:sz w:val="20"/>
      </w:rPr>
    </w:lvl>
    <w:lvl w:ilvl="2" w:tplc="BFF0E6AC">
      <w:start w:val="1"/>
      <w:numFmt w:val="bullet"/>
      <w:lvlText w:val=""/>
      <w:lvlJc w:val="left"/>
      <w:pPr>
        <w:tabs>
          <w:tab w:val="num" w:pos="2160"/>
        </w:tabs>
        <w:ind w:left="2160" w:hanging="360"/>
      </w:pPr>
      <w:rPr>
        <w:rFonts w:ascii="Symbol" w:hAnsi="Symbol" w:hint="default"/>
        <w:sz w:val="20"/>
      </w:rPr>
    </w:lvl>
    <w:lvl w:ilvl="3" w:tplc="F0129546">
      <w:start w:val="1"/>
      <w:numFmt w:val="bullet"/>
      <w:lvlText w:val=""/>
      <w:lvlJc w:val="left"/>
      <w:pPr>
        <w:tabs>
          <w:tab w:val="num" w:pos="2880"/>
        </w:tabs>
        <w:ind w:left="2880" w:hanging="360"/>
      </w:pPr>
      <w:rPr>
        <w:rFonts w:ascii="Symbol" w:hAnsi="Symbol" w:hint="default"/>
        <w:sz w:val="20"/>
      </w:rPr>
    </w:lvl>
    <w:lvl w:ilvl="4" w:tplc="18107D64">
      <w:start w:val="1"/>
      <w:numFmt w:val="bullet"/>
      <w:lvlText w:val=""/>
      <w:lvlJc w:val="left"/>
      <w:pPr>
        <w:tabs>
          <w:tab w:val="num" w:pos="3600"/>
        </w:tabs>
        <w:ind w:left="3600" w:hanging="360"/>
      </w:pPr>
      <w:rPr>
        <w:rFonts w:ascii="Symbol" w:hAnsi="Symbol" w:hint="default"/>
        <w:sz w:val="20"/>
      </w:rPr>
    </w:lvl>
    <w:lvl w:ilvl="5" w:tplc="E27C3806">
      <w:start w:val="1"/>
      <w:numFmt w:val="bullet"/>
      <w:lvlText w:val=""/>
      <w:lvlJc w:val="left"/>
      <w:pPr>
        <w:tabs>
          <w:tab w:val="num" w:pos="4320"/>
        </w:tabs>
        <w:ind w:left="4320" w:hanging="360"/>
      </w:pPr>
      <w:rPr>
        <w:rFonts w:ascii="Symbol" w:hAnsi="Symbol" w:hint="default"/>
        <w:sz w:val="20"/>
      </w:rPr>
    </w:lvl>
    <w:lvl w:ilvl="6" w:tplc="8CEA6278">
      <w:start w:val="1"/>
      <w:numFmt w:val="bullet"/>
      <w:lvlText w:val=""/>
      <w:lvlJc w:val="left"/>
      <w:pPr>
        <w:tabs>
          <w:tab w:val="num" w:pos="5040"/>
        </w:tabs>
        <w:ind w:left="5040" w:hanging="360"/>
      </w:pPr>
      <w:rPr>
        <w:rFonts w:ascii="Symbol" w:hAnsi="Symbol" w:hint="default"/>
        <w:sz w:val="20"/>
      </w:rPr>
    </w:lvl>
    <w:lvl w:ilvl="7" w:tplc="21F29B7E">
      <w:start w:val="1"/>
      <w:numFmt w:val="bullet"/>
      <w:lvlText w:val=""/>
      <w:lvlJc w:val="left"/>
      <w:pPr>
        <w:tabs>
          <w:tab w:val="num" w:pos="5760"/>
        </w:tabs>
        <w:ind w:left="5760" w:hanging="360"/>
      </w:pPr>
      <w:rPr>
        <w:rFonts w:ascii="Symbol" w:hAnsi="Symbol" w:hint="default"/>
        <w:sz w:val="20"/>
      </w:rPr>
    </w:lvl>
    <w:lvl w:ilvl="8" w:tplc="DE1458BA">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5C7C5D7D"/>
    <w:multiLevelType w:val="hybridMultilevel"/>
    <w:tmpl w:val="A306A5B2"/>
    <w:lvl w:ilvl="0" w:tplc="2F3204DC">
      <w:start w:val="1"/>
      <w:numFmt w:val="bullet"/>
      <w:lvlText w:val=""/>
      <w:lvlJc w:val="left"/>
      <w:pPr>
        <w:tabs>
          <w:tab w:val="num" w:pos="720"/>
        </w:tabs>
        <w:ind w:left="720" w:hanging="360"/>
      </w:pPr>
      <w:rPr>
        <w:rFonts w:ascii="Symbol" w:hAnsi="Symbol" w:hint="default"/>
        <w:sz w:val="20"/>
      </w:rPr>
    </w:lvl>
    <w:lvl w:ilvl="1" w:tplc="CF7A220E">
      <w:start w:val="1"/>
      <w:numFmt w:val="bullet"/>
      <w:lvlText w:val=""/>
      <w:lvlJc w:val="left"/>
      <w:pPr>
        <w:tabs>
          <w:tab w:val="num" w:pos="1440"/>
        </w:tabs>
        <w:ind w:left="1440" w:hanging="360"/>
      </w:pPr>
      <w:rPr>
        <w:rFonts w:ascii="Symbol" w:hAnsi="Symbol" w:hint="default"/>
        <w:sz w:val="20"/>
      </w:rPr>
    </w:lvl>
    <w:lvl w:ilvl="2" w:tplc="F500B958">
      <w:start w:val="1"/>
      <w:numFmt w:val="bullet"/>
      <w:lvlText w:val=""/>
      <w:lvlJc w:val="left"/>
      <w:pPr>
        <w:tabs>
          <w:tab w:val="num" w:pos="2160"/>
        </w:tabs>
        <w:ind w:left="2160" w:hanging="360"/>
      </w:pPr>
      <w:rPr>
        <w:rFonts w:ascii="Symbol" w:hAnsi="Symbol" w:hint="default"/>
        <w:sz w:val="20"/>
      </w:rPr>
    </w:lvl>
    <w:lvl w:ilvl="3" w:tplc="D48EF4E8">
      <w:start w:val="1"/>
      <w:numFmt w:val="bullet"/>
      <w:lvlText w:val=""/>
      <w:lvlJc w:val="left"/>
      <w:pPr>
        <w:tabs>
          <w:tab w:val="num" w:pos="2880"/>
        </w:tabs>
        <w:ind w:left="2880" w:hanging="360"/>
      </w:pPr>
      <w:rPr>
        <w:rFonts w:ascii="Symbol" w:hAnsi="Symbol" w:hint="default"/>
        <w:sz w:val="20"/>
      </w:rPr>
    </w:lvl>
    <w:lvl w:ilvl="4" w:tplc="2FF078A4">
      <w:start w:val="1"/>
      <w:numFmt w:val="bullet"/>
      <w:lvlText w:val=""/>
      <w:lvlJc w:val="left"/>
      <w:pPr>
        <w:tabs>
          <w:tab w:val="num" w:pos="3600"/>
        </w:tabs>
        <w:ind w:left="3600" w:hanging="360"/>
      </w:pPr>
      <w:rPr>
        <w:rFonts w:ascii="Symbol" w:hAnsi="Symbol" w:hint="default"/>
        <w:sz w:val="20"/>
      </w:rPr>
    </w:lvl>
    <w:lvl w:ilvl="5" w:tplc="A118C52E">
      <w:start w:val="1"/>
      <w:numFmt w:val="bullet"/>
      <w:lvlText w:val=""/>
      <w:lvlJc w:val="left"/>
      <w:pPr>
        <w:tabs>
          <w:tab w:val="num" w:pos="4320"/>
        </w:tabs>
        <w:ind w:left="4320" w:hanging="360"/>
      </w:pPr>
      <w:rPr>
        <w:rFonts w:ascii="Symbol" w:hAnsi="Symbol" w:hint="default"/>
        <w:sz w:val="20"/>
      </w:rPr>
    </w:lvl>
    <w:lvl w:ilvl="6" w:tplc="26D8AE0C">
      <w:start w:val="1"/>
      <w:numFmt w:val="bullet"/>
      <w:lvlText w:val=""/>
      <w:lvlJc w:val="left"/>
      <w:pPr>
        <w:tabs>
          <w:tab w:val="num" w:pos="5040"/>
        </w:tabs>
        <w:ind w:left="5040" w:hanging="360"/>
      </w:pPr>
      <w:rPr>
        <w:rFonts w:ascii="Symbol" w:hAnsi="Symbol" w:hint="default"/>
        <w:sz w:val="20"/>
      </w:rPr>
    </w:lvl>
    <w:lvl w:ilvl="7" w:tplc="9D648844">
      <w:start w:val="1"/>
      <w:numFmt w:val="bullet"/>
      <w:lvlText w:val=""/>
      <w:lvlJc w:val="left"/>
      <w:pPr>
        <w:tabs>
          <w:tab w:val="num" w:pos="5760"/>
        </w:tabs>
        <w:ind w:left="5760" w:hanging="360"/>
      </w:pPr>
      <w:rPr>
        <w:rFonts w:ascii="Symbol" w:hAnsi="Symbol" w:hint="default"/>
        <w:sz w:val="20"/>
      </w:rPr>
    </w:lvl>
    <w:lvl w:ilvl="8" w:tplc="1200CE7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AE6589"/>
    <w:multiLevelType w:val="multilevel"/>
    <w:tmpl w:val="03D6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17" w15:restartNumberingAfterBreak="0">
    <w:nsid w:val="7ED912FA"/>
    <w:multiLevelType w:val="multilevel"/>
    <w:tmpl w:val="4B0E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070CAE"/>
    <w:multiLevelType w:val="multilevel"/>
    <w:tmpl w:val="47004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12"/>
  </w:num>
  <w:num w:numId="6">
    <w:abstractNumId w:val="13"/>
  </w:num>
  <w:num w:numId="7">
    <w:abstractNumId w:val="4"/>
  </w:num>
  <w:num w:numId="8">
    <w:abstractNumId w:val="8"/>
  </w:num>
  <w:num w:numId="9">
    <w:abstractNumId w:val="1"/>
  </w:num>
  <w:num w:numId="10">
    <w:abstractNumId w:val="6"/>
  </w:num>
  <w:num w:numId="11">
    <w:abstractNumId w:val="11"/>
  </w:num>
  <w:num w:numId="12">
    <w:abstractNumId w:val="17"/>
  </w:num>
  <w:num w:numId="13">
    <w:abstractNumId w:val="9"/>
  </w:num>
  <w:num w:numId="14">
    <w:abstractNumId w:val="15"/>
  </w:num>
  <w:num w:numId="15">
    <w:abstractNumId w:val="18"/>
  </w:num>
  <w:num w:numId="16">
    <w:abstractNumId w:val="2"/>
  </w:num>
  <w:num w:numId="17">
    <w:abstractNumId w:val="0"/>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569"/>
    <w:rsid w:val="0000396E"/>
    <w:rsid w:val="0001096C"/>
    <w:rsid w:val="000209CB"/>
    <w:rsid w:val="00045580"/>
    <w:rsid w:val="0005760B"/>
    <w:rsid w:val="00062109"/>
    <w:rsid w:val="000733C7"/>
    <w:rsid w:val="0007465C"/>
    <w:rsid w:val="000758B6"/>
    <w:rsid w:val="00093CA3"/>
    <w:rsid w:val="0009436A"/>
    <w:rsid w:val="000A3C07"/>
    <w:rsid w:val="000B2BBE"/>
    <w:rsid w:val="000D6AF0"/>
    <w:rsid w:val="00100018"/>
    <w:rsid w:val="00107684"/>
    <w:rsid w:val="00113554"/>
    <w:rsid w:val="00117FB6"/>
    <w:rsid w:val="00123AD6"/>
    <w:rsid w:val="00147311"/>
    <w:rsid w:val="00157C74"/>
    <w:rsid w:val="001659A8"/>
    <w:rsid w:val="00173D8E"/>
    <w:rsid w:val="00182B5E"/>
    <w:rsid w:val="0018670D"/>
    <w:rsid w:val="00191598"/>
    <w:rsid w:val="00194BA2"/>
    <w:rsid w:val="001A0048"/>
    <w:rsid w:val="001A5CF5"/>
    <w:rsid w:val="001A709E"/>
    <w:rsid w:val="001B292C"/>
    <w:rsid w:val="001B3207"/>
    <w:rsid w:val="001C0DEB"/>
    <w:rsid w:val="001C7E1A"/>
    <w:rsid w:val="001D694B"/>
    <w:rsid w:val="001E65FA"/>
    <w:rsid w:val="001E7BD3"/>
    <w:rsid w:val="001F28D5"/>
    <w:rsid w:val="001F567E"/>
    <w:rsid w:val="002054F8"/>
    <w:rsid w:val="00216F7C"/>
    <w:rsid w:val="00222322"/>
    <w:rsid w:val="00226CBC"/>
    <w:rsid w:val="00233611"/>
    <w:rsid w:val="00237767"/>
    <w:rsid w:val="00245A56"/>
    <w:rsid w:val="00255D5B"/>
    <w:rsid w:val="00260D2F"/>
    <w:rsid w:val="00272920"/>
    <w:rsid w:val="00284B0B"/>
    <w:rsid w:val="002A5A4B"/>
    <w:rsid w:val="002A5F3A"/>
    <w:rsid w:val="002B2B81"/>
    <w:rsid w:val="002B3901"/>
    <w:rsid w:val="002B451A"/>
    <w:rsid w:val="002D1AE1"/>
    <w:rsid w:val="002D3E67"/>
    <w:rsid w:val="002D4DA5"/>
    <w:rsid w:val="002E1736"/>
    <w:rsid w:val="002E1838"/>
    <w:rsid w:val="002E5F01"/>
    <w:rsid w:val="00302ADF"/>
    <w:rsid w:val="003072BB"/>
    <w:rsid w:val="0031010A"/>
    <w:rsid w:val="003142A2"/>
    <w:rsid w:val="00317B56"/>
    <w:rsid w:val="00320889"/>
    <w:rsid w:val="00327284"/>
    <w:rsid w:val="00347566"/>
    <w:rsid w:val="003608A8"/>
    <w:rsid w:val="00362251"/>
    <w:rsid w:val="00371176"/>
    <w:rsid w:val="00376764"/>
    <w:rsid w:val="00385854"/>
    <w:rsid w:val="003962F3"/>
    <w:rsid w:val="003A1EF2"/>
    <w:rsid w:val="003D665A"/>
    <w:rsid w:val="003D74AE"/>
    <w:rsid w:val="003E3AB3"/>
    <w:rsid w:val="003F27DA"/>
    <w:rsid w:val="003F31BE"/>
    <w:rsid w:val="003F5B4E"/>
    <w:rsid w:val="003F6AC3"/>
    <w:rsid w:val="003F772F"/>
    <w:rsid w:val="0040728B"/>
    <w:rsid w:val="0041337A"/>
    <w:rsid w:val="004218D7"/>
    <w:rsid w:val="00422B16"/>
    <w:rsid w:val="00425853"/>
    <w:rsid w:val="00447427"/>
    <w:rsid w:val="0045508C"/>
    <w:rsid w:val="00460F13"/>
    <w:rsid w:val="0046360F"/>
    <w:rsid w:val="00466A2C"/>
    <w:rsid w:val="00477925"/>
    <w:rsid w:val="0049307C"/>
    <w:rsid w:val="00495109"/>
    <w:rsid w:val="004956F0"/>
    <w:rsid w:val="004B5CDE"/>
    <w:rsid w:val="004F0B27"/>
    <w:rsid w:val="004F0DFB"/>
    <w:rsid w:val="004F2526"/>
    <w:rsid w:val="004F4245"/>
    <w:rsid w:val="004F57E5"/>
    <w:rsid w:val="004F6339"/>
    <w:rsid w:val="00512022"/>
    <w:rsid w:val="005123B4"/>
    <w:rsid w:val="00512D88"/>
    <w:rsid w:val="00516D12"/>
    <w:rsid w:val="0053230B"/>
    <w:rsid w:val="0053390C"/>
    <w:rsid w:val="005476B8"/>
    <w:rsid w:val="005502E4"/>
    <w:rsid w:val="00563F10"/>
    <w:rsid w:val="00570069"/>
    <w:rsid w:val="00574F45"/>
    <w:rsid w:val="00577569"/>
    <w:rsid w:val="0058556B"/>
    <w:rsid w:val="00587D72"/>
    <w:rsid w:val="005A0DC6"/>
    <w:rsid w:val="005A30DE"/>
    <w:rsid w:val="005A6E47"/>
    <w:rsid w:val="005B0BDF"/>
    <w:rsid w:val="005B1854"/>
    <w:rsid w:val="005B7153"/>
    <w:rsid w:val="005C6829"/>
    <w:rsid w:val="005D1313"/>
    <w:rsid w:val="005D4734"/>
    <w:rsid w:val="005E062C"/>
    <w:rsid w:val="005E22A5"/>
    <w:rsid w:val="005F3A18"/>
    <w:rsid w:val="005F505F"/>
    <w:rsid w:val="005F53B6"/>
    <w:rsid w:val="0062003D"/>
    <w:rsid w:val="0064338F"/>
    <w:rsid w:val="00643C08"/>
    <w:rsid w:val="006461D4"/>
    <w:rsid w:val="00653558"/>
    <w:rsid w:val="00660D34"/>
    <w:rsid w:val="00665573"/>
    <w:rsid w:val="006716AE"/>
    <w:rsid w:val="00677205"/>
    <w:rsid w:val="00681B86"/>
    <w:rsid w:val="006D082C"/>
    <w:rsid w:val="006D1B34"/>
    <w:rsid w:val="006D6005"/>
    <w:rsid w:val="006E07A7"/>
    <w:rsid w:val="00713502"/>
    <w:rsid w:val="00727A0F"/>
    <w:rsid w:val="00730E49"/>
    <w:rsid w:val="00733D0B"/>
    <w:rsid w:val="007361F7"/>
    <w:rsid w:val="00740307"/>
    <w:rsid w:val="00741734"/>
    <w:rsid w:val="00743719"/>
    <w:rsid w:val="00765386"/>
    <w:rsid w:val="00767A02"/>
    <w:rsid w:val="00767B0A"/>
    <w:rsid w:val="00790660"/>
    <w:rsid w:val="00790F6C"/>
    <w:rsid w:val="007B49FD"/>
    <w:rsid w:val="007D5921"/>
    <w:rsid w:val="007D6D2D"/>
    <w:rsid w:val="007E4C16"/>
    <w:rsid w:val="007F3543"/>
    <w:rsid w:val="007F7FA7"/>
    <w:rsid w:val="00807868"/>
    <w:rsid w:val="00816EA1"/>
    <w:rsid w:val="008338BF"/>
    <w:rsid w:val="008347AA"/>
    <w:rsid w:val="0084030C"/>
    <w:rsid w:val="00851025"/>
    <w:rsid w:val="00855DF8"/>
    <w:rsid w:val="0086099B"/>
    <w:rsid w:val="0086631C"/>
    <w:rsid w:val="008668B3"/>
    <w:rsid w:val="00870991"/>
    <w:rsid w:val="00871668"/>
    <w:rsid w:val="008747E9"/>
    <w:rsid w:val="00881E0B"/>
    <w:rsid w:val="00893BC1"/>
    <w:rsid w:val="008A591E"/>
    <w:rsid w:val="008A5BCB"/>
    <w:rsid w:val="008B608B"/>
    <w:rsid w:val="008B7790"/>
    <w:rsid w:val="008C1300"/>
    <w:rsid w:val="008C1CA8"/>
    <w:rsid w:val="008D5425"/>
    <w:rsid w:val="008E37D6"/>
    <w:rsid w:val="008F0B99"/>
    <w:rsid w:val="00913513"/>
    <w:rsid w:val="00916672"/>
    <w:rsid w:val="00916C38"/>
    <w:rsid w:val="0092080E"/>
    <w:rsid w:val="00920A0C"/>
    <w:rsid w:val="009220FD"/>
    <w:rsid w:val="00925048"/>
    <w:rsid w:val="0092708D"/>
    <w:rsid w:val="00935370"/>
    <w:rsid w:val="0095026F"/>
    <w:rsid w:val="009510C0"/>
    <w:rsid w:val="0096088A"/>
    <w:rsid w:val="009608A6"/>
    <w:rsid w:val="00962676"/>
    <w:rsid w:val="00962FE0"/>
    <w:rsid w:val="00972F8D"/>
    <w:rsid w:val="009776E8"/>
    <w:rsid w:val="009D648C"/>
    <w:rsid w:val="00A014C7"/>
    <w:rsid w:val="00A01BB8"/>
    <w:rsid w:val="00A1170F"/>
    <w:rsid w:val="00A17C99"/>
    <w:rsid w:val="00A422CE"/>
    <w:rsid w:val="00A42D1A"/>
    <w:rsid w:val="00A51249"/>
    <w:rsid w:val="00A52A3F"/>
    <w:rsid w:val="00A53B5D"/>
    <w:rsid w:val="00A57948"/>
    <w:rsid w:val="00A579F8"/>
    <w:rsid w:val="00A70264"/>
    <w:rsid w:val="00AB2A92"/>
    <w:rsid w:val="00AD141B"/>
    <w:rsid w:val="00AD5204"/>
    <w:rsid w:val="00AE1D95"/>
    <w:rsid w:val="00AE6375"/>
    <w:rsid w:val="00AF0E4E"/>
    <w:rsid w:val="00AF1BA9"/>
    <w:rsid w:val="00AF2174"/>
    <w:rsid w:val="00AF73D0"/>
    <w:rsid w:val="00B060D8"/>
    <w:rsid w:val="00B12BA8"/>
    <w:rsid w:val="00B14477"/>
    <w:rsid w:val="00B22D7F"/>
    <w:rsid w:val="00B36071"/>
    <w:rsid w:val="00B3651C"/>
    <w:rsid w:val="00B44FD2"/>
    <w:rsid w:val="00B467E5"/>
    <w:rsid w:val="00B51C97"/>
    <w:rsid w:val="00B53F13"/>
    <w:rsid w:val="00B5531E"/>
    <w:rsid w:val="00B56CCA"/>
    <w:rsid w:val="00B61EBA"/>
    <w:rsid w:val="00B73436"/>
    <w:rsid w:val="00B7575B"/>
    <w:rsid w:val="00B9044E"/>
    <w:rsid w:val="00BA2563"/>
    <w:rsid w:val="00BA3B62"/>
    <w:rsid w:val="00BA5053"/>
    <w:rsid w:val="00BA5761"/>
    <w:rsid w:val="00BA74DD"/>
    <w:rsid w:val="00BC4BA4"/>
    <w:rsid w:val="00BD75C5"/>
    <w:rsid w:val="00BE04AC"/>
    <w:rsid w:val="00BE28B4"/>
    <w:rsid w:val="00BE5182"/>
    <w:rsid w:val="00BF036B"/>
    <w:rsid w:val="00C04A49"/>
    <w:rsid w:val="00C130AE"/>
    <w:rsid w:val="00C16A30"/>
    <w:rsid w:val="00C23A81"/>
    <w:rsid w:val="00C25E6A"/>
    <w:rsid w:val="00C3391F"/>
    <w:rsid w:val="00C34E83"/>
    <w:rsid w:val="00C34E9C"/>
    <w:rsid w:val="00C3677F"/>
    <w:rsid w:val="00C54439"/>
    <w:rsid w:val="00C76222"/>
    <w:rsid w:val="00C77B86"/>
    <w:rsid w:val="00C86705"/>
    <w:rsid w:val="00C93CD0"/>
    <w:rsid w:val="00C957BB"/>
    <w:rsid w:val="00C958AB"/>
    <w:rsid w:val="00CA0088"/>
    <w:rsid w:val="00CA555A"/>
    <w:rsid w:val="00CB23B6"/>
    <w:rsid w:val="00CB3DE0"/>
    <w:rsid w:val="00CB7C07"/>
    <w:rsid w:val="00CE174E"/>
    <w:rsid w:val="00CE3C38"/>
    <w:rsid w:val="00CE45DB"/>
    <w:rsid w:val="00CF6283"/>
    <w:rsid w:val="00CF7B04"/>
    <w:rsid w:val="00D17E6D"/>
    <w:rsid w:val="00D2775E"/>
    <w:rsid w:val="00D51052"/>
    <w:rsid w:val="00D5287C"/>
    <w:rsid w:val="00D621B4"/>
    <w:rsid w:val="00D70CB2"/>
    <w:rsid w:val="00D70E45"/>
    <w:rsid w:val="00D72C89"/>
    <w:rsid w:val="00D83E4B"/>
    <w:rsid w:val="00D856C7"/>
    <w:rsid w:val="00D901C1"/>
    <w:rsid w:val="00D91DE0"/>
    <w:rsid w:val="00DA228B"/>
    <w:rsid w:val="00DA3503"/>
    <w:rsid w:val="00DA6E9B"/>
    <w:rsid w:val="00DB5451"/>
    <w:rsid w:val="00DC0996"/>
    <w:rsid w:val="00DE0322"/>
    <w:rsid w:val="00DE72AC"/>
    <w:rsid w:val="00E02133"/>
    <w:rsid w:val="00E15326"/>
    <w:rsid w:val="00E20D33"/>
    <w:rsid w:val="00E266B1"/>
    <w:rsid w:val="00E31CE4"/>
    <w:rsid w:val="00E34F98"/>
    <w:rsid w:val="00E45094"/>
    <w:rsid w:val="00E45D8E"/>
    <w:rsid w:val="00E66ECD"/>
    <w:rsid w:val="00E675EF"/>
    <w:rsid w:val="00E73F97"/>
    <w:rsid w:val="00E85416"/>
    <w:rsid w:val="00EA33DD"/>
    <w:rsid w:val="00EA3A25"/>
    <w:rsid w:val="00EA4C53"/>
    <w:rsid w:val="00EA6847"/>
    <w:rsid w:val="00EF20C0"/>
    <w:rsid w:val="00EF2562"/>
    <w:rsid w:val="00EF49FD"/>
    <w:rsid w:val="00F06B3F"/>
    <w:rsid w:val="00F2487B"/>
    <w:rsid w:val="00F41AE7"/>
    <w:rsid w:val="00F4307D"/>
    <w:rsid w:val="00F4312D"/>
    <w:rsid w:val="00F5639D"/>
    <w:rsid w:val="00F61AA6"/>
    <w:rsid w:val="00F62044"/>
    <w:rsid w:val="00F70766"/>
    <w:rsid w:val="00F71CC2"/>
    <w:rsid w:val="00F775D7"/>
    <w:rsid w:val="00F82F9C"/>
    <w:rsid w:val="00FA06E7"/>
    <w:rsid w:val="00FA16DF"/>
    <w:rsid w:val="00FA7658"/>
    <w:rsid w:val="00FB4BA9"/>
    <w:rsid w:val="00FB4CA5"/>
    <w:rsid w:val="00FC178F"/>
    <w:rsid w:val="00FC617D"/>
    <w:rsid w:val="00FD0A70"/>
    <w:rsid w:val="00FD24AD"/>
    <w:rsid w:val="00FD2E95"/>
    <w:rsid w:val="00FE1466"/>
    <w:rsid w:val="00FE304F"/>
    <w:rsid w:val="00FF58E2"/>
    <w:rsid w:val="00FF7955"/>
    <w:rsid w:val="14A81F60"/>
    <w:rsid w:val="1C02E4F2"/>
    <w:rsid w:val="6B15BF6F"/>
    <w:rsid w:val="6DFB503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6A2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709E"/>
    <w:rPr>
      <w:rFonts w:ascii="Arial" w:eastAsia="Times New Roman" w:hAnsi="Arial" w:cs="Times New Roman"/>
      <w:sz w:val="24"/>
      <w:szCs w:val="24"/>
      <w:lang w:val="en-GB"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lang w:val="de-DE"/>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de-DE"/>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de-DE"/>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val="en-GB"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en-GB" w:eastAsia="en-GB"/>
    </w:rPr>
  </w:style>
  <w:style w:type="character" w:customStyle="1" w:styleId="normaltextrun">
    <w:name w:val="normaltextrun"/>
    <w:basedOn w:val="Absatz-Standardschriftart"/>
    <w:rsid w:val="0062003D"/>
  </w:style>
  <w:style w:type="character" w:styleId="Besucht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val="en-GB"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 w:type="paragraph" w:styleId="StandardWeb">
    <w:name w:val="Normal (Web)"/>
    <w:basedOn w:val="Standard"/>
    <w:uiPriority w:val="99"/>
    <w:unhideWhenUsed/>
    <w:rsid w:val="00E45094"/>
    <w:pPr>
      <w:spacing w:before="100" w:beforeAutospacing="1" w:after="100" w:afterAutospacing="1"/>
    </w:pPr>
    <w:rPr>
      <w:rFonts w:ascii="Times New Roman" w:hAnsi="Times New Roman"/>
      <w:lang w:val="de-DE" w:eastAsia="de-DE"/>
    </w:rPr>
  </w:style>
  <w:style w:type="character" w:customStyle="1" w:styleId="NichtaufgelsteErwhnung2">
    <w:name w:val="Nicht aufgelöste Erwähnung2"/>
    <w:basedOn w:val="Absatz-Standardschriftart"/>
    <w:uiPriority w:val="99"/>
    <w:semiHidden/>
    <w:unhideWhenUsed/>
    <w:rsid w:val="00E45094"/>
    <w:rPr>
      <w:color w:val="605E5C"/>
      <w:shd w:val="clear" w:color="auto" w:fill="E1DFDD"/>
    </w:rPr>
  </w:style>
  <w:style w:type="paragraph" w:styleId="Inhaltsverzeichnisberschrift">
    <w:name w:val="TOC Heading"/>
    <w:basedOn w:val="berschrift1"/>
    <w:next w:val="Standard"/>
    <w:uiPriority w:val="39"/>
    <w:unhideWhenUsed/>
    <w:qFormat/>
    <w:rsid w:val="00CF7B04"/>
    <w:pPr>
      <w:keepNext/>
      <w:keepLines/>
      <w:autoSpaceDE/>
      <w:autoSpaceDN/>
      <w:adjustRightInd/>
      <w:spacing w:before="240" w:after="0" w:line="259" w:lineRule="auto"/>
      <w:jc w:val="left"/>
      <w:outlineLvl w:val="9"/>
    </w:pPr>
    <w:rPr>
      <w:rFonts w:asciiTheme="majorHAnsi" w:eastAsiaTheme="majorEastAsia" w:hAnsiTheme="majorHAnsi" w:cstheme="majorBidi"/>
      <w:b w:val="0"/>
      <w:color w:val="365F91" w:themeColor="accent1" w:themeShade="BF"/>
      <w:sz w:val="32"/>
      <w:lang w:eastAsia="de-DE"/>
    </w:rPr>
  </w:style>
  <w:style w:type="paragraph" w:styleId="Verzeichnis1">
    <w:name w:val="toc 1"/>
    <w:basedOn w:val="Standard"/>
    <w:next w:val="Standard"/>
    <w:autoRedefine/>
    <w:uiPriority w:val="39"/>
    <w:unhideWhenUsed/>
    <w:rsid w:val="00CF7B0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999582559">
      <w:bodyDiv w:val="1"/>
      <w:marLeft w:val="0"/>
      <w:marRight w:val="0"/>
      <w:marTop w:val="0"/>
      <w:marBottom w:val="0"/>
      <w:divBdr>
        <w:top w:val="none" w:sz="0" w:space="0" w:color="auto"/>
        <w:left w:val="none" w:sz="0" w:space="0" w:color="auto"/>
        <w:bottom w:val="none" w:sz="0" w:space="0" w:color="auto"/>
        <w:right w:val="none" w:sz="0" w:space="0" w:color="auto"/>
      </w:divBdr>
    </w:div>
    <w:div w:id="1147088043">
      <w:bodyDiv w:val="1"/>
      <w:marLeft w:val="0"/>
      <w:marRight w:val="0"/>
      <w:marTop w:val="0"/>
      <w:marBottom w:val="0"/>
      <w:divBdr>
        <w:top w:val="none" w:sz="0" w:space="0" w:color="auto"/>
        <w:left w:val="none" w:sz="0" w:space="0" w:color="auto"/>
        <w:bottom w:val="none" w:sz="0" w:space="0" w:color="auto"/>
        <w:right w:val="none" w:sz="0" w:space="0" w:color="auto"/>
      </w:divBdr>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342665746">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yle@klenkhoursch.de"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www.youtube.com/watch?v=RqSQOKgtQRo"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ess@meyle.com" TargetMode="External"/><Relationship Id="rId22" Type="http://schemas.openxmlformats.org/officeDocument/2006/relationships/header" Target="header5.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9B6769C24FC331458F66A33B391B11E1" ma:contentTypeVersion="14" ma:contentTypeDescription="Create a new document." ma:contentTypeScope="" ma:versionID="5819ff081e2e10b344bba4100973c8f9">
  <xsd:schema xmlns:xsd="http://www.w3.org/2001/XMLSchema" xmlns:xs="http://www.w3.org/2001/XMLSchema" xmlns:p="http://schemas.microsoft.com/office/2006/metadata/properties" xmlns:ns1="http://schemas.microsoft.com/sharepoint/v3" xmlns:ns3="faa18951-6e01-4fe8-833e-cc78f82ae63b" xmlns:ns4="fa85ec01-36af-4ad4-832e-bb6caea36f99" targetNamespace="http://schemas.microsoft.com/office/2006/metadata/properties" ma:root="true" ma:fieldsID="d6b86ea5e8abab0a65a5c1c8acd8f0c0" ns1:_="" ns3:_="" ns4:_="">
    <xsd:import namespace="http://schemas.microsoft.com/sharepoint/v3"/>
    <xsd:import namespace="faa18951-6e01-4fe8-833e-cc78f82ae63b"/>
    <xsd:import namespace="fa85ec01-36af-4ad4-832e-bb6caea36f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a18951-6e01-4fe8-833e-cc78f82ae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85ec01-36af-4ad4-832e-bb6caea36f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999929 xmlns="http://www.datev.de/BSOffice/999929">1506c672-315e-491c-8fa9-e514283a67a2</BSO999929>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02F6315-2D8A-4FC6-AC20-A65D8B1992C3}">
  <ds:schemaRefs>
    <ds:schemaRef ds:uri="http://schemas.microsoft.com/sharepoint/v3/contenttype/forms"/>
  </ds:schemaRefs>
</ds:datastoreItem>
</file>

<file path=customXml/itemProps2.xml><?xml version="1.0" encoding="utf-8"?>
<ds:datastoreItem xmlns:ds="http://schemas.openxmlformats.org/officeDocument/2006/customXml" ds:itemID="{18BF2AB2-77A3-423D-9428-1ECC90715562}">
  <ds:schemaRefs>
    <ds:schemaRef ds:uri="http://schemas.openxmlformats.org/officeDocument/2006/bibliography"/>
  </ds:schemaRefs>
</ds:datastoreItem>
</file>

<file path=customXml/itemProps3.xml><?xml version="1.0" encoding="utf-8"?>
<ds:datastoreItem xmlns:ds="http://schemas.openxmlformats.org/officeDocument/2006/customXml" ds:itemID="{560BBA95-E8A3-4A5A-9E8D-F8734178F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a18951-6e01-4fe8-833e-cc78f82ae63b"/>
    <ds:schemaRef ds:uri="fa85ec01-36af-4ad4-832e-bb6caea36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D8CB52-1136-4E12-869E-2A03B3B87C52}">
  <ds:schemaRefs>
    <ds:schemaRef ds:uri="http://www.datev.de/BSOffice/999929"/>
  </ds:schemaRefs>
</ds:datastoreItem>
</file>

<file path=customXml/itemProps5.xml><?xml version="1.0" encoding="utf-8"?>
<ds:datastoreItem xmlns:ds="http://schemas.openxmlformats.org/officeDocument/2006/customXml" ds:itemID="{2CFD6B0E-9322-4CD2-B33D-1531BC20CD61}">
  <ds:schemaRefs>
    <ds:schemaRef ds:uri="http://schemas.openxmlformats.org/package/2006/metadata/core-properties"/>
    <ds:schemaRef ds:uri="http://schemas.microsoft.com/office/2006/metadata/properties"/>
    <ds:schemaRef ds:uri="fa85ec01-36af-4ad4-832e-bb6caea36f99"/>
    <ds:schemaRef ds:uri="http://purl.org/dc/elements/1.1/"/>
    <ds:schemaRef ds:uri="http://purl.org/dc/dcmitype/"/>
    <ds:schemaRef ds:uri="http://schemas.microsoft.com/office/2006/documentManagement/types"/>
    <ds:schemaRef ds:uri="http://purl.org/dc/terms/"/>
    <ds:schemaRef ds:uri="http://schemas.microsoft.com/sharepoint/v3"/>
    <ds:schemaRef ds:uri="http://www.w3.org/XML/1998/namespace"/>
    <ds:schemaRef ds:uri="http://schemas.microsoft.com/office/infopath/2007/PartnerControls"/>
    <ds:schemaRef ds:uri="faa18951-6e01-4fe8-833e-cc78f82ae63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6453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2021-10-14T14:30:00Z</dcterms:created>
  <dcterms:modified xsi:type="dcterms:W3CDTF">2021-10-14T14:30:00Z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0x0101009B6769C24FC331458F66A33B391B11E1</vt:lpwstr>
  </property>
</Properties>
</file>