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1CBE" w14:textId="70831945" w:rsidR="008A5BCB" w:rsidRPr="00881E0B" w:rsidRDefault="00881E0B" w:rsidP="00460F13">
      <w:pPr>
        <w:pStyle w:val="Kommentartext"/>
        <w:spacing w:line="360" w:lineRule="auto"/>
        <w:jc w:val="both"/>
        <w:rPr>
          <w:b/>
          <w:bCs/>
          <w:sz w:val="28"/>
          <w:szCs w:val="23"/>
          <w:lang w:val="pl-PL" w:eastAsia="en-GB"/>
        </w:rPr>
      </w:pPr>
      <w:r w:rsidRPr="00881E0B">
        <w:rPr>
          <w:b/>
          <w:bCs/>
          <w:sz w:val="28"/>
          <w:szCs w:val="23"/>
          <w:lang w:val="pl-PL"/>
        </w:rPr>
        <w:t>Digital, innovativ, individuell: MEYLE überzeugt mehr als 700 Teilnehmer mit digitaler MEYLExperience</w:t>
      </w:r>
      <w:r w:rsidR="00460F13">
        <w:rPr>
          <w:b/>
          <w:bCs/>
          <w:sz w:val="28"/>
          <w:szCs w:val="23"/>
          <w:lang w:val="pl-PL"/>
        </w:rPr>
        <w:tab/>
      </w:r>
      <w:r w:rsidR="00460F13">
        <w:rPr>
          <w:b/>
          <w:bCs/>
          <w:sz w:val="28"/>
          <w:szCs w:val="23"/>
          <w:lang w:val="pl-PL"/>
        </w:rPr>
        <w:tab/>
      </w:r>
      <w:r w:rsidR="00460F13">
        <w:rPr>
          <w:b/>
          <w:bCs/>
          <w:sz w:val="28"/>
          <w:szCs w:val="23"/>
          <w:lang w:val="pl-PL"/>
        </w:rPr>
        <w:br/>
      </w:r>
    </w:p>
    <w:p w14:paraId="3E24C94D" w14:textId="6AC04A72" w:rsidR="001E65FA" w:rsidRDefault="00DA3503" w:rsidP="001E65FA">
      <w:pPr>
        <w:spacing w:line="360" w:lineRule="auto"/>
        <w:jc w:val="both"/>
        <w:rPr>
          <w:b/>
          <w:bCs/>
          <w:szCs w:val="23"/>
          <w:lang w:val="de-DE"/>
        </w:rPr>
      </w:pPr>
      <w:r>
        <w:rPr>
          <w:b/>
          <w:bCs/>
          <w:szCs w:val="23"/>
          <w:u w:val="single"/>
          <w:lang w:val="de-DE"/>
        </w:rPr>
        <w:t xml:space="preserve">Hamburg, </w:t>
      </w:r>
      <w:r w:rsidR="00460F13">
        <w:rPr>
          <w:b/>
          <w:bCs/>
          <w:szCs w:val="23"/>
          <w:u w:val="single"/>
          <w:lang w:val="de-DE"/>
        </w:rPr>
        <w:t>19.</w:t>
      </w:r>
      <w:r w:rsidR="00FD24AD" w:rsidRPr="00FD24AD">
        <w:rPr>
          <w:b/>
          <w:bCs/>
          <w:szCs w:val="23"/>
          <w:u w:val="single"/>
          <w:lang w:val="de-DE"/>
        </w:rPr>
        <w:t xml:space="preserve"> </w:t>
      </w:r>
      <w:r w:rsidR="001E65FA">
        <w:rPr>
          <w:b/>
          <w:bCs/>
          <w:szCs w:val="23"/>
          <w:u w:val="single"/>
          <w:lang w:val="de-DE"/>
        </w:rPr>
        <w:t>November</w:t>
      </w:r>
      <w:r w:rsidR="00FD24AD" w:rsidRPr="00FD24AD">
        <w:rPr>
          <w:b/>
          <w:bCs/>
          <w:szCs w:val="23"/>
          <w:u w:val="single"/>
          <w:lang w:val="de-DE"/>
        </w:rPr>
        <w:t xml:space="preserve"> 2020.</w:t>
      </w:r>
      <w:r w:rsidR="00157C74" w:rsidRPr="00B5531E">
        <w:rPr>
          <w:b/>
          <w:bCs/>
          <w:szCs w:val="23"/>
          <w:lang w:val="de-DE"/>
        </w:rPr>
        <w:t xml:space="preserve"> </w:t>
      </w:r>
      <w:r w:rsidR="00157C74">
        <w:rPr>
          <w:b/>
          <w:bCs/>
          <w:szCs w:val="23"/>
          <w:lang w:val="de-DE"/>
        </w:rPr>
        <w:t>Der Hamburger Hersteller MEYLE hat in den vergangenen Wochen Highlight-Produkte und Innovationen für den Independent Aftermarket auf der digitalen MEYLExperience</w:t>
      </w:r>
      <w:r w:rsidR="00327284">
        <w:rPr>
          <w:b/>
          <w:bCs/>
          <w:szCs w:val="23"/>
          <w:lang w:val="de-DE"/>
        </w:rPr>
        <w:t xml:space="preserve"> vorgestellt.</w:t>
      </w:r>
      <w:r w:rsidR="00157C74">
        <w:rPr>
          <w:b/>
          <w:bCs/>
          <w:szCs w:val="23"/>
          <w:lang w:val="de-DE"/>
        </w:rPr>
        <w:t xml:space="preserve"> Nach der Absage der diesjährigen Automechanika in Frankfurt hatte MEYLE innerhalb kurzer Zeit e</w:t>
      </w:r>
      <w:r w:rsidR="00FE304F">
        <w:rPr>
          <w:b/>
          <w:bCs/>
          <w:szCs w:val="23"/>
          <w:lang w:val="de-DE"/>
        </w:rPr>
        <w:t>in</w:t>
      </w:r>
      <w:r w:rsidR="00157C74">
        <w:rPr>
          <w:b/>
          <w:bCs/>
          <w:szCs w:val="23"/>
          <w:lang w:val="de-DE"/>
        </w:rPr>
        <w:t xml:space="preserve"> exklusives digitales Markenerlebnis auf die Beine gestellt, das nun nach </w:t>
      </w:r>
      <w:r w:rsidR="000758B6" w:rsidRPr="00B51C97">
        <w:rPr>
          <w:b/>
          <w:bCs/>
          <w:szCs w:val="23"/>
          <w:lang w:val="de-DE"/>
        </w:rPr>
        <w:t>acht</w:t>
      </w:r>
      <w:r w:rsidR="00157C74" w:rsidRPr="00B51C97">
        <w:rPr>
          <w:b/>
          <w:bCs/>
          <w:szCs w:val="23"/>
          <w:lang w:val="de-DE"/>
        </w:rPr>
        <w:t>wöchiger</w:t>
      </w:r>
      <w:r w:rsidR="00157C74">
        <w:rPr>
          <w:b/>
          <w:bCs/>
          <w:szCs w:val="23"/>
          <w:lang w:val="de-DE"/>
        </w:rPr>
        <w:t xml:space="preserve"> Laufzeit zu Ende ging. </w:t>
      </w:r>
      <w:r w:rsidR="001E65FA">
        <w:rPr>
          <w:b/>
          <w:bCs/>
          <w:szCs w:val="23"/>
          <w:lang w:val="de-DE"/>
        </w:rPr>
        <w:t>Seit dem 8.</w:t>
      </w:r>
      <w:r w:rsidR="00460F13">
        <w:rPr>
          <w:b/>
          <w:bCs/>
          <w:szCs w:val="23"/>
          <w:lang w:val="de-DE"/>
        </w:rPr>
        <w:t xml:space="preserve"> </w:t>
      </w:r>
      <w:r w:rsidR="001E65FA">
        <w:rPr>
          <w:b/>
          <w:bCs/>
          <w:szCs w:val="23"/>
          <w:lang w:val="de-DE"/>
        </w:rPr>
        <w:t>September</w:t>
      </w:r>
      <w:r w:rsidR="00327284">
        <w:rPr>
          <w:b/>
          <w:bCs/>
          <w:szCs w:val="23"/>
          <w:lang w:val="de-DE"/>
        </w:rPr>
        <w:t xml:space="preserve">, </w:t>
      </w:r>
      <w:r w:rsidR="00157C74">
        <w:rPr>
          <w:b/>
          <w:bCs/>
          <w:szCs w:val="23"/>
          <w:lang w:val="de-DE"/>
        </w:rPr>
        <w:t>dem ursprünglichen Start-Term</w:t>
      </w:r>
      <w:r w:rsidR="00327284">
        <w:rPr>
          <w:b/>
          <w:bCs/>
          <w:szCs w:val="23"/>
          <w:lang w:val="de-DE"/>
        </w:rPr>
        <w:t>in der Automechanika Frankfurt,</w:t>
      </w:r>
      <w:r w:rsidR="001E65FA">
        <w:rPr>
          <w:b/>
          <w:bCs/>
          <w:szCs w:val="23"/>
          <w:lang w:val="de-DE"/>
        </w:rPr>
        <w:t xml:space="preserve"> konnten </w:t>
      </w:r>
      <w:r w:rsidR="008A5BCB">
        <w:rPr>
          <w:b/>
          <w:bCs/>
          <w:szCs w:val="23"/>
          <w:lang w:val="de-DE"/>
        </w:rPr>
        <w:t xml:space="preserve">sich </w:t>
      </w:r>
      <w:r w:rsidR="001E65FA">
        <w:rPr>
          <w:b/>
          <w:bCs/>
          <w:szCs w:val="23"/>
          <w:lang w:val="de-DE"/>
        </w:rPr>
        <w:t xml:space="preserve">Kunden und Partner </w:t>
      </w:r>
      <w:r w:rsidR="008A5BCB">
        <w:rPr>
          <w:b/>
          <w:bCs/>
          <w:szCs w:val="23"/>
          <w:lang w:val="de-DE"/>
        </w:rPr>
        <w:t>auf ein</w:t>
      </w:r>
      <w:r w:rsidR="003D74AE">
        <w:rPr>
          <w:b/>
          <w:bCs/>
          <w:szCs w:val="23"/>
          <w:lang w:val="de-DE"/>
        </w:rPr>
        <w:t>er interaktiven, virtuellen Plattform</w:t>
      </w:r>
      <w:r w:rsidR="001E65FA">
        <w:rPr>
          <w:b/>
          <w:bCs/>
          <w:szCs w:val="23"/>
          <w:lang w:val="de-DE"/>
        </w:rPr>
        <w:t xml:space="preserve"> </w:t>
      </w:r>
      <w:r w:rsidR="008A5BCB">
        <w:rPr>
          <w:b/>
          <w:bCs/>
          <w:szCs w:val="23"/>
          <w:lang w:val="de-DE"/>
        </w:rPr>
        <w:t xml:space="preserve">im Rahmen der MEYLExperience 2020 </w:t>
      </w:r>
      <w:r w:rsidR="003D74AE">
        <w:rPr>
          <w:b/>
          <w:bCs/>
          <w:szCs w:val="23"/>
          <w:lang w:val="de-DE"/>
        </w:rPr>
        <w:t>von den MEYLE-Highlights und Themenwelten überzeugen und sich mit den MEYLE-</w:t>
      </w:r>
      <w:r w:rsidR="0000396E">
        <w:rPr>
          <w:b/>
          <w:bCs/>
          <w:szCs w:val="23"/>
          <w:lang w:val="de-DE"/>
        </w:rPr>
        <w:t>ExpertInnen</w:t>
      </w:r>
      <w:r w:rsidR="00317B56">
        <w:rPr>
          <w:b/>
          <w:bCs/>
          <w:szCs w:val="23"/>
          <w:lang w:val="de-DE"/>
        </w:rPr>
        <w:t xml:space="preserve"> </w:t>
      </w:r>
      <w:r w:rsidR="003D74AE">
        <w:rPr>
          <w:b/>
          <w:bCs/>
          <w:szCs w:val="23"/>
          <w:lang w:val="de-DE"/>
        </w:rPr>
        <w:t>aus de</w:t>
      </w:r>
      <w:r w:rsidR="008A5BCB">
        <w:rPr>
          <w:b/>
          <w:bCs/>
          <w:szCs w:val="23"/>
          <w:lang w:val="de-DE"/>
        </w:rPr>
        <w:t>m</w:t>
      </w:r>
      <w:r w:rsidR="003D74AE">
        <w:rPr>
          <w:b/>
          <w:bCs/>
          <w:szCs w:val="23"/>
          <w:lang w:val="de-DE"/>
        </w:rPr>
        <w:t xml:space="preserve"> Vertrieb, Marketing sowie</w:t>
      </w:r>
      <w:r w:rsidR="008A5BCB">
        <w:rPr>
          <w:b/>
          <w:bCs/>
          <w:szCs w:val="23"/>
          <w:lang w:val="de-DE"/>
        </w:rPr>
        <w:t xml:space="preserve"> den</w:t>
      </w:r>
      <w:r w:rsidR="003D74AE">
        <w:rPr>
          <w:b/>
          <w:bCs/>
          <w:szCs w:val="23"/>
          <w:lang w:val="de-DE"/>
        </w:rPr>
        <w:t xml:space="preserve"> Produkt</w:t>
      </w:r>
      <w:r w:rsidR="008A5BCB">
        <w:rPr>
          <w:b/>
          <w:bCs/>
          <w:szCs w:val="23"/>
          <w:lang w:val="de-DE"/>
        </w:rPr>
        <w:t>bereichen</w:t>
      </w:r>
      <w:r w:rsidR="003D74AE">
        <w:rPr>
          <w:b/>
          <w:bCs/>
          <w:szCs w:val="23"/>
          <w:lang w:val="de-DE"/>
        </w:rPr>
        <w:t xml:space="preserve"> persönlich austauschen.</w:t>
      </w:r>
      <w:r w:rsidR="00460F13">
        <w:rPr>
          <w:b/>
          <w:bCs/>
          <w:szCs w:val="23"/>
          <w:lang w:val="de-DE"/>
        </w:rPr>
        <w:tab/>
      </w:r>
      <w:r w:rsidR="00460F13">
        <w:rPr>
          <w:b/>
          <w:bCs/>
          <w:szCs w:val="23"/>
          <w:lang w:val="de-DE"/>
        </w:rPr>
        <w:br/>
      </w:r>
    </w:p>
    <w:p w14:paraId="2A4F5500" w14:textId="20B13085" w:rsidR="00460F13" w:rsidRDefault="001E7BD3" w:rsidP="001E65FA">
      <w:pPr>
        <w:spacing w:line="360" w:lineRule="auto"/>
        <w:jc w:val="both"/>
        <w:rPr>
          <w:bCs/>
          <w:szCs w:val="23"/>
          <w:lang w:val="de-DE"/>
        </w:rPr>
      </w:pPr>
      <w:r>
        <w:rPr>
          <w:bCs/>
          <w:szCs w:val="23"/>
          <w:lang w:val="de-DE"/>
        </w:rPr>
        <w:t xml:space="preserve">„Die letzten Wochen haben uns gezeigt, dass wir unsere Kunden auch auf digitalem Wege begeistern können. Mit der MEYLExperience haben wir das Messestandfeeling virtuell zu unseren Kunden und Partnern aus aller Welt gebracht und sie konnten sich über die Plattform </w:t>
      </w:r>
      <w:r w:rsidR="003D74AE">
        <w:rPr>
          <w:bCs/>
          <w:szCs w:val="23"/>
          <w:lang w:val="de-DE"/>
        </w:rPr>
        <w:t xml:space="preserve">individuell </w:t>
      </w:r>
      <w:r w:rsidR="00F4312D">
        <w:rPr>
          <w:bCs/>
          <w:szCs w:val="23"/>
          <w:lang w:val="de-DE"/>
        </w:rPr>
        <w:t>mit unseren MEYLE-</w:t>
      </w:r>
      <w:proofErr w:type="spellStart"/>
      <w:r w:rsidR="00F4312D">
        <w:rPr>
          <w:bCs/>
          <w:szCs w:val="23"/>
          <w:lang w:val="de-DE"/>
        </w:rPr>
        <w:t>Produktexpert</w:t>
      </w:r>
      <w:r w:rsidR="00C04A49">
        <w:rPr>
          <w:bCs/>
          <w:szCs w:val="23"/>
          <w:lang w:val="de-DE"/>
        </w:rPr>
        <w:t>Innen</w:t>
      </w:r>
      <w:proofErr w:type="spellEnd"/>
      <w:r w:rsidR="00F4312D">
        <w:rPr>
          <w:bCs/>
          <w:szCs w:val="23"/>
          <w:lang w:val="de-DE"/>
        </w:rPr>
        <w:t xml:space="preserve"> und Account Managern </w:t>
      </w:r>
      <w:r w:rsidR="003D74AE">
        <w:rPr>
          <w:bCs/>
          <w:szCs w:val="23"/>
          <w:lang w:val="de-DE"/>
        </w:rPr>
        <w:t>zu Schwerpunkt</w:t>
      </w:r>
      <w:r w:rsidR="00F4312D">
        <w:rPr>
          <w:bCs/>
          <w:szCs w:val="23"/>
          <w:lang w:val="de-DE"/>
        </w:rPr>
        <w:t xml:space="preserve">en </w:t>
      </w:r>
      <w:r w:rsidR="003D74AE">
        <w:rPr>
          <w:bCs/>
          <w:szCs w:val="23"/>
          <w:lang w:val="de-DE"/>
        </w:rPr>
        <w:t xml:space="preserve">und Themenbereichen in </w:t>
      </w:r>
      <w:r w:rsidR="00C04A49">
        <w:rPr>
          <w:bCs/>
          <w:szCs w:val="23"/>
          <w:lang w:val="de-DE"/>
        </w:rPr>
        <w:t>i</w:t>
      </w:r>
      <w:r w:rsidR="003D74AE">
        <w:rPr>
          <w:bCs/>
          <w:szCs w:val="23"/>
          <w:lang w:val="de-DE"/>
        </w:rPr>
        <w:t xml:space="preserve">hren Märkten </w:t>
      </w:r>
      <w:r>
        <w:rPr>
          <w:bCs/>
          <w:szCs w:val="23"/>
          <w:lang w:val="de-DE"/>
        </w:rPr>
        <w:t>austauschen. Auch in Zukunft wollen wir die Chancen der Digitalisierung nutzen und innovative Möglichkeiten wie die MEYLExperience weiter ausbauen“, sagt André Sobottka</w:t>
      </w:r>
      <w:r w:rsidR="008A5BCB">
        <w:rPr>
          <w:bCs/>
          <w:szCs w:val="23"/>
          <w:lang w:val="de-DE"/>
        </w:rPr>
        <w:t>, MEYLE-Vorstand für Vertrieb, Marketing und Kommunikation,</w:t>
      </w:r>
      <w:r w:rsidR="00157C74">
        <w:rPr>
          <w:bCs/>
          <w:szCs w:val="23"/>
          <w:lang w:val="de-DE"/>
        </w:rPr>
        <w:t xml:space="preserve"> und zieht ein positives Fazit zum Abschluss der MEYLExperience.</w:t>
      </w:r>
      <w:r w:rsidR="00157C74" w:rsidRPr="00157C74">
        <w:rPr>
          <w:bCs/>
          <w:szCs w:val="23"/>
          <w:lang w:val="de-DE"/>
        </w:rPr>
        <w:t xml:space="preserve"> </w:t>
      </w:r>
      <w:r w:rsidR="00376764">
        <w:rPr>
          <w:bCs/>
          <w:szCs w:val="23"/>
          <w:lang w:val="de-DE"/>
        </w:rPr>
        <w:t>Im Laufe der MEYLExperience</w:t>
      </w:r>
      <w:r w:rsidR="00157C74" w:rsidRPr="007D5387">
        <w:rPr>
          <w:bCs/>
          <w:szCs w:val="23"/>
          <w:lang w:val="de-DE"/>
        </w:rPr>
        <w:t xml:space="preserve"> haben die MEYLE-</w:t>
      </w:r>
      <w:r w:rsidR="00317B56">
        <w:rPr>
          <w:bCs/>
          <w:szCs w:val="23"/>
          <w:lang w:val="de-DE"/>
        </w:rPr>
        <w:t>Expert</w:t>
      </w:r>
      <w:r w:rsidR="0000396E">
        <w:rPr>
          <w:bCs/>
          <w:szCs w:val="23"/>
          <w:lang w:val="de-DE"/>
        </w:rPr>
        <w:t xml:space="preserve">Innen </w:t>
      </w:r>
      <w:r w:rsidR="00157C74" w:rsidRPr="007D5387">
        <w:rPr>
          <w:bCs/>
          <w:szCs w:val="23"/>
          <w:lang w:val="de-DE"/>
        </w:rPr>
        <w:t xml:space="preserve">mehr als </w:t>
      </w:r>
      <w:r w:rsidR="00157C74" w:rsidRPr="001A709E">
        <w:rPr>
          <w:bCs/>
          <w:szCs w:val="23"/>
          <w:lang w:val="de-DE"/>
        </w:rPr>
        <w:t>2</w:t>
      </w:r>
      <w:r w:rsidR="0000396E">
        <w:rPr>
          <w:bCs/>
          <w:szCs w:val="23"/>
          <w:lang w:val="de-DE"/>
        </w:rPr>
        <w:t>70</w:t>
      </w:r>
      <w:r w:rsidR="00665573">
        <w:rPr>
          <w:bCs/>
          <w:szCs w:val="23"/>
          <w:lang w:val="de-DE"/>
        </w:rPr>
        <w:t xml:space="preserve"> </w:t>
      </w:r>
      <w:r w:rsidR="00F4312D">
        <w:rPr>
          <w:bCs/>
          <w:szCs w:val="23"/>
          <w:lang w:val="de-DE"/>
        </w:rPr>
        <w:t>Gespräche</w:t>
      </w:r>
      <w:r w:rsidR="00F4312D" w:rsidRPr="007D5387">
        <w:rPr>
          <w:bCs/>
          <w:szCs w:val="23"/>
          <w:lang w:val="de-DE"/>
        </w:rPr>
        <w:t xml:space="preserve"> </w:t>
      </w:r>
      <w:r w:rsidR="00157C74" w:rsidRPr="007D5387">
        <w:rPr>
          <w:bCs/>
          <w:szCs w:val="23"/>
          <w:lang w:val="de-DE"/>
        </w:rPr>
        <w:t>mit</w:t>
      </w:r>
      <w:r w:rsidR="008A5BCB">
        <w:rPr>
          <w:bCs/>
          <w:szCs w:val="23"/>
          <w:lang w:val="de-DE"/>
        </w:rPr>
        <w:t xml:space="preserve"> über</w:t>
      </w:r>
      <w:r w:rsidR="00665573">
        <w:rPr>
          <w:bCs/>
          <w:szCs w:val="23"/>
          <w:lang w:val="de-DE"/>
        </w:rPr>
        <w:t xml:space="preserve"> </w:t>
      </w:r>
      <w:r w:rsidR="0000396E">
        <w:rPr>
          <w:bCs/>
          <w:szCs w:val="23"/>
          <w:lang w:val="de-DE"/>
        </w:rPr>
        <w:t>700</w:t>
      </w:r>
      <w:r w:rsidR="00665573">
        <w:rPr>
          <w:bCs/>
          <w:szCs w:val="23"/>
          <w:lang w:val="de-DE"/>
        </w:rPr>
        <w:t xml:space="preserve"> Teilnehmern aus aller Welt </w:t>
      </w:r>
      <w:r w:rsidR="00157C74" w:rsidRPr="007D5387">
        <w:rPr>
          <w:bCs/>
          <w:szCs w:val="23"/>
          <w:lang w:val="de-DE"/>
        </w:rPr>
        <w:t xml:space="preserve">geführt. </w:t>
      </w:r>
      <w:r w:rsidR="00851025">
        <w:rPr>
          <w:bCs/>
          <w:szCs w:val="23"/>
          <w:lang w:val="de-DE"/>
        </w:rPr>
        <w:t xml:space="preserve">Das Messe-Gefühl </w:t>
      </w:r>
      <w:r w:rsidR="00F4312D">
        <w:rPr>
          <w:bCs/>
          <w:szCs w:val="23"/>
          <w:lang w:val="de-DE"/>
        </w:rPr>
        <w:t xml:space="preserve">konnte </w:t>
      </w:r>
      <w:r w:rsidR="00851025">
        <w:rPr>
          <w:bCs/>
          <w:szCs w:val="23"/>
          <w:lang w:val="de-DE"/>
        </w:rPr>
        <w:t xml:space="preserve">dank </w:t>
      </w:r>
      <w:r w:rsidR="00376764">
        <w:rPr>
          <w:bCs/>
          <w:szCs w:val="23"/>
          <w:lang w:val="de-DE"/>
        </w:rPr>
        <w:t xml:space="preserve">der eigens konzipierten Digitallösung auf Basis von </w:t>
      </w:r>
      <w:r w:rsidR="00851025">
        <w:rPr>
          <w:bCs/>
          <w:szCs w:val="23"/>
          <w:lang w:val="de-DE"/>
        </w:rPr>
        <w:t>Microsoft Teams</w:t>
      </w:r>
      <w:r w:rsidR="00376764">
        <w:rPr>
          <w:bCs/>
          <w:szCs w:val="23"/>
          <w:lang w:val="de-DE"/>
        </w:rPr>
        <w:t xml:space="preserve"> und den bekannten Interaktions</w:t>
      </w:r>
      <w:r w:rsidR="001A709E">
        <w:rPr>
          <w:bCs/>
          <w:szCs w:val="23"/>
          <w:lang w:val="de-DE"/>
        </w:rPr>
        <w:t>-Funktionen</w:t>
      </w:r>
      <w:r w:rsidR="00851025">
        <w:rPr>
          <w:bCs/>
          <w:szCs w:val="23"/>
          <w:lang w:val="de-DE"/>
        </w:rPr>
        <w:t xml:space="preserve"> auch auf digitalem Weg </w:t>
      </w:r>
      <w:r w:rsidR="00F4312D">
        <w:rPr>
          <w:bCs/>
          <w:szCs w:val="23"/>
          <w:lang w:val="de-DE"/>
        </w:rPr>
        <w:t>entstehen und</w:t>
      </w:r>
      <w:r w:rsidR="001A709E">
        <w:rPr>
          <w:bCs/>
          <w:szCs w:val="23"/>
          <w:lang w:val="de-DE"/>
        </w:rPr>
        <w:t xml:space="preserve"> </w:t>
      </w:r>
      <w:r w:rsidR="00F4312D">
        <w:rPr>
          <w:bCs/>
          <w:szCs w:val="23"/>
          <w:lang w:val="de-DE"/>
        </w:rPr>
        <w:t xml:space="preserve">trug zum gelungenen </w:t>
      </w:r>
      <w:r w:rsidR="001A709E">
        <w:rPr>
          <w:bCs/>
          <w:szCs w:val="23"/>
          <w:lang w:val="de-DE"/>
        </w:rPr>
        <w:t xml:space="preserve">Austausch </w:t>
      </w:r>
      <w:r w:rsidR="00F4312D">
        <w:rPr>
          <w:bCs/>
          <w:szCs w:val="23"/>
          <w:lang w:val="de-DE"/>
        </w:rPr>
        <w:t>bei</w:t>
      </w:r>
      <w:r w:rsidR="00851025">
        <w:rPr>
          <w:bCs/>
          <w:szCs w:val="23"/>
          <w:lang w:val="de-DE"/>
        </w:rPr>
        <w:t>.</w:t>
      </w:r>
      <w:r w:rsidR="00460F13">
        <w:rPr>
          <w:bCs/>
          <w:szCs w:val="23"/>
          <w:lang w:val="de-DE"/>
        </w:rPr>
        <w:tab/>
      </w:r>
      <w:r w:rsidR="00460F13">
        <w:rPr>
          <w:bCs/>
          <w:szCs w:val="23"/>
          <w:lang w:val="de-DE"/>
        </w:rPr>
        <w:tab/>
      </w:r>
      <w:r w:rsidR="00460F13">
        <w:rPr>
          <w:bCs/>
          <w:szCs w:val="23"/>
          <w:lang w:val="de-DE"/>
        </w:rPr>
        <w:br/>
      </w:r>
      <w:r w:rsidR="00460F13">
        <w:rPr>
          <w:bCs/>
          <w:szCs w:val="23"/>
          <w:lang w:val="de-DE"/>
        </w:rPr>
        <w:br w:type="page"/>
      </w:r>
    </w:p>
    <w:p w14:paraId="061B84B5" w14:textId="50CA5150" w:rsidR="007D5921" w:rsidRDefault="007D5921" w:rsidP="001E65FA">
      <w:pPr>
        <w:spacing w:line="360" w:lineRule="auto"/>
        <w:jc w:val="both"/>
        <w:rPr>
          <w:b/>
          <w:bCs/>
          <w:szCs w:val="23"/>
          <w:lang w:val="de-DE"/>
        </w:rPr>
      </w:pPr>
      <w:r>
        <w:rPr>
          <w:b/>
          <w:bCs/>
          <w:szCs w:val="23"/>
          <w:lang w:val="de-DE"/>
        </w:rPr>
        <w:lastRenderedPageBreak/>
        <w:t xml:space="preserve">Highlight-Produkte </w:t>
      </w:r>
      <w:r w:rsidR="008A5BCB">
        <w:rPr>
          <w:b/>
          <w:bCs/>
          <w:szCs w:val="23"/>
          <w:lang w:val="de-DE"/>
        </w:rPr>
        <w:t>und</w:t>
      </w:r>
      <w:r>
        <w:rPr>
          <w:b/>
          <w:bCs/>
          <w:szCs w:val="23"/>
          <w:lang w:val="de-DE"/>
        </w:rPr>
        <w:t xml:space="preserve"> Innovationen für den Independent Aftermarket</w:t>
      </w:r>
    </w:p>
    <w:p w14:paraId="63CA8D23" w14:textId="3D02CB76" w:rsidR="00E02133" w:rsidRDefault="007D5921" w:rsidP="002D1AE1">
      <w:pPr>
        <w:spacing w:line="360" w:lineRule="auto"/>
        <w:jc w:val="both"/>
        <w:rPr>
          <w:bCs/>
          <w:szCs w:val="23"/>
          <w:lang w:val="de-DE"/>
        </w:rPr>
      </w:pPr>
      <w:r>
        <w:rPr>
          <w:bCs/>
          <w:szCs w:val="23"/>
          <w:lang w:val="de-DE"/>
        </w:rPr>
        <w:t xml:space="preserve">Auf der MEYLExperience präsentierte der Hamburger </w:t>
      </w:r>
      <w:r w:rsidR="001E7BD3">
        <w:rPr>
          <w:bCs/>
          <w:szCs w:val="23"/>
          <w:lang w:val="de-DE"/>
        </w:rPr>
        <w:t xml:space="preserve">Hersteller </w:t>
      </w:r>
      <w:r>
        <w:rPr>
          <w:bCs/>
          <w:szCs w:val="23"/>
          <w:lang w:val="de-DE"/>
        </w:rPr>
        <w:t xml:space="preserve">aktuelle Highlight-Produkte sowie neue Entwicklungen und Innovationen aus der MEYLE-Welt auf eine </w:t>
      </w:r>
      <w:r w:rsidR="00B36071">
        <w:rPr>
          <w:bCs/>
          <w:szCs w:val="23"/>
          <w:lang w:val="de-DE"/>
        </w:rPr>
        <w:t>kreative</w:t>
      </w:r>
      <w:r>
        <w:rPr>
          <w:bCs/>
          <w:szCs w:val="23"/>
          <w:lang w:val="de-DE"/>
        </w:rPr>
        <w:t>, spannen</w:t>
      </w:r>
      <w:r w:rsidR="00117FB6">
        <w:rPr>
          <w:bCs/>
          <w:szCs w:val="23"/>
          <w:lang w:val="de-DE"/>
        </w:rPr>
        <w:t xml:space="preserve">de und interaktive Art. </w:t>
      </w:r>
      <w:r w:rsidR="009220FD" w:rsidRPr="009220FD">
        <w:rPr>
          <w:bCs/>
          <w:szCs w:val="23"/>
          <w:lang w:val="de-DE"/>
        </w:rPr>
        <w:t xml:space="preserve">So feierte im </w:t>
      </w:r>
      <w:r w:rsidR="009220FD" w:rsidRPr="004F57E5">
        <w:rPr>
          <w:bCs/>
          <w:szCs w:val="23"/>
          <w:lang w:val="de-DE"/>
        </w:rPr>
        <w:t xml:space="preserve">Rahmen der MEYLExperience unter anderem der neue MEYLE-PD-Innenraumluftfilter Premiere: Die hochwertigen Filtermedien mit speziell imprägnierter Aktivkohle schützen vor </w:t>
      </w:r>
      <w:proofErr w:type="spellStart"/>
      <w:r w:rsidR="009220FD" w:rsidRPr="004F57E5">
        <w:rPr>
          <w:bCs/>
          <w:szCs w:val="23"/>
          <w:lang w:val="de-DE"/>
        </w:rPr>
        <w:t>NOx</w:t>
      </w:r>
      <w:proofErr w:type="spellEnd"/>
      <w:r w:rsidR="009220FD" w:rsidRPr="004F57E5">
        <w:rPr>
          <w:bCs/>
          <w:szCs w:val="23"/>
          <w:lang w:val="de-DE"/>
        </w:rPr>
        <w:t xml:space="preserve"> und Feinstaub und sorgen damit für saubere Luft im Fahrzeuginneren</w:t>
      </w:r>
      <w:r w:rsidR="00BF036B" w:rsidRPr="004F57E5">
        <w:rPr>
          <w:bCs/>
          <w:szCs w:val="23"/>
          <w:lang w:val="de-DE"/>
        </w:rPr>
        <w:t>. In individuellen Termin</w:t>
      </w:r>
      <w:r w:rsidR="001E7BD3" w:rsidRPr="004F57E5">
        <w:rPr>
          <w:bCs/>
          <w:szCs w:val="23"/>
          <w:lang w:val="de-DE"/>
        </w:rPr>
        <w:t>en</w:t>
      </w:r>
      <w:r w:rsidR="00BF036B" w:rsidRPr="004F57E5">
        <w:rPr>
          <w:bCs/>
          <w:szCs w:val="23"/>
          <w:lang w:val="de-DE"/>
        </w:rPr>
        <w:t xml:space="preserve"> </w:t>
      </w:r>
      <w:r w:rsidR="00B44FD2" w:rsidRPr="004F57E5">
        <w:rPr>
          <w:bCs/>
          <w:szCs w:val="23"/>
          <w:lang w:val="de-DE"/>
        </w:rPr>
        <w:t xml:space="preserve">konnten sich Kunden und Partner aber nicht nur über aktuelle Themen, bestehende Lösungen und Produktneuheiten bei </w:t>
      </w:r>
      <w:r w:rsidR="008A5BCB" w:rsidRPr="004F57E5">
        <w:rPr>
          <w:bCs/>
          <w:szCs w:val="23"/>
          <w:lang w:val="de-DE"/>
        </w:rPr>
        <w:t xml:space="preserve">MEYLE informieren, sondern </w:t>
      </w:r>
      <w:r w:rsidR="00B44FD2" w:rsidRPr="004F57E5">
        <w:rPr>
          <w:bCs/>
          <w:szCs w:val="23"/>
          <w:lang w:val="de-DE"/>
        </w:rPr>
        <w:t>auch persönlich</w:t>
      </w:r>
      <w:r w:rsidR="008A5BCB" w:rsidRPr="004F57E5">
        <w:rPr>
          <w:bCs/>
          <w:szCs w:val="23"/>
          <w:lang w:val="de-DE"/>
        </w:rPr>
        <w:t>e Gespräche</w:t>
      </w:r>
      <w:r w:rsidR="00B61EBA" w:rsidRPr="004F57E5">
        <w:rPr>
          <w:bCs/>
          <w:szCs w:val="23"/>
          <w:lang w:val="de-DE"/>
        </w:rPr>
        <w:t xml:space="preserve"> mit den </w:t>
      </w:r>
      <w:r w:rsidR="00B5531E" w:rsidRPr="004F57E5">
        <w:rPr>
          <w:bCs/>
          <w:szCs w:val="23"/>
          <w:lang w:val="de-DE"/>
        </w:rPr>
        <w:t>Expert</w:t>
      </w:r>
      <w:r w:rsidR="00AF0E4E" w:rsidRPr="004F57E5">
        <w:rPr>
          <w:bCs/>
          <w:szCs w:val="23"/>
          <w:lang w:val="de-DE"/>
        </w:rPr>
        <w:t xml:space="preserve">Innen </w:t>
      </w:r>
      <w:r w:rsidR="00B44FD2" w:rsidRPr="004F57E5">
        <w:rPr>
          <w:bCs/>
          <w:szCs w:val="23"/>
          <w:lang w:val="de-DE"/>
        </w:rPr>
        <w:t>aus Vertrieb, Marketing und den Produktbereichen</w:t>
      </w:r>
      <w:r w:rsidR="00B44FD2" w:rsidRPr="001A709E">
        <w:rPr>
          <w:bCs/>
          <w:szCs w:val="23"/>
          <w:lang w:val="de-DE"/>
        </w:rPr>
        <w:t xml:space="preserve"> </w:t>
      </w:r>
      <w:r w:rsidR="008A5BCB">
        <w:rPr>
          <w:bCs/>
          <w:szCs w:val="23"/>
          <w:lang w:val="de-DE"/>
        </w:rPr>
        <w:t>führ</w:t>
      </w:r>
      <w:r w:rsidR="00B44FD2" w:rsidRPr="001A709E">
        <w:rPr>
          <w:bCs/>
          <w:szCs w:val="23"/>
          <w:lang w:val="de-DE"/>
        </w:rPr>
        <w:t>en.</w:t>
      </w:r>
      <w:r w:rsidR="00460F13">
        <w:rPr>
          <w:bCs/>
          <w:szCs w:val="23"/>
          <w:lang w:val="de-DE"/>
        </w:rPr>
        <w:tab/>
      </w:r>
      <w:r w:rsidR="00460F13">
        <w:rPr>
          <w:bCs/>
          <w:szCs w:val="23"/>
          <w:lang w:val="de-DE"/>
        </w:rPr>
        <w:br/>
      </w:r>
    </w:p>
    <w:p w14:paraId="151F232E" w14:textId="07FEE2D6" w:rsidR="003D74AE" w:rsidRPr="003D74AE" w:rsidRDefault="003D74AE" w:rsidP="002D1AE1">
      <w:pPr>
        <w:spacing w:line="360" w:lineRule="auto"/>
        <w:jc w:val="both"/>
        <w:rPr>
          <w:b/>
          <w:bCs/>
          <w:szCs w:val="23"/>
          <w:lang w:val="de-DE"/>
        </w:rPr>
      </w:pPr>
      <w:r w:rsidRPr="003D74AE">
        <w:rPr>
          <w:b/>
          <w:bCs/>
          <w:szCs w:val="23"/>
          <w:lang w:val="de-DE"/>
        </w:rPr>
        <w:t>Positives Kunden-Feedback: Startschu</w:t>
      </w:r>
      <w:r w:rsidR="008A5BCB">
        <w:rPr>
          <w:b/>
          <w:bCs/>
          <w:szCs w:val="23"/>
          <w:lang w:val="de-DE"/>
        </w:rPr>
        <w:t>ss für weitere digitale Formate</w:t>
      </w:r>
    </w:p>
    <w:p w14:paraId="59A8D9EA" w14:textId="3B941305" w:rsidR="005F3A18" w:rsidRDefault="001E7BD3" w:rsidP="003142A2">
      <w:pPr>
        <w:spacing w:line="360" w:lineRule="auto"/>
        <w:jc w:val="both"/>
        <w:rPr>
          <w:bCs/>
          <w:szCs w:val="23"/>
          <w:lang w:val="de-DE"/>
        </w:rPr>
      </w:pPr>
      <w:r w:rsidRPr="00DA3503">
        <w:rPr>
          <w:bCs/>
          <w:szCs w:val="23"/>
          <w:lang w:val="de-DE"/>
        </w:rPr>
        <w:t xml:space="preserve">„Wir haben </w:t>
      </w:r>
      <w:r w:rsidR="00807868">
        <w:rPr>
          <w:bCs/>
          <w:szCs w:val="23"/>
          <w:lang w:val="de-DE"/>
        </w:rPr>
        <w:t xml:space="preserve">viel </w:t>
      </w:r>
      <w:r w:rsidRPr="00DA3503">
        <w:rPr>
          <w:bCs/>
          <w:szCs w:val="23"/>
          <w:lang w:val="de-DE"/>
        </w:rPr>
        <w:t>positives Feedback von unseren Kunden und Partnern bekommen</w:t>
      </w:r>
      <w:r w:rsidR="00157C74">
        <w:rPr>
          <w:bCs/>
          <w:szCs w:val="23"/>
          <w:lang w:val="de-DE"/>
        </w:rPr>
        <w:t xml:space="preserve">, das uns in unserer Entscheidung für ein digitales Messe-Erlebnis bestärkt hat. </w:t>
      </w:r>
      <w:r w:rsidRPr="00DA3503">
        <w:rPr>
          <w:bCs/>
          <w:szCs w:val="23"/>
          <w:lang w:val="de-DE"/>
        </w:rPr>
        <w:t xml:space="preserve">Auch wenn wir unsere Kunden und Partner in diesem Jahr nicht </w:t>
      </w:r>
      <w:r w:rsidR="00AF2174">
        <w:rPr>
          <w:bCs/>
          <w:szCs w:val="23"/>
          <w:lang w:val="de-DE"/>
        </w:rPr>
        <w:t xml:space="preserve">persönlich und </w:t>
      </w:r>
      <w:r w:rsidRPr="00DA3503">
        <w:rPr>
          <w:bCs/>
          <w:szCs w:val="23"/>
          <w:lang w:val="de-DE"/>
        </w:rPr>
        <w:t xml:space="preserve">beim Kaffee vor Ort am Messestand begrüßen konnten, haben wir </w:t>
      </w:r>
      <w:r w:rsidR="00AF0E4E">
        <w:rPr>
          <w:bCs/>
          <w:szCs w:val="23"/>
          <w:lang w:val="de-DE"/>
        </w:rPr>
        <w:t xml:space="preserve">dennoch </w:t>
      </w:r>
      <w:r w:rsidRPr="00DA3503">
        <w:rPr>
          <w:bCs/>
          <w:szCs w:val="23"/>
          <w:lang w:val="de-DE"/>
        </w:rPr>
        <w:t xml:space="preserve">über die digitale Plattform viele </w:t>
      </w:r>
      <w:r w:rsidR="00157C74">
        <w:rPr>
          <w:bCs/>
          <w:szCs w:val="23"/>
          <w:lang w:val="de-DE"/>
        </w:rPr>
        <w:t>interessante</w:t>
      </w:r>
      <w:r w:rsidRPr="00DA3503">
        <w:rPr>
          <w:bCs/>
          <w:szCs w:val="23"/>
          <w:lang w:val="de-DE"/>
        </w:rPr>
        <w:t xml:space="preserve"> Gespräche geführt</w:t>
      </w:r>
      <w:r>
        <w:rPr>
          <w:bCs/>
          <w:szCs w:val="23"/>
          <w:lang w:val="de-DE"/>
        </w:rPr>
        <w:t>“,</w:t>
      </w:r>
      <w:r w:rsidRPr="00DA3503">
        <w:rPr>
          <w:bCs/>
          <w:szCs w:val="23"/>
          <w:lang w:val="de-DE"/>
        </w:rPr>
        <w:t xml:space="preserve"> sagt MEYLE-Vorstand André Sobottka. „Und wir geben das Lob auch gerne zurück: Wir haben uns sehr gefreut, dass unsere Kunden und Partner unser Angebot so zahlreich angenommen und sich </w:t>
      </w:r>
      <w:r w:rsidR="00422B16">
        <w:rPr>
          <w:bCs/>
          <w:szCs w:val="23"/>
          <w:lang w:val="de-DE"/>
        </w:rPr>
        <w:t xml:space="preserve">mit uns </w:t>
      </w:r>
      <w:r w:rsidRPr="00DA3503">
        <w:rPr>
          <w:bCs/>
          <w:szCs w:val="23"/>
          <w:lang w:val="de-DE"/>
        </w:rPr>
        <w:t>auf dieses neue Format eingelassen haben.“</w:t>
      </w:r>
      <w:r w:rsidR="00157C74">
        <w:rPr>
          <w:bCs/>
          <w:szCs w:val="23"/>
          <w:lang w:val="de-DE"/>
        </w:rPr>
        <w:t xml:space="preserve"> </w:t>
      </w:r>
      <w:r w:rsidR="007E4C16">
        <w:rPr>
          <w:bCs/>
          <w:szCs w:val="23"/>
          <w:lang w:val="de-DE"/>
        </w:rPr>
        <w:t>In Zukunft möchte</w:t>
      </w:r>
      <w:r w:rsidR="003F6AC3">
        <w:rPr>
          <w:bCs/>
          <w:szCs w:val="23"/>
          <w:lang w:val="de-DE"/>
        </w:rPr>
        <w:t xml:space="preserve"> </w:t>
      </w:r>
      <w:r w:rsidR="007E4C16">
        <w:rPr>
          <w:bCs/>
          <w:szCs w:val="23"/>
          <w:lang w:val="de-DE"/>
        </w:rPr>
        <w:t xml:space="preserve">der Hamburger Hersteller </w:t>
      </w:r>
      <w:r w:rsidR="003F6AC3">
        <w:rPr>
          <w:bCs/>
          <w:szCs w:val="23"/>
          <w:lang w:val="de-DE"/>
        </w:rPr>
        <w:t xml:space="preserve">die </w:t>
      </w:r>
      <w:r w:rsidR="00807868">
        <w:rPr>
          <w:bCs/>
          <w:szCs w:val="23"/>
          <w:lang w:val="de-DE"/>
        </w:rPr>
        <w:t xml:space="preserve">Nutzung der </w:t>
      </w:r>
      <w:r w:rsidR="003F6AC3">
        <w:rPr>
          <w:bCs/>
          <w:szCs w:val="23"/>
          <w:lang w:val="de-DE"/>
        </w:rPr>
        <w:t>digitale</w:t>
      </w:r>
      <w:r w:rsidR="00807868">
        <w:rPr>
          <w:bCs/>
          <w:szCs w:val="23"/>
          <w:lang w:val="de-DE"/>
        </w:rPr>
        <w:t>n</w:t>
      </w:r>
      <w:r w:rsidR="003F6AC3">
        <w:rPr>
          <w:bCs/>
          <w:szCs w:val="23"/>
          <w:lang w:val="de-DE"/>
        </w:rPr>
        <w:t xml:space="preserve"> Plattform auf wei</w:t>
      </w:r>
      <w:r w:rsidR="007E4C16">
        <w:rPr>
          <w:bCs/>
          <w:szCs w:val="23"/>
          <w:lang w:val="de-DE"/>
        </w:rPr>
        <w:t xml:space="preserve">tere </w:t>
      </w:r>
      <w:r w:rsidR="00807868">
        <w:rPr>
          <w:bCs/>
          <w:szCs w:val="23"/>
          <w:lang w:val="de-DE"/>
        </w:rPr>
        <w:t>Anlässe</w:t>
      </w:r>
      <w:r w:rsidR="007E4C16">
        <w:rPr>
          <w:bCs/>
          <w:szCs w:val="23"/>
          <w:lang w:val="de-DE"/>
        </w:rPr>
        <w:t xml:space="preserve"> ausweiten. </w:t>
      </w:r>
      <w:r w:rsidR="00AF2174">
        <w:rPr>
          <w:bCs/>
          <w:szCs w:val="23"/>
          <w:lang w:val="de-DE"/>
        </w:rPr>
        <w:t xml:space="preserve">So </w:t>
      </w:r>
      <w:r w:rsidR="00F4312D">
        <w:rPr>
          <w:bCs/>
          <w:szCs w:val="23"/>
          <w:lang w:val="de-DE"/>
        </w:rPr>
        <w:t>gibt es zum Beispiel</w:t>
      </w:r>
      <w:r w:rsidR="00AF2174">
        <w:rPr>
          <w:bCs/>
          <w:szCs w:val="23"/>
          <w:lang w:val="de-DE"/>
        </w:rPr>
        <w:t xml:space="preserve"> in K</w:t>
      </w:r>
      <w:r w:rsidR="008A5BCB">
        <w:rPr>
          <w:bCs/>
          <w:szCs w:val="23"/>
          <w:lang w:val="de-DE"/>
        </w:rPr>
        <w:t>ürze eine digitale Plattform</w:t>
      </w:r>
      <w:r w:rsidR="00F4312D">
        <w:rPr>
          <w:bCs/>
          <w:szCs w:val="23"/>
          <w:lang w:val="de-DE"/>
        </w:rPr>
        <w:t xml:space="preserve"> als zusätzliche Anlaufstelle für Kunden</w:t>
      </w:r>
      <w:r w:rsidR="00B61EBA">
        <w:rPr>
          <w:bCs/>
          <w:szCs w:val="23"/>
          <w:lang w:val="de-DE"/>
        </w:rPr>
        <w:t xml:space="preserve">. Dort </w:t>
      </w:r>
      <w:r w:rsidR="00317B56">
        <w:rPr>
          <w:bCs/>
          <w:szCs w:val="23"/>
          <w:lang w:val="de-DE"/>
        </w:rPr>
        <w:t xml:space="preserve">sind künftig alle </w:t>
      </w:r>
      <w:r w:rsidR="00AF2174">
        <w:rPr>
          <w:bCs/>
          <w:szCs w:val="23"/>
          <w:lang w:val="de-DE"/>
        </w:rPr>
        <w:t>relevante</w:t>
      </w:r>
      <w:r w:rsidR="00317B56">
        <w:rPr>
          <w:bCs/>
          <w:szCs w:val="23"/>
          <w:lang w:val="de-DE"/>
        </w:rPr>
        <w:t>n</w:t>
      </w:r>
      <w:r w:rsidR="00AF2174">
        <w:rPr>
          <w:bCs/>
          <w:szCs w:val="23"/>
          <w:lang w:val="de-DE"/>
        </w:rPr>
        <w:t xml:space="preserve"> Informationen zur Partnerschaft mit dem Unternehmen auf einen Blick </w:t>
      </w:r>
      <w:r w:rsidR="001A709E">
        <w:rPr>
          <w:bCs/>
          <w:szCs w:val="23"/>
          <w:lang w:val="de-DE"/>
        </w:rPr>
        <w:t>zu finden</w:t>
      </w:r>
      <w:r w:rsidR="00AF2174">
        <w:rPr>
          <w:bCs/>
          <w:szCs w:val="23"/>
          <w:lang w:val="de-DE"/>
        </w:rPr>
        <w:t>. A</w:t>
      </w:r>
      <w:r w:rsidR="001A709E">
        <w:rPr>
          <w:bCs/>
          <w:szCs w:val="23"/>
          <w:lang w:val="de-DE"/>
        </w:rPr>
        <w:t>u</w:t>
      </w:r>
      <w:r w:rsidR="00AF2174">
        <w:rPr>
          <w:bCs/>
          <w:szCs w:val="23"/>
          <w:lang w:val="de-DE"/>
        </w:rPr>
        <w:t>ch für digitale Trainings, Besuche und einen Überblick über Themen aus der MEYLE-Welt war die M</w:t>
      </w:r>
      <w:r w:rsidR="008A5BCB">
        <w:rPr>
          <w:bCs/>
          <w:szCs w:val="23"/>
          <w:lang w:val="de-DE"/>
        </w:rPr>
        <w:t>EYLExperience der Startschuss.</w:t>
      </w:r>
    </w:p>
    <w:p w14:paraId="707BC2FD" w14:textId="6A572831" w:rsidR="00D91DE0" w:rsidRPr="00AF2174" w:rsidRDefault="00D91DE0" w:rsidP="00D91DE0">
      <w:pPr>
        <w:spacing w:line="360" w:lineRule="auto"/>
        <w:jc w:val="both"/>
        <w:rPr>
          <w:bCs/>
          <w:strike/>
          <w:szCs w:val="23"/>
          <w:lang w:val="de-DE"/>
        </w:rPr>
      </w:pPr>
      <w:r w:rsidRPr="00AF2174">
        <w:rPr>
          <w:bCs/>
          <w:strike/>
          <w:szCs w:val="23"/>
          <w:lang w:val="de-DE"/>
        </w:rPr>
        <w:br w:type="page"/>
      </w:r>
    </w:p>
    <w:p w14:paraId="2668056D" w14:textId="22B42E75"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14:paraId="0F38C5BB" w14:textId="04C0ED96" w:rsidR="00512D88" w:rsidRPr="00DA3503" w:rsidRDefault="00512D88" w:rsidP="00DA3503">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Klenk &amp;</w:t>
      </w:r>
      <w:r w:rsidR="00FF7955" w:rsidRPr="00DA3503">
        <w:rPr>
          <w:rFonts w:cs="Arial"/>
          <w:sz w:val="20"/>
          <w:szCs w:val="20"/>
          <w:lang w:val="de-DE"/>
        </w:rPr>
        <w:t xml:space="preserve"> Hoursch AG, </w:t>
      </w:r>
      <w:r w:rsidR="00E34F98" w:rsidRPr="00DA3503">
        <w:rPr>
          <w:rFonts w:cs="Arial"/>
          <w:sz w:val="20"/>
          <w:szCs w:val="20"/>
          <w:lang w:val="de-DE"/>
        </w:rPr>
        <w:t>Inka Heitmann</w:t>
      </w:r>
      <w:r w:rsidRPr="00DA3503">
        <w:rPr>
          <w:rFonts w:cs="Arial"/>
          <w:sz w:val="20"/>
          <w:szCs w:val="20"/>
          <w:lang w:val="de-DE"/>
        </w:rPr>
        <w:t xml:space="preserve">, Tel.: +49 </w:t>
      </w:r>
      <w:r w:rsidR="00FB4CA5" w:rsidRPr="00DA3503">
        <w:rPr>
          <w:rFonts w:cs="Arial"/>
          <w:sz w:val="20"/>
          <w:szCs w:val="20"/>
          <w:lang w:val="de-DE"/>
        </w:rPr>
        <w:t>40 3020881-</w:t>
      </w:r>
      <w:r w:rsidR="00E34F98" w:rsidRPr="00DA3503">
        <w:rPr>
          <w:rFonts w:cs="Arial"/>
          <w:sz w:val="20"/>
          <w:szCs w:val="20"/>
          <w:lang w:val="de-DE"/>
        </w:rPr>
        <w:t>07</w:t>
      </w:r>
      <w:r w:rsidR="00DA3503" w:rsidRPr="00DA3503">
        <w:rPr>
          <w:rFonts w:cs="Arial"/>
          <w:sz w:val="20"/>
          <w:szCs w:val="20"/>
          <w:lang w:val="de-DE"/>
        </w:rPr>
        <w:t xml:space="preserve">, E-Mail: </w:t>
      </w:r>
      <w:r w:rsidR="0018670D">
        <w:fldChar w:fldCharType="begin"/>
      </w:r>
      <w:r w:rsidR="0018670D" w:rsidRPr="0018670D">
        <w:rPr>
          <w:lang w:val="de-DE"/>
        </w:rPr>
        <w:instrText xml:space="preserve"> HYPERLINK "mailto:meyle@klenkhoursch.de" </w:instrText>
      </w:r>
      <w:r w:rsidR="0018670D">
        <w:fldChar w:fldCharType="separate"/>
      </w:r>
      <w:r w:rsidR="00B5531E" w:rsidRPr="000149A7">
        <w:rPr>
          <w:rStyle w:val="Hyperlink"/>
          <w:rFonts w:cs="Arial"/>
          <w:sz w:val="20"/>
          <w:szCs w:val="20"/>
          <w:lang w:val="de-DE"/>
        </w:rPr>
        <w:t>meyle@klenkhoursch.de</w:t>
      </w:r>
      <w:r w:rsidR="0018670D">
        <w:rPr>
          <w:rStyle w:val="Hyperlink"/>
          <w:rFonts w:cs="Arial"/>
          <w:sz w:val="20"/>
          <w:szCs w:val="20"/>
          <w:lang w:val="de-DE"/>
        </w:rPr>
        <w:fldChar w:fldCharType="end"/>
      </w:r>
      <w:r w:rsidR="00B5531E">
        <w:rPr>
          <w:rFonts w:cs="Arial"/>
          <w:sz w:val="20"/>
          <w:szCs w:val="20"/>
          <w:lang w:val="de-DE"/>
        </w:rPr>
        <w:t xml:space="preserve"> </w:t>
      </w:r>
    </w:p>
    <w:p w14:paraId="4B94D5A5" w14:textId="273FB945" w:rsidR="00512D88" w:rsidRPr="00DA3503" w:rsidRDefault="00512D88" w:rsidP="00DA3503">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MEYLE AG, Eva Schilling, Tel</w:t>
      </w:r>
      <w:r w:rsidR="00DA6E9B" w:rsidRPr="00CE3C38">
        <w:rPr>
          <w:rFonts w:cs="Arial"/>
          <w:sz w:val="20"/>
          <w:szCs w:val="20"/>
          <w:lang w:val="en-US"/>
        </w:rPr>
        <w:t>.</w:t>
      </w:r>
      <w:r w:rsidRPr="00CE3C38">
        <w:rPr>
          <w:rFonts w:cs="Arial"/>
          <w:sz w:val="20"/>
          <w:szCs w:val="20"/>
          <w:lang w:val="en-US"/>
        </w:rPr>
        <w:t xml:space="preserve">: +49 40 67506 7425, E-Mail: </w:t>
      </w:r>
      <w:hyperlink r:id="rId10" w:history="1">
        <w:r w:rsidRPr="00CE3C38">
          <w:rPr>
            <w:rStyle w:val="Hyperlink"/>
            <w:rFonts w:cs="Arial"/>
            <w:sz w:val="20"/>
            <w:szCs w:val="20"/>
            <w:lang w:val="en-US"/>
          </w:rPr>
          <w:t>press@meyle.com</w:t>
        </w:r>
      </w:hyperlink>
    </w:p>
    <w:p w14:paraId="5151E0C5" w14:textId="77777777" w:rsidR="00B22D7F" w:rsidRPr="00D91DE0" w:rsidRDefault="00B22D7F" w:rsidP="00F5639D">
      <w:pPr>
        <w:spacing w:line="360" w:lineRule="auto"/>
        <w:jc w:val="both"/>
        <w:rPr>
          <w:rFonts w:cs="Arial"/>
          <w:b/>
          <w:sz w:val="20"/>
          <w:szCs w:val="22"/>
          <w:lang w:val="en-US"/>
        </w:rPr>
      </w:pPr>
    </w:p>
    <w:p w14:paraId="1BC8FE52" w14:textId="07227E3F"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14:paraId="5482657B" w14:textId="77777777"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14:paraId="77B19E59" w14:textId="77777777"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14:paraId="3B56C1CF" w14:textId="6DCA6C77"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14:paraId="74F19492" w14:textId="1E27C718"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bookmarkStart w:id="0" w:name="_GoBack"/>
      <w:bookmarkEnd w:id="0"/>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14:paraId="30610BE3" w14:textId="670D5FD6"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14:paraId="5D3727EC" w14:textId="77777777"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D937" w14:textId="77777777" w:rsidR="00FA06E7" w:rsidRDefault="00FA06E7" w:rsidP="00D621B4">
      <w:r>
        <w:separator/>
      </w:r>
    </w:p>
  </w:endnote>
  <w:endnote w:type="continuationSeparator" w:id="0">
    <w:p w14:paraId="0E49D52B" w14:textId="77777777" w:rsidR="00FA06E7" w:rsidRDefault="00FA06E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D76" w14:textId="77777777"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261" w14:textId="77777777"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0A4A" w14:textId="77777777"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1CB9" w14:textId="77777777" w:rsidR="00FA06E7" w:rsidRDefault="00FA06E7" w:rsidP="00D621B4">
      <w:r>
        <w:separator/>
      </w:r>
    </w:p>
  </w:footnote>
  <w:footnote w:type="continuationSeparator" w:id="0">
    <w:p w14:paraId="7D803E20" w14:textId="77777777" w:rsidR="00FA06E7" w:rsidRDefault="00FA06E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E96C" w14:textId="77777777"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C05" w14:textId="77777777"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4101652C" w14:textId="77777777"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C9CF" w14:textId="77777777"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38"/>
    <w:rsid w:val="0000396E"/>
    <w:rsid w:val="0001096C"/>
    <w:rsid w:val="00045580"/>
    <w:rsid w:val="000758B6"/>
    <w:rsid w:val="0009436A"/>
    <w:rsid w:val="000B2BBE"/>
    <w:rsid w:val="00117FB6"/>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9307C"/>
    <w:rsid w:val="004B5CDE"/>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A014C7"/>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C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press@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6BA2939C-37CA-4867-9891-C8BBE718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2020-11-18T10:26:00Z</dcterms:created>
  <dcterms:modified xsi:type="dcterms:W3CDTF">2020-11-18T10:57:00Z</dcterms:modified>
</cp:coreProperties>
</file>