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1B" w:rsidRDefault="0090441B" w:rsidP="0090441B">
      <w:pPr>
        <w:pStyle w:val="Kommentartext"/>
        <w:spacing w:line="360" w:lineRule="auto"/>
        <w:jc w:val="both"/>
        <w:rPr>
          <w:b/>
          <w:bCs/>
          <w:sz w:val="28"/>
          <w:szCs w:val="23"/>
          <w:lang w:val="pl-PL"/>
        </w:rPr>
      </w:pPr>
      <w:r w:rsidRPr="00C33981">
        <w:rPr>
          <w:b/>
          <w:bCs/>
          <w:sz w:val="28"/>
          <w:szCs w:val="23"/>
          <w:lang w:val="pl-PL"/>
        </w:rPr>
        <w:t>De forma digital, innovadora y personalizada: MEYLE reúne a más de 700 participantes en la MEYLExperience digital</w:t>
      </w:r>
      <w:r>
        <w:rPr>
          <w:b/>
          <w:bCs/>
          <w:sz w:val="28"/>
          <w:szCs w:val="23"/>
          <w:lang w:val="pl-PL"/>
        </w:rPr>
        <w:tab/>
      </w:r>
      <w:r>
        <w:rPr>
          <w:b/>
          <w:bCs/>
          <w:sz w:val="28"/>
          <w:szCs w:val="23"/>
          <w:lang w:val="pl-PL"/>
        </w:rPr>
        <w:br/>
      </w:r>
    </w:p>
    <w:p w:rsidR="0090441B" w:rsidRDefault="0090441B" w:rsidP="0090441B">
      <w:pPr>
        <w:spacing w:line="360" w:lineRule="auto"/>
        <w:jc w:val="both"/>
        <w:rPr>
          <w:b/>
          <w:bCs/>
          <w:szCs w:val="23"/>
        </w:rPr>
      </w:pPr>
      <w:r>
        <w:rPr>
          <w:b/>
          <w:bCs/>
          <w:szCs w:val="23"/>
          <w:u w:val="single"/>
        </w:rPr>
        <w:t>Hamburgo, 19 de noviembre de 2020.</w:t>
      </w:r>
      <w:r>
        <w:rPr>
          <w:b/>
          <w:bCs/>
          <w:szCs w:val="23"/>
        </w:rPr>
        <w:t xml:space="preserve"> El fabricante alemán MEYLE ha presentado en las últimas semanas productos destacados e innovaciones para el mercado independiente de piezas de repuesto en una MEYLExperience digital. Tras la cancelación de la Automechanika de Frankfurt de este año, MEYLE desarrolló con rapidez una experiencia de marca digital exclusiva que llega ahora a su fin tras ocho semanas. Desde el 8 de septiembre, la fecha de arranque original de la Automechanika de Frankfurt, los clientes y socios han podido ver de primera mano lo más destacado y el universo de MEYLE en una plataforma interactiva y virtual como MEYLExperience 2020, además de intercambiar personalmente ideas y experiencias con los expertos de MEYLE de los departamentos de Ventas, Marketing y Productos.</w:t>
      </w:r>
      <w:r>
        <w:rPr>
          <w:b/>
          <w:bCs/>
          <w:szCs w:val="23"/>
        </w:rPr>
        <w:tab/>
      </w:r>
      <w:r>
        <w:rPr>
          <w:b/>
          <w:bCs/>
          <w:szCs w:val="23"/>
        </w:rPr>
        <w:br/>
      </w:r>
    </w:p>
    <w:p w:rsidR="0090441B" w:rsidRDefault="0090441B" w:rsidP="0090441B">
      <w:pPr>
        <w:spacing w:line="360" w:lineRule="auto"/>
        <w:jc w:val="both"/>
        <w:rPr>
          <w:bCs/>
          <w:szCs w:val="23"/>
        </w:rPr>
      </w:pPr>
      <w:r>
        <w:t>«Las últimas semanas nos han mostrado que también podemos inspirar a nuestros clientes de forma digital. Con la MEYLExperience hemos trasladado a nuestros clientes y socios de todo el mundo la sensación de asistir al stand de una feria de manera virtual, y ellos han podido utilizar la plataforma para intercambiar información con nuestros expertos en productos de MEYLE y directores de cuentas sobre temas y asuntos clave en sus mercados. «Queremos seguir aprovechando las oportunidades que ofrece la digitalización y seguir ampliando las posibilidades de innovación como la de la MEYLExperience», afirma André Sobottka, miembro de la junta directiva de Ventas, Marketing y Comunicación de MEYLE, que además extrae una conclusión positiva de la MEYLExperience. En el transcurso de la MEYLExperience, los expertos de MEYLE han celebrado más de 270 debates con más de 700 participantes de todo el mundo. Gracias a la solución digital especialmente diseñada basada en Microsoft Teams y a las conocidas funciones de interacción, se logró recrear de forma digital la sensación de asistir a una feria e interactuar.</w:t>
      </w:r>
    </w:p>
    <w:p w:rsidR="0090441B" w:rsidRPr="0058556B" w:rsidRDefault="0090441B" w:rsidP="0090441B">
      <w:pPr>
        <w:spacing w:line="360" w:lineRule="auto"/>
        <w:jc w:val="both"/>
        <w:rPr>
          <w:bCs/>
          <w:szCs w:val="23"/>
        </w:rPr>
      </w:pPr>
      <w:r>
        <w:rPr>
          <w:b/>
          <w:bCs/>
          <w:szCs w:val="23"/>
        </w:rPr>
        <w:lastRenderedPageBreak/>
        <w:t>Productos destacados e innovaciones para el mercado independiente de piezas de repuesto</w:t>
      </w:r>
      <w:r>
        <w:rPr>
          <w:b/>
          <w:bCs/>
          <w:szCs w:val="23"/>
        </w:rPr>
        <w:tab/>
      </w:r>
      <w:r>
        <w:rPr>
          <w:b/>
          <w:bCs/>
          <w:szCs w:val="23"/>
        </w:rPr>
        <w:br/>
      </w:r>
      <w:r>
        <w:t xml:space="preserve">El fabricante alemán presentó en la MEYLExperience los productos estrella actuales, así como los nuevos desarrollos e innovaciones del universo MEYLE de forma creativa, atractiva e interactiva. </w:t>
      </w:r>
      <w:r w:rsidRPr="00454A44">
        <w:t>En la MEYLExperience se estrenó también el nuevo filtro de habitáculo MEYLE-PD: el medio filtrante de alta calidad con carbón activo especialmente impregnado protege frente a los NOx y el polvo fino y garantiza así el aire limpio dentro del vehículo.</w:t>
      </w:r>
      <w:r>
        <w:t xml:space="preserve"> En reuniones personalizadas, los clientes y socios no solo pudieron informarse de cuestiones actuales, soluciones existentes y productos nuevos de MEYLE, sino también conocer personalmente a los expertos de Ventas, Marketing y Productos.</w:t>
      </w:r>
      <w:r>
        <w:tab/>
      </w:r>
      <w:r>
        <w:br/>
      </w:r>
    </w:p>
    <w:p w:rsidR="0090441B" w:rsidRDefault="0090441B" w:rsidP="007B7AA4">
      <w:pPr>
        <w:spacing w:line="360" w:lineRule="auto"/>
        <w:jc w:val="both"/>
        <w:rPr>
          <w:b/>
          <w:sz w:val="20"/>
          <w:szCs w:val="20"/>
        </w:rPr>
      </w:pPr>
      <w:r>
        <w:rPr>
          <w:b/>
          <w:bCs/>
          <w:szCs w:val="23"/>
        </w:rPr>
        <w:t>Respuesta positiva de los clientes: punto de partida para otros formatos digitales</w:t>
      </w:r>
      <w:r>
        <w:rPr>
          <w:b/>
          <w:bCs/>
          <w:szCs w:val="23"/>
        </w:rPr>
        <w:tab/>
      </w:r>
      <w:r>
        <w:rPr>
          <w:b/>
          <w:bCs/>
          <w:szCs w:val="23"/>
        </w:rPr>
        <w:br/>
      </w:r>
      <w:r>
        <w:t>«Hemos obtenido muchos comentarios positivos de nuestros clientes y socios, lo que ha reforzado nuestra decisión de desarrollar una feria virtual. Aunque este año no hemos podido saludar a nuestros clientes y socios en nuestro stand en persona y tomando un café, hemos celebrado muchos debates interesantes a través de la plataforma digital», comenta el CEO de MEYLE André Sobottka. «Y estamos encantados de poder decir que el elogio es mutuo: estamos muy contentos de que nuestros clientes y socios hayan aceptado nuestra oferta de forma numerosa y hayan participado de este nuevo formato». En el futuro, el fabricante alemán quiere extender el uso de la plataforma digital a otros eventos. Por ejemplo, pronto estará disponible una plataforma digital como punto de contacto adicional para los clientes. En el futuro, toda la información importante sobre la colaboración con la empresa estará disponible allí de forma sencilla. La MEYLExperience también supuso un punto de partida para formaciones y visitas digitales, así como para mostrar cuestiones del universo de MEYLE.</w:t>
      </w:r>
      <w:r w:rsidR="007B7AA4">
        <w:tab/>
      </w:r>
      <w:r w:rsidR="007B7AA4">
        <w:br/>
      </w:r>
      <w:r w:rsidR="007B7AA4">
        <w:rPr>
          <w:bCs/>
          <w:szCs w:val="23"/>
        </w:rPr>
        <w:br/>
      </w:r>
      <w:proofErr w:type="spellStart"/>
      <w:r w:rsidR="007B7AA4" w:rsidRPr="007B7AA4">
        <w:rPr>
          <w:rFonts w:cs="Arial"/>
          <w:szCs w:val="20"/>
          <w:lang w:val="fr-FR"/>
        </w:rPr>
        <w:t>Puedes</w:t>
      </w:r>
      <w:proofErr w:type="spellEnd"/>
      <w:r w:rsidR="007B7AA4" w:rsidRPr="007B7AA4">
        <w:rPr>
          <w:rFonts w:cs="Arial"/>
          <w:szCs w:val="20"/>
          <w:lang w:val="fr-FR"/>
        </w:rPr>
        <w:t xml:space="preserve"> </w:t>
      </w:r>
      <w:proofErr w:type="spellStart"/>
      <w:r w:rsidR="007B7AA4" w:rsidRPr="007B7AA4">
        <w:rPr>
          <w:rFonts w:cs="Arial"/>
          <w:szCs w:val="20"/>
          <w:lang w:val="fr-FR"/>
        </w:rPr>
        <w:t>descargar</w:t>
      </w:r>
      <w:proofErr w:type="spellEnd"/>
      <w:r w:rsidR="007B7AA4" w:rsidRPr="007B7AA4">
        <w:rPr>
          <w:rFonts w:cs="Arial"/>
          <w:szCs w:val="20"/>
          <w:lang w:val="fr-FR"/>
        </w:rPr>
        <w:t xml:space="preserve"> un </w:t>
      </w:r>
      <w:proofErr w:type="spellStart"/>
      <w:r w:rsidR="007B7AA4" w:rsidRPr="007B7AA4">
        <w:rPr>
          <w:rFonts w:cs="Arial"/>
          <w:szCs w:val="20"/>
          <w:lang w:val="fr-FR"/>
        </w:rPr>
        <w:t>resumen</w:t>
      </w:r>
      <w:proofErr w:type="spellEnd"/>
      <w:r w:rsidR="007B7AA4" w:rsidRPr="007B7AA4">
        <w:rPr>
          <w:rFonts w:cs="Arial"/>
          <w:szCs w:val="20"/>
          <w:lang w:val="fr-FR"/>
        </w:rPr>
        <w:t xml:space="preserve"> de la </w:t>
      </w:r>
      <w:proofErr w:type="spellStart"/>
      <w:r w:rsidR="007B7AA4" w:rsidRPr="007B7AA4">
        <w:rPr>
          <w:rFonts w:cs="Arial"/>
          <w:szCs w:val="20"/>
          <w:lang w:val="fr-FR"/>
        </w:rPr>
        <w:t>experiencia</w:t>
      </w:r>
      <w:proofErr w:type="spellEnd"/>
      <w:r w:rsidR="007B7AA4" w:rsidRPr="007B7AA4">
        <w:rPr>
          <w:rFonts w:cs="Arial"/>
          <w:szCs w:val="20"/>
          <w:lang w:val="fr-FR"/>
        </w:rPr>
        <w:t xml:space="preserve"> de MEYLE </w:t>
      </w:r>
      <w:proofErr w:type="spellStart"/>
      <w:r w:rsidR="007B7AA4" w:rsidRPr="007B7AA4">
        <w:rPr>
          <w:rFonts w:cs="Arial"/>
          <w:szCs w:val="20"/>
          <w:lang w:val="fr-FR"/>
        </w:rPr>
        <w:t>aquí</w:t>
      </w:r>
      <w:proofErr w:type="spellEnd"/>
      <w:r w:rsidR="007B7AA4" w:rsidRPr="007B7AA4">
        <w:rPr>
          <w:rFonts w:cs="Arial"/>
          <w:szCs w:val="20"/>
          <w:lang w:val="fr-FR"/>
        </w:rPr>
        <w:t>.</w:t>
      </w:r>
      <w:bookmarkStart w:id="0" w:name="_GoBack"/>
      <w:bookmarkEnd w:id="0"/>
      <w:r>
        <w:rPr>
          <w:b/>
          <w:sz w:val="20"/>
          <w:szCs w:val="20"/>
        </w:rPr>
        <w:br w:type="page"/>
      </w:r>
    </w:p>
    <w:p w:rsidR="0090441B" w:rsidRPr="00D5287C" w:rsidRDefault="0090441B" w:rsidP="0090441B">
      <w:pPr>
        <w:spacing w:line="360" w:lineRule="auto"/>
        <w:rPr>
          <w:rFonts w:cs="Arial"/>
          <w:b/>
          <w:sz w:val="20"/>
          <w:szCs w:val="20"/>
        </w:rPr>
      </w:pPr>
      <w:r>
        <w:rPr>
          <w:b/>
          <w:sz w:val="20"/>
          <w:szCs w:val="20"/>
        </w:rPr>
        <w:lastRenderedPageBreak/>
        <w:t xml:space="preserve">Contacto: </w:t>
      </w:r>
    </w:p>
    <w:p w:rsidR="0090441B" w:rsidRPr="00DA3503" w:rsidRDefault="0090441B" w:rsidP="0090441B">
      <w:pPr>
        <w:numPr>
          <w:ilvl w:val="0"/>
          <w:numId w:val="4"/>
        </w:numPr>
        <w:tabs>
          <w:tab w:val="clear" w:pos="2484"/>
          <w:tab w:val="num" w:pos="360"/>
        </w:tabs>
        <w:spacing w:line="360" w:lineRule="auto"/>
        <w:ind w:left="360"/>
        <w:rPr>
          <w:rFonts w:cs="Arial"/>
          <w:sz w:val="20"/>
          <w:szCs w:val="20"/>
        </w:rPr>
      </w:pPr>
      <w:r>
        <w:rPr>
          <w:sz w:val="20"/>
          <w:szCs w:val="20"/>
        </w:rPr>
        <w:t xml:space="preserve">Klenk &amp; Hoursch AG, Inka Heitmann, tel.: +49 40 3020881-07, dirección electrónica: </w:t>
      </w:r>
      <w:r>
        <w:fldChar w:fldCharType="begin"/>
      </w:r>
      <w:r>
        <w:instrText xml:space="preserve"> HYPERLINK "mailto:meyle@klenkhoursch.de" </w:instrText>
      </w:r>
      <w:r>
        <w:fldChar w:fldCharType="separate"/>
      </w:r>
      <w:r>
        <w:rPr>
          <w:rStyle w:val="Hyperlink"/>
          <w:sz w:val="20"/>
          <w:szCs w:val="20"/>
        </w:rPr>
        <w:t>meyle@klenkhoursch.de</w:t>
      </w:r>
      <w:r>
        <w:rPr>
          <w:rStyle w:val="Hyperlink"/>
          <w:sz w:val="20"/>
          <w:szCs w:val="20"/>
        </w:rPr>
        <w:fldChar w:fldCharType="end"/>
      </w:r>
      <w:r>
        <w:rPr>
          <w:sz w:val="20"/>
          <w:szCs w:val="20"/>
        </w:rPr>
        <w:t xml:space="preserve"> </w:t>
      </w:r>
    </w:p>
    <w:p w:rsidR="0090441B" w:rsidRPr="00DA3503" w:rsidRDefault="0090441B" w:rsidP="0090441B">
      <w:pPr>
        <w:numPr>
          <w:ilvl w:val="0"/>
          <w:numId w:val="4"/>
        </w:numPr>
        <w:tabs>
          <w:tab w:val="clear" w:pos="2484"/>
          <w:tab w:val="num" w:pos="360"/>
        </w:tabs>
        <w:spacing w:line="360" w:lineRule="auto"/>
        <w:ind w:left="360"/>
        <w:rPr>
          <w:rFonts w:cs="Arial"/>
          <w:sz w:val="20"/>
          <w:szCs w:val="20"/>
        </w:rPr>
      </w:pPr>
      <w:r>
        <w:rPr>
          <w:sz w:val="20"/>
          <w:szCs w:val="20"/>
        </w:rPr>
        <w:t xml:space="preserve">MEYLE AG, Eva Schilling, tel.: +49 40 67506 7425, dirección electrónica: </w:t>
      </w:r>
      <w:r>
        <w:fldChar w:fldCharType="begin"/>
      </w:r>
      <w:r>
        <w:instrText xml:space="preserve"> HYPERLINK "mailto:press@meyle.com" </w:instrText>
      </w:r>
      <w:r>
        <w:fldChar w:fldCharType="separate"/>
      </w:r>
      <w:r>
        <w:rPr>
          <w:rStyle w:val="Hyperlink"/>
          <w:sz w:val="20"/>
          <w:szCs w:val="20"/>
        </w:rPr>
        <w:t>press@meyle.com</w:t>
      </w:r>
      <w:r>
        <w:rPr>
          <w:rStyle w:val="Hyperlink"/>
          <w:sz w:val="20"/>
          <w:szCs w:val="20"/>
        </w:rPr>
        <w:fldChar w:fldCharType="end"/>
      </w:r>
    </w:p>
    <w:p w:rsidR="0090441B" w:rsidRPr="00D91DE0" w:rsidRDefault="0090441B" w:rsidP="0090441B">
      <w:pPr>
        <w:spacing w:line="360" w:lineRule="auto"/>
        <w:jc w:val="both"/>
        <w:rPr>
          <w:rFonts w:cs="Arial"/>
          <w:b/>
          <w:sz w:val="20"/>
          <w:szCs w:val="22"/>
          <w:lang w:val="en-US"/>
        </w:rPr>
      </w:pPr>
    </w:p>
    <w:p w:rsidR="0090441B" w:rsidRPr="0046360F" w:rsidRDefault="0090441B" w:rsidP="0090441B">
      <w:pPr>
        <w:spacing w:line="360" w:lineRule="auto"/>
        <w:jc w:val="both"/>
        <w:rPr>
          <w:rFonts w:cs="Arial"/>
          <w:b/>
          <w:sz w:val="20"/>
          <w:szCs w:val="22"/>
        </w:rPr>
      </w:pPr>
      <w:r>
        <w:rPr>
          <w:b/>
          <w:sz w:val="20"/>
          <w:szCs w:val="22"/>
        </w:rPr>
        <w:t xml:space="preserve">Sobre la empresa </w:t>
      </w:r>
    </w:p>
    <w:p w:rsidR="0090441B" w:rsidRDefault="0090441B" w:rsidP="0090441B">
      <w:pPr>
        <w:spacing w:after="240" w:line="360" w:lineRule="auto"/>
        <w:jc w:val="both"/>
        <w:rPr>
          <w:sz w:val="20"/>
          <w:szCs w:val="22"/>
        </w:rPr>
      </w:pPr>
      <w:r>
        <w:rPr>
          <w:sz w:val="20"/>
          <w:szCs w:val="22"/>
        </w:rPr>
        <w:t>Bajo la marca MEYLE, MEYLE AG desarrolla, fabrica y distribuye repuestos de alta calidad para el mercado de repuestos libre destinados a turismos y vehículos para transporte y uso comercial. Con las tres líneas de producto MEYLE-ORIGINAL, MEYLE-PD y MEYLE-HD, MEYLE ofrece soluciones y piezas a medida para cualquier situación y cualquier conductor, desde el competente mecánico del taller hasta la ambiciosa piloto de rally y el amante de los coches antiguos, pasando por cualquier conductor o conductora del mundo que necesite confiar en su vehículo. MEYLE ofrece a sus clientes más de 24 000 piezas de repuesto fiables y duraderas, hechas en las fábricas propias y con los socios de producción seleccionados. Así de especial es el surtido de productos MEYLE.</w:t>
      </w:r>
      <w:r>
        <w:rPr>
          <w:sz w:val="20"/>
          <w:szCs w:val="22"/>
        </w:rPr>
        <w:tab/>
      </w:r>
    </w:p>
    <w:p w:rsidR="0090441B" w:rsidRPr="0046360F" w:rsidRDefault="0090441B" w:rsidP="0090441B">
      <w:pPr>
        <w:spacing w:after="240" w:line="360" w:lineRule="auto"/>
        <w:jc w:val="both"/>
        <w:rPr>
          <w:rStyle w:val="Fett"/>
          <w:b w:val="0"/>
          <w:bCs w:val="0"/>
          <w:sz w:val="20"/>
          <w:szCs w:val="22"/>
        </w:rPr>
      </w:pPr>
      <w:r>
        <w:rPr>
          <w:rStyle w:val="Fett"/>
          <w:sz w:val="20"/>
          <w:szCs w:val="22"/>
        </w:rPr>
        <w:t xml:space="preserve">El catálogo completo con el que el fabricante de Hamburgo cubre casi toda la demanda habitual de piezas se estructura del modo siguiente: </w:t>
      </w:r>
    </w:p>
    <w:p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Fonts w:ascii="Arial" w:hAnsi="Arial" w:cs="Arial"/>
          <w:b/>
          <w:sz w:val="20"/>
          <w:szCs w:val="22"/>
          <w:lang w:val="fr-FR"/>
        </w:rPr>
        <w:t>MEYLE</w:t>
      </w:r>
      <w:r w:rsidRPr="0090441B">
        <w:rPr>
          <w:rStyle w:val="Fett"/>
          <w:rFonts w:ascii="Arial" w:hAnsi="Arial" w:cs="Arial"/>
          <w:b w:val="0"/>
          <w:sz w:val="20"/>
          <w:szCs w:val="22"/>
          <w:lang w:val="fr-FR"/>
        </w:rPr>
        <w:t>-</w:t>
      </w:r>
      <w:r w:rsidRPr="0090441B">
        <w:rPr>
          <w:rStyle w:val="Fett"/>
          <w:rFonts w:ascii="Arial" w:hAnsi="Arial" w:cs="Arial"/>
          <w:sz w:val="20"/>
          <w:szCs w:val="22"/>
          <w:lang w:val="fr-FR"/>
        </w:rPr>
        <w:t xml:space="preserve">ORIGINAL: con </w:t>
      </w:r>
      <w:proofErr w:type="spellStart"/>
      <w:r w:rsidRPr="0090441B">
        <w:rPr>
          <w:rStyle w:val="Fett"/>
          <w:rFonts w:ascii="Arial" w:hAnsi="Arial" w:cs="Arial"/>
          <w:sz w:val="20"/>
          <w:szCs w:val="22"/>
          <w:lang w:val="fr-FR"/>
        </w:rPr>
        <w:t>nivel</w:t>
      </w:r>
      <w:proofErr w:type="spellEnd"/>
      <w:r w:rsidRPr="0090441B">
        <w:rPr>
          <w:rStyle w:val="Fett"/>
          <w:rFonts w:ascii="Arial" w:hAnsi="Arial" w:cs="Arial"/>
          <w:sz w:val="20"/>
          <w:szCs w:val="22"/>
          <w:lang w:val="fr-FR"/>
        </w:rPr>
        <w:t xml:space="preserve"> OE. </w:t>
      </w:r>
      <w:r w:rsidRPr="0090441B">
        <w:rPr>
          <w:rStyle w:val="Fett"/>
          <w:rFonts w:ascii="Arial" w:hAnsi="Arial" w:cs="Arial"/>
          <w:sz w:val="20"/>
          <w:szCs w:val="22"/>
          <w:lang w:val="fr-FR"/>
        </w:rPr>
        <w:tab/>
      </w:r>
      <w:r w:rsidRPr="0090441B">
        <w:rPr>
          <w:rStyle w:val="Fett"/>
          <w:rFonts w:ascii="Arial" w:hAnsi="Arial" w:cs="Arial"/>
          <w:sz w:val="20"/>
          <w:szCs w:val="22"/>
          <w:lang w:val="fr-FR"/>
        </w:rPr>
        <w:br/>
      </w:r>
      <w:r w:rsidRPr="0090441B">
        <w:rPr>
          <w:rStyle w:val="Fett"/>
          <w:rFonts w:ascii="Arial" w:hAnsi="Arial" w:cs="Arial"/>
          <w:b w:val="0"/>
          <w:sz w:val="20"/>
          <w:szCs w:val="22"/>
          <w:lang w:val="fr-FR"/>
        </w:rPr>
        <w:t xml:space="preserve">Con </w:t>
      </w:r>
      <w:proofErr w:type="spellStart"/>
      <w:r w:rsidRPr="0090441B">
        <w:rPr>
          <w:rStyle w:val="Fett"/>
          <w:rFonts w:ascii="Arial" w:hAnsi="Arial" w:cs="Arial"/>
          <w:b w:val="0"/>
          <w:sz w:val="20"/>
          <w:szCs w:val="22"/>
          <w:lang w:val="fr-FR"/>
        </w:rPr>
        <w:t>esta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amplia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gama</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productos</w:t>
      </w:r>
      <w:proofErr w:type="spellEnd"/>
      <w:r w:rsidRPr="0090441B">
        <w:rPr>
          <w:rStyle w:val="Fett"/>
          <w:rFonts w:ascii="Arial" w:hAnsi="Arial" w:cs="Arial"/>
          <w:b w:val="0"/>
          <w:sz w:val="20"/>
          <w:szCs w:val="22"/>
          <w:lang w:val="fr-FR"/>
        </w:rPr>
        <w:t xml:space="preserve">, los clientes </w:t>
      </w:r>
      <w:proofErr w:type="spellStart"/>
      <w:r w:rsidRPr="0090441B">
        <w:rPr>
          <w:rStyle w:val="Fett"/>
          <w:rFonts w:ascii="Arial" w:hAnsi="Arial" w:cs="Arial"/>
          <w:b w:val="0"/>
          <w:sz w:val="20"/>
          <w:szCs w:val="22"/>
          <w:lang w:val="fr-FR"/>
        </w:rPr>
        <w:t>conducen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siempre</w:t>
      </w:r>
      <w:proofErr w:type="spellEnd"/>
      <w:r w:rsidRPr="0090441B">
        <w:rPr>
          <w:rStyle w:val="Fett"/>
          <w:rFonts w:ascii="Arial" w:hAnsi="Arial" w:cs="Arial"/>
          <w:b w:val="0"/>
          <w:sz w:val="20"/>
          <w:szCs w:val="22"/>
          <w:lang w:val="fr-FR"/>
        </w:rPr>
        <w:t xml:space="preserve"> con la </w:t>
      </w:r>
      <w:proofErr w:type="spellStart"/>
      <w:r w:rsidRPr="0090441B">
        <w:rPr>
          <w:rStyle w:val="Fett"/>
          <w:rFonts w:ascii="Arial" w:hAnsi="Arial" w:cs="Arial"/>
          <w:b w:val="0"/>
          <w:sz w:val="20"/>
          <w:szCs w:val="22"/>
          <w:lang w:val="fr-FR"/>
        </w:rPr>
        <w:t>máxima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seguridad</w:t>
      </w:r>
      <w:proofErr w:type="spellEnd"/>
      <w:r w:rsidRPr="0090441B">
        <w:rPr>
          <w:rStyle w:val="Fett"/>
          <w:rFonts w:ascii="Arial" w:hAnsi="Arial" w:cs="Arial"/>
          <w:b w:val="0"/>
          <w:sz w:val="20"/>
          <w:szCs w:val="22"/>
          <w:lang w:val="fr-FR"/>
        </w:rPr>
        <w:t>.</w:t>
      </w:r>
    </w:p>
    <w:p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Style w:val="Fett"/>
          <w:rFonts w:ascii="Arial" w:hAnsi="Arial" w:cs="Arial"/>
          <w:sz w:val="20"/>
          <w:szCs w:val="22"/>
          <w:lang w:val="fr-FR"/>
        </w:rPr>
        <w:t>MEYLE-PD:</w:t>
      </w:r>
      <w:r w:rsidRPr="0090441B">
        <w:rPr>
          <w:rStyle w:val="Fett"/>
          <w:rFonts w:ascii="Arial" w:hAnsi="Arial" w:cs="Arial"/>
          <w:b w:val="0"/>
          <w:sz w:val="20"/>
          <w:szCs w:val="22"/>
          <w:lang w:val="fr-FR"/>
        </w:rPr>
        <w:t xml:space="preserve"> </w:t>
      </w:r>
      <w:proofErr w:type="spellStart"/>
      <w:r w:rsidRPr="0090441B">
        <w:rPr>
          <w:rStyle w:val="Fett"/>
          <w:rFonts w:ascii="Arial" w:hAnsi="Arial" w:cs="Arial"/>
          <w:sz w:val="20"/>
          <w:szCs w:val="22"/>
          <w:lang w:val="fr-FR"/>
        </w:rPr>
        <w:t>piezas</w:t>
      </w:r>
      <w:proofErr w:type="spellEnd"/>
      <w:r w:rsidRPr="0090441B">
        <w:rPr>
          <w:rStyle w:val="Fett"/>
          <w:rFonts w:ascii="Arial" w:hAnsi="Arial" w:cs="Arial"/>
          <w:sz w:val="20"/>
          <w:szCs w:val="22"/>
          <w:lang w:val="fr-FR"/>
        </w:rPr>
        <w:t xml:space="preserve"> </w:t>
      </w:r>
      <w:proofErr w:type="spellStart"/>
      <w:r w:rsidRPr="0090441B">
        <w:rPr>
          <w:rStyle w:val="Fett"/>
          <w:rFonts w:ascii="Arial" w:hAnsi="Arial" w:cs="Arial"/>
          <w:sz w:val="20"/>
          <w:szCs w:val="22"/>
          <w:lang w:val="fr-FR"/>
        </w:rPr>
        <w:t>más</w:t>
      </w:r>
      <w:proofErr w:type="spellEnd"/>
      <w:r w:rsidRPr="0090441B">
        <w:rPr>
          <w:rStyle w:val="Fett"/>
          <w:rFonts w:ascii="Arial" w:hAnsi="Arial" w:cs="Arial"/>
          <w:sz w:val="20"/>
          <w:szCs w:val="22"/>
          <w:lang w:val="fr-FR"/>
        </w:rPr>
        <w:t xml:space="preserve"> </w:t>
      </w:r>
      <w:proofErr w:type="spellStart"/>
      <w:r w:rsidRPr="0090441B">
        <w:rPr>
          <w:rStyle w:val="Fett"/>
          <w:rFonts w:ascii="Arial" w:hAnsi="Arial" w:cs="Arial"/>
          <w:sz w:val="20"/>
          <w:szCs w:val="22"/>
          <w:lang w:val="fr-FR"/>
        </w:rPr>
        <w:t>desarrolladas</w:t>
      </w:r>
      <w:proofErr w:type="spellEnd"/>
      <w:r w:rsidRPr="0090441B">
        <w:rPr>
          <w:rStyle w:val="Fett"/>
          <w:rFonts w:ascii="Arial" w:hAnsi="Arial" w:cs="Arial"/>
          <w:sz w:val="20"/>
          <w:szCs w:val="22"/>
          <w:lang w:val="fr-FR"/>
        </w:rPr>
        <w:t xml:space="preserve"> y </w:t>
      </w:r>
      <w:proofErr w:type="spellStart"/>
      <w:r w:rsidRPr="0090441B">
        <w:rPr>
          <w:rStyle w:val="Fett"/>
          <w:rFonts w:ascii="Arial" w:hAnsi="Arial" w:cs="Arial"/>
          <w:sz w:val="20"/>
          <w:szCs w:val="22"/>
          <w:lang w:val="fr-FR"/>
        </w:rPr>
        <w:t>mejoradas</w:t>
      </w:r>
      <w:proofErr w:type="spellEnd"/>
      <w:r w:rsidRPr="0090441B">
        <w:rPr>
          <w:rStyle w:val="Fett"/>
          <w:rFonts w:ascii="Arial" w:hAnsi="Arial" w:cs="Arial"/>
          <w:sz w:val="20"/>
          <w:szCs w:val="22"/>
          <w:lang w:val="fr-FR"/>
        </w:rPr>
        <w:t>.</w:t>
      </w:r>
      <w:r w:rsidRPr="0090441B">
        <w:rPr>
          <w:rStyle w:val="Fett"/>
          <w:rFonts w:ascii="Arial" w:hAnsi="Arial" w:cs="Arial"/>
          <w:b w:val="0"/>
          <w:sz w:val="20"/>
          <w:szCs w:val="22"/>
          <w:lang w:val="fr-FR"/>
        </w:rPr>
        <w:t xml:space="preserve"> </w:t>
      </w:r>
      <w:r w:rsidRPr="0090441B">
        <w:rPr>
          <w:rStyle w:val="Fett"/>
          <w:rFonts w:ascii="Arial" w:hAnsi="Arial" w:cs="Arial"/>
          <w:b w:val="0"/>
          <w:sz w:val="20"/>
          <w:szCs w:val="22"/>
          <w:lang w:val="fr-FR"/>
        </w:rPr>
        <w:tab/>
      </w:r>
      <w:r w:rsidRPr="0090441B">
        <w:rPr>
          <w:rStyle w:val="Fett"/>
          <w:rFonts w:ascii="Arial" w:hAnsi="Arial" w:cs="Arial"/>
          <w:b w:val="0"/>
          <w:sz w:val="20"/>
          <w:szCs w:val="22"/>
          <w:lang w:val="fr-FR"/>
        </w:rPr>
        <w:br/>
        <w:t xml:space="preserve">En MEYLE-PD </w:t>
      </w:r>
      <w:proofErr w:type="spellStart"/>
      <w:r w:rsidRPr="0090441B">
        <w:rPr>
          <w:rStyle w:val="Fett"/>
          <w:rFonts w:ascii="Arial" w:hAnsi="Arial" w:cs="Arial"/>
          <w:b w:val="0"/>
          <w:sz w:val="20"/>
          <w:szCs w:val="22"/>
          <w:lang w:val="fr-FR"/>
        </w:rPr>
        <w:t>todo</w:t>
      </w:r>
      <w:proofErr w:type="spellEnd"/>
      <w:r w:rsidRPr="0090441B">
        <w:rPr>
          <w:rStyle w:val="Fett"/>
          <w:rFonts w:ascii="Arial" w:hAnsi="Arial" w:cs="Arial"/>
          <w:b w:val="0"/>
          <w:sz w:val="20"/>
          <w:szCs w:val="22"/>
          <w:lang w:val="fr-FR"/>
        </w:rPr>
        <w:t xml:space="preserve"> gira en </w:t>
      </w:r>
      <w:proofErr w:type="spellStart"/>
      <w:r w:rsidRPr="0090441B">
        <w:rPr>
          <w:rStyle w:val="Fett"/>
          <w:rFonts w:ascii="Arial" w:hAnsi="Arial" w:cs="Arial"/>
          <w:b w:val="0"/>
          <w:sz w:val="20"/>
          <w:szCs w:val="22"/>
          <w:lang w:val="fr-FR"/>
        </w:rPr>
        <w:t>torno</w:t>
      </w:r>
      <w:proofErr w:type="spellEnd"/>
      <w:r w:rsidRPr="0090441B">
        <w:rPr>
          <w:rStyle w:val="Fett"/>
          <w:rFonts w:ascii="Arial" w:hAnsi="Arial" w:cs="Arial"/>
          <w:b w:val="0"/>
          <w:sz w:val="20"/>
          <w:szCs w:val="22"/>
          <w:lang w:val="fr-FR"/>
        </w:rPr>
        <w:t xml:space="preserve"> al Performance (</w:t>
      </w:r>
      <w:proofErr w:type="spellStart"/>
      <w:r w:rsidRPr="0090441B">
        <w:rPr>
          <w:rStyle w:val="Fett"/>
          <w:rFonts w:ascii="Arial" w:hAnsi="Arial" w:cs="Arial"/>
          <w:b w:val="0"/>
          <w:sz w:val="20"/>
          <w:szCs w:val="22"/>
          <w:lang w:val="fr-FR"/>
        </w:rPr>
        <w:t>rendimiento</w:t>
      </w:r>
      <w:proofErr w:type="spellEnd"/>
      <w:r w:rsidRPr="0090441B">
        <w:rPr>
          <w:rStyle w:val="Fett"/>
          <w:rFonts w:ascii="Arial" w:hAnsi="Arial" w:cs="Arial"/>
          <w:b w:val="0"/>
          <w:sz w:val="20"/>
          <w:szCs w:val="22"/>
          <w:lang w:val="fr-FR"/>
        </w:rPr>
        <w:t xml:space="preserve">) y al </w:t>
      </w:r>
      <w:proofErr w:type="spellStart"/>
      <w:r w:rsidRPr="0090441B">
        <w:rPr>
          <w:rStyle w:val="Fett"/>
          <w:rFonts w:ascii="Arial" w:hAnsi="Arial" w:cs="Arial"/>
          <w:b w:val="0"/>
          <w:sz w:val="20"/>
          <w:szCs w:val="22"/>
          <w:lang w:val="fr-FR"/>
        </w:rPr>
        <w:t>Diseño</w:t>
      </w:r>
      <w:proofErr w:type="spellEnd"/>
      <w:r w:rsidRPr="0090441B">
        <w:rPr>
          <w:rStyle w:val="Fett"/>
          <w:rFonts w:ascii="Arial" w:hAnsi="Arial" w:cs="Arial"/>
          <w:b w:val="0"/>
          <w:sz w:val="20"/>
          <w:szCs w:val="22"/>
          <w:lang w:val="fr-FR"/>
        </w:rPr>
        <w:t xml:space="preserve">: las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MEYLE-PD </w:t>
      </w:r>
      <w:proofErr w:type="spellStart"/>
      <w:r w:rsidRPr="0090441B">
        <w:rPr>
          <w:rStyle w:val="Fett"/>
          <w:rFonts w:ascii="Arial" w:hAnsi="Arial" w:cs="Arial"/>
          <w:b w:val="0"/>
          <w:sz w:val="20"/>
          <w:szCs w:val="22"/>
          <w:lang w:val="fr-FR"/>
        </w:rPr>
        <w:t>funcionan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como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repuesto</w:t>
      </w:r>
      <w:proofErr w:type="spellEnd"/>
      <w:r w:rsidRPr="0090441B">
        <w:rPr>
          <w:rStyle w:val="Fett"/>
          <w:rFonts w:ascii="Arial" w:hAnsi="Arial" w:cs="Arial"/>
          <w:b w:val="0"/>
          <w:sz w:val="20"/>
          <w:szCs w:val="22"/>
          <w:lang w:val="fr-FR"/>
        </w:rPr>
        <w:t xml:space="preserve"> originales, </w:t>
      </w:r>
      <w:proofErr w:type="spellStart"/>
      <w:r w:rsidRPr="0090441B">
        <w:rPr>
          <w:rStyle w:val="Fett"/>
          <w:rFonts w:ascii="Arial" w:hAnsi="Arial" w:cs="Arial"/>
          <w:b w:val="0"/>
          <w:sz w:val="20"/>
          <w:szCs w:val="22"/>
          <w:lang w:val="fr-FR"/>
        </w:rPr>
        <w:t>pero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destacan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por</w:t>
      </w:r>
      <w:proofErr w:type="spellEnd"/>
      <w:r w:rsidRPr="0090441B">
        <w:rPr>
          <w:rStyle w:val="Fett"/>
          <w:rFonts w:ascii="Arial" w:hAnsi="Arial" w:cs="Arial"/>
          <w:b w:val="0"/>
          <w:sz w:val="20"/>
          <w:szCs w:val="22"/>
          <w:lang w:val="fr-FR"/>
        </w:rPr>
        <w:t xml:space="preserve"> su alto </w:t>
      </w:r>
      <w:proofErr w:type="spellStart"/>
      <w:r w:rsidRPr="0090441B">
        <w:rPr>
          <w:rStyle w:val="Fett"/>
          <w:rFonts w:ascii="Arial" w:hAnsi="Arial" w:cs="Arial"/>
          <w:b w:val="0"/>
          <w:sz w:val="20"/>
          <w:szCs w:val="22"/>
          <w:lang w:val="fr-FR"/>
        </w:rPr>
        <w:t>rendimiento</w:t>
      </w:r>
      <w:proofErr w:type="spellEnd"/>
      <w:r w:rsidRPr="0090441B">
        <w:rPr>
          <w:rStyle w:val="Fett"/>
          <w:rFonts w:ascii="Arial" w:hAnsi="Arial" w:cs="Arial"/>
          <w:b w:val="0"/>
          <w:sz w:val="20"/>
          <w:szCs w:val="22"/>
          <w:lang w:val="fr-FR"/>
        </w:rPr>
        <w:t xml:space="preserve"> y su </w:t>
      </w:r>
      <w:proofErr w:type="spellStart"/>
      <w:r w:rsidRPr="0090441B">
        <w:rPr>
          <w:rStyle w:val="Fett"/>
          <w:rFonts w:ascii="Arial" w:hAnsi="Arial" w:cs="Arial"/>
          <w:b w:val="0"/>
          <w:sz w:val="20"/>
          <w:szCs w:val="22"/>
          <w:lang w:val="fr-FR"/>
        </w:rPr>
        <w:t>sofisticado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diseño</w:t>
      </w:r>
      <w:proofErr w:type="spellEnd"/>
      <w:r w:rsidRPr="0090441B">
        <w:rPr>
          <w:rStyle w:val="Fett"/>
          <w:rFonts w:ascii="Arial" w:hAnsi="Arial" w:cs="Arial"/>
          <w:b w:val="0"/>
          <w:sz w:val="20"/>
          <w:szCs w:val="22"/>
          <w:lang w:val="fr-FR"/>
        </w:rPr>
        <w:t xml:space="preserve">. MEYLE </w:t>
      </w:r>
      <w:proofErr w:type="spellStart"/>
      <w:r w:rsidRPr="0090441B">
        <w:rPr>
          <w:rStyle w:val="Fett"/>
          <w:rFonts w:ascii="Arial" w:hAnsi="Arial" w:cs="Arial"/>
          <w:b w:val="0"/>
          <w:sz w:val="20"/>
          <w:szCs w:val="22"/>
          <w:lang w:val="fr-FR"/>
        </w:rPr>
        <w:t>ofrece</w:t>
      </w:r>
      <w:proofErr w:type="spellEnd"/>
      <w:r w:rsidRPr="0090441B">
        <w:rPr>
          <w:rStyle w:val="Fett"/>
          <w:rFonts w:ascii="Arial" w:hAnsi="Arial" w:cs="Arial"/>
          <w:b w:val="0"/>
          <w:sz w:val="20"/>
          <w:szCs w:val="22"/>
          <w:lang w:val="fr-FR"/>
        </w:rPr>
        <w:t xml:space="preserve"> en </w:t>
      </w:r>
      <w:proofErr w:type="spellStart"/>
      <w:r w:rsidRPr="0090441B">
        <w:rPr>
          <w:rStyle w:val="Fett"/>
          <w:rFonts w:ascii="Arial" w:hAnsi="Arial" w:cs="Arial"/>
          <w:b w:val="0"/>
          <w:sz w:val="20"/>
          <w:szCs w:val="22"/>
          <w:lang w:val="fr-FR"/>
        </w:rPr>
        <w:t>torno</w:t>
      </w:r>
      <w:proofErr w:type="spellEnd"/>
      <w:r w:rsidRPr="0090441B">
        <w:rPr>
          <w:rStyle w:val="Fett"/>
          <w:rFonts w:ascii="Arial" w:hAnsi="Arial" w:cs="Arial"/>
          <w:b w:val="0"/>
          <w:sz w:val="20"/>
          <w:szCs w:val="22"/>
          <w:lang w:val="fr-FR"/>
        </w:rPr>
        <w:t xml:space="preserve"> a 1200 </w:t>
      </w:r>
      <w:proofErr w:type="spellStart"/>
      <w:r w:rsidRPr="0090441B">
        <w:rPr>
          <w:rStyle w:val="Fett"/>
          <w:rFonts w:ascii="Arial" w:hAnsi="Arial" w:cs="Arial"/>
          <w:b w:val="0"/>
          <w:sz w:val="20"/>
          <w:szCs w:val="22"/>
          <w:lang w:val="fr-FR"/>
        </w:rPr>
        <w:t>soluciones</w:t>
      </w:r>
      <w:proofErr w:type="spellEnd"/>
      <w:r w:rsidRPr="0090441B">
        <w:rPr>
          <w:rStyle w:val="Fett"/>
          <w:rFonts w:ascii="Arial" w:hAnsi="Arial" w:cs="Arial"/>
          <w:b w:val="0"/>
          <w:sz w:val="20"/>
          <w:szCs w:val="22"/>
          <w:lang w:val="fr-FR"/>
        </w:rPr>
        <w:t xml:space="preserve"> MEYLE-PD de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para los </w:t>
      </w:r>
      <w:proofErr w:type="spellStart"/>
      <w:r w:rsidRPr="0090441B">
        <w:rPr>
          <w:rStyle w:val="Fett"/>
          <w:rFonts w:ascii="Arial" w:hAnsi="Arial" w:cs="Arial"/>
          <w:b w:val="0"/>
          <w:sz w:val="20"/>
          <w:szCs w:val="22"/>
          <w:lang w:val="fr-FR"/>
        </w:rPr>
        <w:t>segmentos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frenos</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filtros</w:t>
      </w:r>
      <w:proofErr w:type="spellEnd"/>
      <w:r w:rsidRPr="0090441B">
        <w:rPr>
          <w:rStyle w:val="Fett"/>
          <w:rFonts w:ascii="Arial" w:hAnsi="Arial" w:cs="Arial"/>
          <w:b w:val="0"/>
          <w:sz w:val="20"/>
          <w:szCs w:val="22"/>
          <w:lang w:val="fr-FR"/>
        </w:rPr>
        <w:t>.</w:t>
      </w:r>
    </w:p>
    <w:p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Style w:val="Fett"/>
          <w:rFonts w:ascii="Arial" w:hAnsi="Arial" w:cs="Arial"/>
          <w:sz w:val="20"/>
          <w:szCs w:val="22"/>
          <w:lang w:val="fr-FR"/>
        </w:rPr>
        <w:t xml:space="preserve">MEYLE-HD: </w:t>
      </w:r>
      <w:proofErr w:type="spellStart"/>
      <w:r w:rsidRPr="0090441B">
        <w:rPr>
          <w:rStyle w:val="Fett"/>
          <w:rFonts w:ascii="Arial" w:hAnsi="Arial" w:cs="Arial"/>
          <w:sz w:val="20"/>
          <w:szCs w:val="22"/>
          <w:lang w:val="fr-FR"/>
        </w:rPr>
        <w:t>mejor</w:t>
      </w:r>
      <w:proofErr w:type="spellEnd"/>
      <w:r w:rsidRPr="0090441B">
        <w:rPr>
          <w:rStyle w:val="Fett"/>
          <w:rFonts w:ascii="Arial" w:hAnsi="Arial" w:cs="Arial"/>
          <w:sz w:val="20"/>
          <w:szCs w:val="22"/>
          <w:lang w:val="fr-FR"/>
        </w:rPr>
        <w:t xml:space="preserve"> </w:t>
      </w:r>
      <w:proofErr w:type="gramStart"/>
      <w:r w:rsidRPr="0090441B">
        <w:rPr>
          <w:rStyle w:val="Fett"/>
          <w:rFonts w:ascii="Arial" w:hAnsi="Arial" w:cs="Arial"/>
          <w:sz w:val="20"/>
          <w:szCs w:val="22"/>
          <w:lang w:val="fr-FR"/>
        </w:rPr>
        <w:t xml:space="preserve">que </w:t>
      </w:r>
      <w:proofErr w:type="spellStart"/>
      <w:r w:rsidRPr="0090441B">
        <w:rPr>
          <w:rStyle w:val="Fett"/>
          <w:rFonts w:ascii="Arial" w:hAnsi="Arial" w:cs="Arial"/>
          <w:sz w:val="20"/>
          <w:szCs w:val="22"/>
          <w:lang w:val="fr-FR"/>
        </w:rPr>
        <w:t>equipamientos</w:t>
      </w:r>
      <w:proofErr w:type="spellEnd"/>
      <w:proofErr w:type="gramEnd"/>
      <w:r w:rsidRPr="0090441B">
        <w:rPr>
          <w:rStyle w:val="Fett"/>
          <w:rFonts w:ascii="Arial" w:hAnsi="Arial" w:cs="Arial"/>
          <w:sz w:val="20"/>
          <w:szCs w:val="22"/>
          <w:lang w:val="fr-FR"/>
        </w:rPr>
        <w:t xml:space="preserve"> OE.</w:t>
      </w:r>
      <w:r w:rsidRPr="0090441B">
        <w:rPr>
          <w:rStyle w:val="Fett"/>
          <w:rFonts w:ascii="Arial" w:hAnsi="Arial" w:cs="Arial"/>
          <w:sz w:val="20"/>
          <w:szCs w:val="22"/>
          <w:lang w:val="fr-FR"/>
        </w:rPr>
        <w:tab/>
      </w:r>
      <w:r w:rsidRPr="0090441B">
        <w:rPr>
          <w:rStyle w:val="Fett"/>
          <w:rFonts w:ascii="Arial" w:hAnsi="Arial" w:cs="Arial"/>
          <w:sz w:val="20"/>
          <w:szCs w:val="22"/>
          <w:lang w:val="fr-FR"/>
        </w:rPr>
        <w:br/>
      </w:r>
      <w:r w:rsidRPr="0090441B">
        <w:rPr>
          <w:rStyle w:val="Fett"/>
          <w:rFonts w:ascii="Arial" w:hAnsi="Arial" w:cs="Arial"/>
          <w:b w:val="0"/>
          <w:sz w:val="20"/>
          <w:szCs w:val="22"/>
          <w:lang w:val="fr-FR"/>
        </w:rPr>
        <w:t xml:space="preserve">MEYLE-HD </w:t>
      </w:r>
      <w:proofErr w:type="spellStart"/>
      <w:r w:rsidRPr="0090441B">
        <w:rPr>
          <w:rStyle w:val="Fett"/>
          <w:rFonts w:ascii="Arial" w:hAnsi="Arial" w:cs="Arial"/>
          <w:b w:val="0"/>
          <w:sz w:val="20"/>
          <w:szCs w:val="22"/>
          <w:lang w:val="fr-FR"/>
        </w:rPr>
        <w:t>hace</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referencia</w:t>
      </w:r>
      <w:proofErr w:type="spellEnd"/>
      <w:r w:rsidRPr="0090441B">
        <w:rPr>
          <w:rStyle w:val="Fett"/>
          <w:rFonts w:ascii="Arial" w:hAnsi="Arial" w:cs="Arial"/>
          <w:b w:val="0"/>
          <w:sz w:val="20"/>
          <w:szCs w:val="22"/>
          <w:lang w:val="fr-FR"/>
        </w:rPr>
        <w:t xml:space="preserve"> a </w:t>
      </w:r>
      <w:r w:rsidRPr="0090441B">
        <w:rPr>
          <w:rStyle w:val="Fett"/>
          <w:rFonts w:ascii="Arial" w:hAnsi="Arial" w:cs="Arial"/>
          <w:b w:val="0"/>
          <w:sz w:val="20"/>
          <w:szCs w:val="22"/>
          <w:u w:val="single"/>
          <w:lang w:val="fr-FR"/>
        </w:rPr>
        <w:t>H</w:t>
      </w:r>
      <w:r w:rsidRPr="0090441B">
        <w:rPr>
          <w:rStyle w:val="Fett"/>
          <w:rFonts w:ascii="Arial" w:hAnsi="Arial" w:cs="Arial"/>
          <w:b w:val="0"/>
          <w:sz w:val="20"/>
          <w:szCs w:val="22"/>
          <w:lang w:val="fr-FR"/>
        </w:rPr>
        <w:t xml:space="preserve">igh </w:t>
      </w:r>
      <w:proofErr w:type="spellStart"/>
      <w:r w:rsidRPr="0090441B">
        <w:rPr>
          <w:rStyle w:val="Fett"/>
          <w:rFonts w:ascii="Arial" w:hAnsi="Arial" w:cs="Arial"/>
          <w:b w:val="0"/>
          <w:sz w:val="20"/>
          <w:szCs w:val="22"/>
          <w:u w:val="single"/>
          <w:lang w:val="fr-FR"/>
        </w:rPr>
        <w:t>D</w:t>
      </w:r>
      <w:r w:rsidRPr="0090441B">
        <w:rPr>
          <w:rStyle w:val="Fett"/>
          <w:rFonts w:ascii="Arial" w:hAnsi="Arial" w:cs="Arial"/>
          <w:b w:val="0"/>
          <w:sz w:val="20"/>
          <w:szCs w:val="22"/>
          <w:lang w:val="fr-FR"/>
        </w:rPr>
        <w:t>urability</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alta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durabilidad</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dentro</w:t>
      </w:r>
      <w:proofErr w:type="spellEnd"/>
      <w:r w:rsidRPr="0090441B">
        <w:rPr>
          <w:rStyle w:val="Fett"/>
          <w:rFonts w:ascii="Arial" w:hAnsi="Arial" w:cs="Arial"/>
          <w:b w:val="0"/>
          <w:sz w:val="20"/>
          <w:szCs w:val="22"/>
          <w:lang w:val="fr-FR"/>
        </w:rPr>
        <w:t xml:space="preserve"> de la </w:t>
      </w:r>
      <w:proofErr w:type="spellStart"/>
      <w:r w:rsidRPr="0090441B">
        <w:rPr>
          <w:rStyle w:val="Fett"/>
          <w:rFonts w:ascii="Arial" w:hAnsi="Arial" w:cs="Arial"/>
          <w:b w:val="0"/>
          <w:sz w:val="20"/>
          <w:szCs w:val="22"/>
          <w:lang w:val="fr-FR"/>
        </w:rPr>
        <w:t>gama</w:t>
      </w:r>
      <w:proofErr w:type="spellEnd"/>
      <w:r w:rsidRPr="0090441B">
        <w:rPr>
          <w:rStyle w:val="Fett"/>
          <w:rFonts w:ascii="Arial" w:hAnsi="Arial" w:cs="Arial"/>
          <w:b w:val="0"/>
          <w:sz w:val="20"/>
          <w:szCs w:val="22"/>
          <w:lang w:val="fr-FR"/>
        </w:rPr>
        <w:t xml:space="preserve"> MEYLE-HD, los </w:t>
      </w:r>
      <w:proofErr w:type="spellStart"/>
      <w:r w:rsidRPr="0090441B">
        <w:rPr>
          <w:rStyle w:val="Fett"/>
          <w:rFonts w:ascii="Arial" w:hAnsi="Arial" w:cs="Arial"/>
          <w:b w:val="0"/>
          <w:sz w:val="20"/>
          <w:szCs w:val="22"/>
          <w:lang w:val="fr-FR"/>
        </w:rPr>
        <w:t>ingenieros</w:t>
      </w:r>
      <w:proofErr w:type="spellEnd"/>
      <w:r w:rsidRPr="0090441B">
        <w:rPr>
          <w:rStyle w:val="Fett"/>
          <w:rFonts w:ascii="Arial" w:hAnsi="Arial" w:cs="Arial"/>
          <w:b w:val="0"/>
          <w:sz w:val="20"/>
          <w:szCs w:val="22"/>
          <w:lang w:val="fr-FR"/>
        </w:rPr>
        <w:t xml:space="preserve"> de MEYLE han </w:t>
      </w:r>
      <w:proofErr w:type="spellStart"/>
      <w:r w:rsidRPr="0090441B">
        <w:rPr>
          <w:rStyle w:val="Fett"/>
          <w:rFonts w:ascii="Arial" w:hAnsi="Arial" w:cs="Arial"/>
          <w:b w:val="0"/>
          <w:sz w:val="20"/>
          <w:szCs w:val="22"/>
          <w:lang w:val="fr-FR"/>
        </w:rPr>
        <w:t>desarrollado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más</w:t>
      </w:r>
      <w:proofErr w:type="spellEnd"/>
      <w:r w:rsidRPr="0090441B">
        <w:rPr>
          <w:rStyle w:val="Fett"/>
          <w:rFonts w:ascii="Arial" w:hAnsi="Arial" w:cs="Arial"/>
          <w:b w:val="0"/>
          <w:sz w:val="20"/>
          <w:szCs w:val="22"/>
          <w:lang w:val="fr-FR"/>
        </w:rPr>
        <w:t xml:space="preserve"> de 1250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para miles de </w:t>
      </w:r>
      <w:proofErr w:type="spellStart"/>
      <w:r w:rsidRPr="0090441B">
        <w:rPr>
          <w:rStyle w:val="Fett"/>
          <w:rFonts w:ascii="Arial" w:hAnsi="Arial" w:cs="Arial"/>
          <w:b w:val="0"/>
          <w:sz w:val="20"/>
          <w:szCs w:val="22"/>
          <w:lang w:val="fr-FR"/>
        </w:rPr>
        <w:t>distintos</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modelos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automóvil</w:t>
      </w:r>
      <w:proofErr w:type="spellEnd"/>
      <w:r w:rsidRPr="0090441B">
        <w:rPr>
          <w:rStyle w:val="Fett"/>
          <w:rFonts w:ascii="Arial" w:hAnsi="Arial" w:cs="Arial"/>
          <w:b w:val="0"/>
          <w:sz w:val="20"/>
          <w:szCs w:val="22"/>
          <w:lang w:val="fr-FR"/>
        </w:rPr>
        <w:t xml:space="preserve">: </w:t>
      </w:r>
      <w:r w:rsidRPr="0090441B">
        <w:rPr>
          <w:rFonts w:ascii="Arial" w:hAnsi="Arial" w:cs="Arial"/>
          <w:sz w:val="20"/>
          <w:szCs w:val="22"/>
          <w:lang w:val="fr-FR"/>
        </w:rPr>
        <w:t xml:space="preserve">en </w:t>
      </w:r>
      <w:proofErr w:type="spellStart"/>
      <w:r w:rsidRPr="0090441B">
        <w:rPr>
          <w:rFonts w:ascii="Arial" w:hAnsi="Arial" w:cs="Arial"/>
          <w:sz w:val="20"/>
          <w:szCs w:val="22"/>
          <w:lang w:val="fr-FR"/>
        </w:rPr>
        <w:t>ellas</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está</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optimizada</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técnicamente</w:t>
      </w:r>
      <w:proofErr w:type="spellEnd"/>
      <w:r w:rsidRPr="0090441B">
        <w:rPr>
          <w:rFonts w:ascii="Arial" w:hAnsi="Arial" w:cs="Arial"/>
          <w:b/>
          <w:sz w:val="20"/>
          <w:szCs w:val="22"/>
          <w:lang w:val="fr-FR"/>
        </w:rPr>
        <w:t xml:space="preserve"> </w:t>
      </w:r>
      <w:r w:rsidRPr="0090441B">
        <w:rPr>
          <w:rStyle w:val="Fett"/>
          <w:rFonts w:ascii="Arial" w:hAnsi="Arial" w:cs="Arial"/>
          <w:b w:val="0"/>
          <w:sz w:val="20"/>
          <w:szCs w:val="22"/>
          <w:lang w:val="fr-FR"/>
        </w:rPr>
        <w:t xml:space="preserve">la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del</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equipamiento</w:t>
      </w:r>
      <w:proofErr w:type="spellEnd"/>
      <w:r w:rsidRPr="0090441B">
        <w:rPr>
          <w:rStyle w:val="Fett"/>
          <w:rFonts w:ascii="Arial" w:hAnsi="Arial" w:cs="Arial"/>
          <w:b w:val="0"/>
          <w:sz w:val="20"/>
          <w:szCs w:val="22"/>
          <w:lang w:val="fr-FR"/>
        </w:rPr>
        <w:t xml:space="preserve"> original</w:t>
      </w:r>
      <w:r w:rsidRPr="0090441B">
        <w:rPr>
          <w:rFonts w:ascii="Arial" w:hAnsi="Arial" w:cs="Arial"/>
          <w:sz w:val="20"/>
          <w:szCs w:val="22"/>
          <w:lang w:val="fr-FR"/>
        </w:rPr>
        <w:t xml:space="preserve"> para </w:t>
      </w:r>
      <w:proofErr w:type="spellStart"/>
      <w:r w:rsidRPr="0090441B">
        <w:rPr>
          <w:rFonts w:ascii="Arial" w:hAnsi="Arial" w:cs="Arial"/>
          <w:sz w:val="20"/>
          <w:szCs w:val="22"/>
          <w:lang w:val="fr-FR"/>
        </w:rPr>
        <w:t>dotarlas</w:t>
      </w:r>
      <w:proofErr w:type="spellEnd"/>
      <w:r w:rsidRPr="0090441B">
        <w:rPr>
          <w:rFonts w:ascii="Arial" w:hAnsi="Arial" w:cs="Arial"/>
          <w:sz w:val="20"/>
          <w:szCs w:val="22"/>
          <w:lang w:val="fr-FR"/>
        </w:rPr>
        <w:t xml:space="preserve"> de </w:t>
      </w:r>
      <w:proofErr w:type="spellStart"/>
      <w:r w:rsidRPr="0090441B">
        <w:rPr>
          <w:rFonts w:ascii="Arial" w:hAnsi="Arial" w:cs="Arial"/>
          <w:sz w:val="20"/>
          <w:szCs w:val="22"/>
          <w:lang w:val="fr-FR"/>
        </w:rPr>
        <w:t>particular</w:t>
      </w:r>
      <w:proofErr w:type="spellEnd"/>
      <w:r w:rsidRPr="0090441B">
        <w:rPr>
          <w:rFonts w:ascii="Arial" w:hAnsi="Arial" w:cs="Arial"/>
          <w:sz w:val="20"/>
          <w:szCs w:val="22"/>
          <w:lang w:val="fr-FR"/>
        </w:rPr>
        <w:t xml:space="preserve"> </w:t>
      </w:r>
      <w:proofErr w:type="spellStart"/>
      <w:r w:rsidRPr="0090441B">
        <w:rPr>
          <w:rStyle w:val="Fett"/>
          <w:rFonts w:ascii="Arial" w:hAnsi="Arial" w:cs="Arial"/>
          <w:b w:val="0"/>
          <w:sz w:val="20"/>
          <w:szCs w:val="22"/>
          <w:lang w:val="fr-FR"/>
        </w:rPr>
        <w:t>capacidad</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esfuerzo</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duración</w:t>
      </w:r>
      <w:proofErr w:type="spellEnd"/>
      <w:r w:rsidRPr="0090441B">
        <w:rPr>
          <w:rFonts w:ascii="Arial" w:hAnsi="Arial" w:cs="Arial"/>
          <w:b/>
          <w:sz w:val="20"/>
          <w:szCs w:val="22"/>
          <w:lang w:val="fr-FR"/>
        </w:rPr>
        <w:t xml:space="preserve">. </w:t>
      </w:r>
      <w:r w:rsidRPr="0090441B">
        <w:rPr>
          <w:rFonts w:ascii="Arial" w:hAnsi="Arial" w:cs="Arial"/>
          <w:sz w:val="20"/>
          <w:szCs w:val="22"/>
          <w:lang w:val="fr-FR"/>
        </w:rPr>
        <w:t xml:space="preserve">El </w:t>
      </w:r>
      <w:proofErr w:type="spellStart"/>
      <w:r w:rsidRPr="0090441B">
        <w:rPr>
          <w:rFonts w:ascii="Arial" w:hAnsi="Arial" w:cs="Arial"/>
          <w:sz w:val="20"/>
          <w:szCs w:val="22"/>
          <w:lang w:val="fr-FR"/>
        </w:rPr>
        <w:t>rasgo</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diferenciador</w:t>
      </w:r>
      <w:proofErr w:type="spellEnd"/>
      <w:r w:rsidRPr="0090441B">
        <w:rPr>
          <w:rFonts w:ascii="Arial" w:hAnsi="Arial" w:cs="Arial"/>
          <w:sz w:val="20"/>
          <w:szCs w:val="22"/>
          <w:lang w:val="fr-FR"/>
        </w:rPr>
        <w:t xml:space="preserve"> de las </w:t>
      </w:r>
      <w:proofErr w:type="spellStart"/>
      <w:r w:rsidRPr="0090441B">
        <w:rPr>
          <w:rFonts w:ascii="Arial" w:hAnsi="Arial" w:cs="Arial"/>
          <w:sz w:val="20"/>
          <w:szCs w:val="22"/>
          <w:lang w:val="fr-FR"/>
        </w:rPr>
        <w:t>piezas</w:t>
      </w:r>
      <w:proofErr w:type="spellEnd"/>
      <w:r w:rsidRPr="0090441B">
        <w:rPr>
          <w:rFonts w:ascii="Arial" w:hAnsi="Arial" w:cs="Arial"/>
          <w:sz w:val="20"/>
          <w:szCs w:val="22"/>
          <w:lang w:val="fr-FR"/>
        </w:rPr>
        <w:t xml:space="preserve"> MEYLE-HD, </w:t>
      </w:r>
      <w:proofErr w:type="spellStart"/>
      <w:r w:rsidRPr="0090441B">
        <w:rPr>
          <w:rFonts w:ascii="Arial" w:hAnsi="Arial" w:cs="Arial"/>
          <w:sz w:val="20"/>
          <w:szCs w:val="22"/>
          <w:lang w:val="fr-FR"/>
        </w:rPr>
        <w:t>técnicamente</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mejoradas</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está</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cubierto</w:t>
      </w:r>
      <w:proofErr w:type="spellEnd"/>
      <w:r w:rsidRPr="0090441B">
        <w:rPr>
          <w:rFonts w:ascii="Arial" w:hAnsi="Arial" w:cs="Arial"/>
          <w:sz w:val="20"/>
          <w:szCs w:val="22"/>
          <w:lang w:val="fr-FR"/>
        </w:rPr>
        <w:t xml:space="preserve"> con </w:t>
      </w:r>
      <w:proofErr w:type="spellStart"/>
      <w:r w:rsidRPr="0090441B">
        <w:rPr>
          <w:rFonts w:ascii="Arial" w:hAnsi="Arial" w:cs="Arial"/>
          <w:sz w:val="20"/>
          <w:szCs w:val="22"/>
          <w:lang w:val="fr-FR"/>
        </w:rPr>
        <w:t>cuatro</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años</w:t>
      </w:r>
      <w:proofErr w:type="spellEnd"/>
      <w:r w:rsidRPr="0090441B">
        <w:rPr>
          <w:rFonts w:ascii="Arial" w:hAnsi="Arial" w:cs="Arial"/>
          <w:sz w:val="20"/>
          <w:szCs w:val="22"/>
          <w:lang w:val="fr-FR"/>
        </w:rPr>
        <w:t xml:space="preserve"> de </w:t>
      </w:r>
      <w:proofErr w:type="spellStart"/>
      <w:r w:rsidRPr="0090441B">
        <w:rPr>
          <w:rFonts w:ascii="Arial" w:hAnsi="Arial" w:cs="Arial"/>
          <w:sz w:val="20"/>
          <w:szCs w:val="22"/>
          <w:lang w:val="fr-FR"/>
        </w:rPr>
        <w:t>garantía</w:t>
      </w:r>
      <w:proofErr w:type="spellEnd"/>
      <w:r w:rsidRPr="0090441B">
        <w:rPr>
          <w:rFonts w:ascii="Arial" w:hAnsi="Arial" w:cs="Arial"/>
          <w:sz w:val="20"/>
          <w:szCs w:val="22"/>
          <w:lang w:val="fr-FR"/>
        </w:rPr>
        <w:t>.</w:t>
      </w:r>
    </w:p>
    <w:p w:rsidR="0090441B" w:rsidRPr="0046360F" w:rsidRDefault="0090441B" w:rsidP="0090441B">
      <w:pPr>
        <w:spacing w:before="240" w:line="360" w:lineRule="auto"/>
        <w:jc w:val="both"/>
        <w:rPr>
          <w:rFonts w:cs="Arial"/>
          <w:sz w:val="22"/>
          <w:szCs w:val="20"/>
        </w:rPr>
      </w:pPr>
      <w:r>
        <w:rPr>
          <w:sz w:val="20"/>
          <w:szCs w:val="22"/>
        </w:rPr>
        <w:t xml:space="preserve">La red mundial de la empresa da trabajo a unas 1000 personas, unas 500 de ellas empleadas en Hamburgo, centro logístico y sede central de nuestra empresa. Junto con socios, talleres y mecánicos de automóviles, trabajamos en 120 países de todo el mundo para que los conductores puedan confiar </w:t>
      </w:r>
      <w:r>
        <w:rPr>
          <w:sz w:val="20"/>
          <w:szCs w:val="22"/>
        </w:rPr>
        <w:lastRenderedPageBreak/>
        <w:t>en nuestras mejores piezas y soluciones; es decir, MEYLE contribuye a que los talleres pasen a ser EL MEJOR AMIGO DEL CONDUCTOR.</w:t>
      </w:r>
    </w:p>
    <w:sectPr w:rsidR="0090441B" w:rsidRPr="0046360F" w:rsidSect="0041337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9A" w:rsidRDefault="009A749A" w:rsidP="00D621B4">
      <w:r>
        <w:separator/>
      </w:r>
    </w:p>
  </w:endnote>
  <w:endnote w:type="continuationSeparator" w:id="0">
    <w:p w:rsidR="009A749A" w:rsidRDefault="009A749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30" w:rsidRDefault="008B1230">
    <w:pPr>
      <w:pStyle w:val="Fuzeile"/>
    </w:pPr>
    <w:r>
      <w:rPr>
        <w:noProof/>
        <w:lang w:val="de-DE" w:eastAsia="de-DE"/>
      </w:rPr>
      <w:drawing>
        <wp:inline distT="0" distB="0" distL="0" distR="0" wp14:anchorId="4FBE9D25" wp14:editId="5E9F6F07">
          <wp:extent cx="5760720" cy="618399"/>
          <wp:effectExtent l="19050" t="0" r="0" b="0"/>
          <wp:docPr id="8"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9A" w:rsidRDefault="009A749A" w:rsidP="00D621B4">
      <w:r>
        <w:separator/>
      </w:r>
    </w:p>
  </w:footnote>
  <w:footnote w:type="continuationSeparator" w:id="0">
    <w:p w:rsidR="009A749A" w:rsidRDefault="009A749A"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30" w:rsidRDefault="0090441B">
    <w:pPr>
      <w:pStyle w:val="Kopfzeile"/>
    </w:pPr>
    <w:r w:rsidRPr="00FC39CE">
      <w:rPr>
        <w:noProof/>
        <w:lang w:val="de-DE" w:eastAsia="de-DE"/>
      </w:rPr>
      <w:drawing>
        <wp:inline distT="0" distB="0" distL="0" distR="0" wp14:anchorId="6492C476" wp14:editId="6D87E05F">
          <wp:extent cx="5760720" cy="1032510"/>
          <wp:effectExtent l="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2510"/>
                  </a:xfrm>
                  <a:prstGeom prst="rect">
                    <a:avLst/>
                  </a:prstGeom>
                </pic:spPr>
              </pic:pic>
            </a:graphicData>
          </a:graphic>
        </wp:inline>
      </w:drawing>
    </w:r>
  </w:p>
  <w:p w:rsidR="008B1230" w:rsidRDefault="008B12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9A"/>
    <w:rsid w:val="000055BF"/>
    <w:rsid w:val="00045580"/>
    <w:rsid w:val="000621B7"/>
    <w:rsid w:val="000B0782"/>
    <w:rsid w:val="00143C56"/>
    <w:rsid w:val="00185DE9"/>
    <w:rsid w:val="001A2D1B"/>
    <w:rsid w:val="00212B29"/>
    <w:rsid w:val="002F3A91"/>
    <w:rsid w:val="003B5473"/>
    <w:rsid w:val="003C3E35"/>
    <w:rsid w:val="003F69A7"/>
    <w:rsid w:val="0041337A"/>
    <w:rsid w:val="00443534"/>
    <w:rsid w:val="00460D9F"/>
    <w:rsid w:val="00514333"/>
    <w:rsid w:val="0051440B"/>
    <w:rsid w:val="00574F45"/>
    <w:rsid w:val="00577961"/>
    <w:rsid w:val="005C69AA"/>
    <w:rsid w:val="00692D1E"/>
    <w:rsid w:val="007529F8"/>
    <w:rsid w:val="007B7AA4"/>
    <w:rsid w:val="007C53D1"/>
    <w:rsid w:val="00814DB6"/>
    <w:rsid w:val="008B1230"/>
    <w:rsid w:val="008E67B2"/>
    <w:rsid w:val="0090441B"/>
    <w:rsid w:val="009A749A"/>
    <w:rsid w:val="009F6CD4"/>
    <w:rsid w:val="00A0002F"/>
    <w:rsid w:val="00A61ACA"/>
    <w:rsid w:val="00B0073F"/>
    <w:rsid w:val="00B1259C"/>
    <w:rsid w:val="00B954C7"/>
    <w:rsid w:val="00BA74DD"/>
    <w:rsid w:val="00C02E3B"/>
    <w:rsid w:val="00CB7C07"/>
    <w:rsid w:val="00D600C6"/>
    <w:rsid w:val="00D621B4"/>
    <w:rsid w:val="00E86592"/>
    <w:rsid w:val="00EE598C"/>
    <w:rsid w:val="00F85E81"/>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41B"/>
    <w:rPr>
      <w:rFonts w:ascii="Arial" w:eastAsia="Times New Roman" w:hAnsi="Arial" w:cs="Times New Roman"/>
      <w:sz w:val="24"/>
      <w:szCs w:val="24"/>
      <w:lang w:val="es-E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rsid w:val="0090441B"/>
    <w:rPr>
      <w:sz w:val="20"/>
      <w:szCs w:val="20"/>
      <w:lang w:eastAsia="de-DE"/>
    </w:rPr>
  </w:style>
  <w:style w:type="character" w:customStyle="1" w:styleId="KommentartextZchn">
    <w:name w:val="Kommentartext Zchn"/>
    <w:basedOn w:val="Absatz-Standardschriftart"/>
    <w:link w:val="Kommentartext"/>
    <w:rsid w:val="0090441B"/>
    <w:rPr>
      <w:rFonts w:ascii="Arial" w:eastAsia="Times New Roman" w:hAnsi="Arial" w:cs="Times New Roman"/>
      <w:sz w:val="20"/>
      <w:szCs w:val="20"/>
      <w:lang w:val="es-E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41B"/>
    <w:rPr>
      <w:rFonts w:ascii="Arial" w:eastAsia="Times New Roman" w:hAnsi="Arial" w:cs="Times New Roman"/>
      <w:sz w:val="24"/>
      <w:szCs w:val="24"/>
      <w:lang w:val="es-E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rsid w:val="0090441B"/>
    <w:rPr>
      <w:sz w:val="20"/>
      <w:szCs w:val="20"/>
      <w:lang w:eastAsia="de-DE"/>
    </w:rPr>
  </w:style>
  <w:style w:type="character" w:customStyle="1" w:styleId="KommentartextZchn">
    <w:name w:val="Kommentartext Zchn"/>
    <w:basedOn w:val="Absatz-Standardschriftart"/>
    <w:link w:val="Kommentartext"/>
    <w:rsid w:val="0090441B"/>
    <w:rPr>
      <w:rFonts w:ascii="Arial" w:eastAsia="Times New Roman" w:hAnsi="Arial" w:cs="Times New Roman"/>
      <w:sz w:val="20"/>
      <w:szCs w:val="20"/>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es_NEU_2109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6BBCD-1D61-42E9-A3DD-08C2B386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Vorlage_Pressemitteilung_es_NEU_210920.dotx</Template>
  <TotalTime>0</TotalTime>
  <Pages>4</Pages>
  <Words>906</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3</cp:revision>
  <dcterms:created xsi:type="dcterms:W3CDTF">2020-11-18T12:03:00Z</dcterms:created>
  <dcterms:modified xsi:type="dcterms:W3CDTF">2020-11-18T12:30:00Z</dcterms:modified>
</cp:coreProperties>
</file>