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73" w:rsidRDefault="003E5173" w:rsidP="003E5173">
      <w:pPr>
        <w:pStyle w:val="berschrift1"/>
        <w:rPr>
          <w:b/>
          <w:bCs/>
          <w:lang w:val="es-ES"/>
        </w:rPr>
      </w:pPr>
      <w:r>
        <w:rPr>
          <w:b/>
          <w:bCs/>
          <w:lang w:val="es-ES"/>
        </w:rPr>
        <w:t>MEYLE repasa el éxito de la feria Motortec Madrid</w:t>
      </w:r>
    </w:p>
    <w:p w:rsidR="003E5173" w:rsidRDefault="003E5173" w:rsidP="003E5173">
      <w:pPr>
        <w:rPr>
          <w:rFonts w:ascii="Arial" w:hAnsi="Arial" w:cs="Arial"/>
          <w:sz w:val="20"/>
          <w:szCs w:val="20"/>
        </w:rPr>
      </w:pPr>
    </w:p>
    <w:p w:rsidR="003E5173" w:rsidRDefault="003E5173" w:rsidP="007E655C">
      <w:pPr>
        <w:pStyle w:val="Listenabsatz"/>
        <w:numPr>
          <w:ilvl w:val="0"/>
          <w:numId w:val="8"/>
        </w:numPr>
        <w:spacing w:line="360" w:lineRule="auto"/>
        <w:contextualSpacing w:val="0"/>
        <w:jc w:val="both"/>
        <w:rPr>
          <w:rFonts w:ascii="Arial" w:hAnsi="Arial" w:cs="Arial"/>
          <w:b/>
          <w:sz w:val="26"/>
          <w:szCs w:val="26"/>
          <w:lang w:val="es-ES"/>
        </w:rPr>
      </w:pPr>
      <w:r>
        <w:rPr>
          <w:rFonts w:ascii="Arial" w:hAnsi="Arial" w:cs="Arial"/>
          <w:b/>
          <w:sz w:val="26"/>
          <w:szCs w:val="26"/>
          <w:lang w:val="es-ES"/>
        </w:rPr>
        <w:t>60,000 visitantes de la Península Ibérica y varios otros países visitan la Feria Internacional Líder para la Industria de Automoción en España</w:t>
      </w:r>
    </w:p>
    <w:p w:rsidR="003E5173" w:rsidRDefault="003E5173" w:rsidP="007E655C">
      <w:pPr>
        <w:pStyle w:val="Listenabsatz"/>
        <w:numPr>
          <w:ilvl w:val="0"/>
          <w:numId w:val="8"/>
        </w:numPr>
        <w:spacing w:line="360" w:lineRule="auto"/>
        <w:contextualSpacing w:val="0"/>
        <w:jc w:val="both"/>
        <w:rPr>
          <w:rFonts w:ascii="Arial" w:hAnsi="Arial" w:cs="Arial"/>
          <w:b/>
          <w:sz w:val="26"/>
          <w:szCs w:val="26"/>
          <w:lang w:val="es-ES"/>
        </w:rPr>
      </w:pPr>
      <w:r>
        <w:rPr>
          <w:rFonts w:ascii="Arial" w:hAnsi="Arial" w:cs="Arial"/>
          <w:b/>
          <w:sz w:val="26"/>
          <w:szCs w:val="26"/>
          <w:lang w:val="es-ES"/>
        </w:rPr>
        <w:t>Presentación en vivo y bricolaje: Montaje</w:t>
      </w:r>
      <w:bookmarkStart w:id="0" w:name="_GoBack"/>
      <w:bookmarkEnd w:id="0"/>
      <w:r>
        <w:rPr>
          <w:rFonts w:ascii="Arial" w:hAnsi="Arial" w:cs="Arial"/>
          <w:b/>
          <w:sz w:val="26"/>
          <w:szCs w:val="26"/>
          <w:lang w:val="es-ES"/>
        </w:rPr>
        <w:t xml:space="preserve"> de los kits MEYLE de casquillos ranurados MEYLE-HD en un brazo del eje trasero de BMW</w:t>
      </w:r>
    </w:p>
    <w:p w:rsidR="003E5173" w:rsidRDefault="003E5173" w:rsidP="003E5173">
      <w:pPr>
        <w:spacing w:line="360" w:lineRule="auto"/>
        <w:rPr>
          <w:rFonts w:ascii="Arial" w:hAnsi="Arial" w:cs="Arial"/>
          <w:b/>
          <w:sz w:val="26"/>
          <w:szCs w:val="26"/>
        </w:rPr>
      </w:pPr>
    </w:p>
    <w:p w:rsidR="003E5173" w:rsidRDefault="003E5173" w:rsidP="003E5173">
      <w:pPr>
        <w:spacing w:line="360" w:lineRule="auto"/>
        <w:jc w:val="both"/>
        <w:rPr>
          <w:rFonts w:ascii="Arial" w:hAnsi="Arial" w:cs="Arial"/>
          <w:b/>
        </w:rPr>
      </w:pPr>
      <w:r>
        <w:rPr>
          <w:rFonts w:ascii="Arial" w:hAnsi="Arial" w:cs="Arial"/>
          <w:b/>
          <w:u w:val="single"/>
        </w:rPr>
        <w:t>Hamburgo, 21 marzo 2019.</w:t>
      </w:r>
      <w:r>
        <w:rPr>
          <w:rFonts w:ascii="Arial" w:hAnsi="Arial" w:cs="Arial"/>
          <w:b/>
        </w:rPr>
        <w:t xml:space="preserve"> El fabricante de recambios con sede en Hamburgo, MEYLE, ha vuelto a estar presente en la Motortec Automechanika de este año en Madrid. El evento está considerado como la feria central de talleres, fabricantes y distribuidores de la Península Ibérica para los mercados de España y Portugal. El fabricante de piezas de recambio de Hamburgo utiliza la feria Motortec para presentar los productos estrellas de las líneas de productos MEYLE-ORIGINAL, MEYLE-HD y MEYLE-PD, así como encontrarse con clientes y socios existentes y potenciales. MEYLE presentó la sustitución individual de los casquillos ranurados del brazo del eje trasero de los modelos BMW 5, 6, 7 y X5 a los clientes, a los responsables de la industria y a los mecánicos en un carro de taller móvil.</w:t>
      </w:r>
    </w:p>
    <w:p w:rsidR="003E5173" w:rsidRDefault="003E5173" w:rsidP="003E5173">
      <w:pPr>
        <w:spacing w:line="360" w:lineRule="auto"/>
        <w:jc w:val="both"/>
        <w:rPr>
          <w:rFonts w:ascii="Arial" w:hAnsi="Arial" w:cs="Arial"/>
          <w:b/>
        </w:rPr>
      </w:pPr>
    </w:p>
    <w:p w:rsidR="003E5173" w:rsidRDefault="003E5173" w:rsidP="003E5173">
      <w:pPr>
        <w:spacing w:line="360" w:lineRule="auto"/>
        <w:jc w:val="both"/>
        <w:rPr>
          <w:rFonts w:ascii="Arial" w:hAnsi="Arial" w:cs="Arial"/>
        </w:rPr>
      </w:pPr>
      <w:r>
        <w:rPr>
          <w:rFonts w:ascii="Arial" w:hAnsi="Arial" w:cs="Arial"/>
        </w:rPr>
        <w:t>MEYLE estuvo de nuevo presente en Motortec Automechanika Madrid y se presentó en una ubicación nueva y más céntrica en el pabellón 3. Con un stand de casi 100 m², los expertos de MEYLE lograron del 13 al 16 de marzo celebrar una feria exitosa y aprovecharon la ocasión para mantener un intercambio profesional con los visitantes de la feria procedentes de todas partes del mundo. Motortec Automechanika Madrid es el punto de encuentro central del mercado de recambios ibérico, norteafricano y sudamericano.</w:t>
      </w:r>
    </w:p>
    <w:p w:rsidR="003E5173" w:rsidRDefault="003E5173" w:rsidP="003E5173">
      <w:pPr>
        <w:spacing w:line="360" w:lineRule="auto"/>
        <w:jc w:val="both"/>
        <w:rPr>
          <w:rFonts w:ascii="Arial" w:hAnsi="Arial" w:cs="Arial"/>
          <w:b/>
        </w:rPr>
      </w:pPr>
    </w:p>
    <w:p w:rsidR="003E5173" w:rsidRDefault="003E5173" w:rsidP="003E5173">
      <w:pPr>
        <w:spacing w:line="360" w:lineRule="auto"/>
        <w:jc w:val="both"/>
        <w:rPr>
          <w:rFonts w:ascii="Arial" w:hAnsi="Arial" w:cs="Arial"/>
        </w:rPr>
      </w:pPr>
      <w:r>
        <w:rPr>
          <w:rFonts w:ascii="Arial" w:hAnsi="Arial" w:cs="Arial"/>
        </w:rPr>
        <w:lastRenderedPageBreak/>
        <w:t xml:space="preserve">"La Motortec fue un gran éxito para nosotros. Además de varias presentaciones de productos, pudimos mostrar uno de nuestros productos estrella - el kit de casquillo ranurado MEYLE-HD - en acción en un carro de taller móvil que atrajo una gran atención. Nuestro objetivo era compartir un conocimiento profundo técnico con visitantes y clientes para apoyar a los talleres en su vida diaria", dice Juan Miguel Soriano Lloret, Gerente de Meycar Automotive S.L..   </w:t>
      </w:r>
    </w:p>
    <w:p w:rsidR="00710009" w:rsidRDefault="00710009" w:rsidP="003E5173">
      <w:pPr>
        <w:spacing w:line="360" w:lineRule="auto"/>
        <w:jc w:val="both"/>
        <w:rPr>
          <w:rFonts w:ascii="Arial" w:hAnsi="Arial" w:cs="Arial"/>
          <w:highlight w:val="yellow"/>
        </w:rPr>
      </w:pPr>
    </w:p>
    <w:p w:rsidR="003E5173" w:rsidRDefault="00D9103A" w:rsidP="003E5173">
      <w:pPr>
        <w:spacing w:line="360" w:lineRule="auto"/>
        <w:jc w:val="both"/>
        <w:rPr>
          <w:rFonts w:ascii="Arial" w:hAnsi="Arial" w:cs="Arial"/>
        </w:rPr>
      </w:pPr>
      <w:hyperlink r:id="rId9" w:history="1">
        <w:r w:rsidR="003E5173" w:rsidRPr="00D9103A">
          <w:rPr>
            <w:rStyle w:val="Hyperlink"/>
            <w:rFonts w:ascii="Arial" w:hAnsi="Arial" w:cs="Arial"/>
          </w:rPr>
          <w:t>Aquí</w:t>
        </w:r>
      </w:hyperlink>
      <w:r w:rsidR="003E5173" w:rsidRPr="00710009">
        <w:rPr>
          <w:rFonts w:ascii="Arial" w:hAnsi="Arial" w:cs="Arial"/>
        </w:rPr>
        <w:t xml:space="preserve"> encontrará un breve vídeo de la presentación de la feria. </w:t>
      </w:r>
    </w:p>
    <w:p w:rsidR="00E86592" w:rsidRDefault="00E86592" w:rsidP="00E86592">
      <w:pPr>
        <w:spacing w:line="360" w:lineRule="auto"/>
        <w:jc w:val="both"/>
        <w:rPr>
          <w:rFonts w:ascii="Arial" w:eastAsia="Calibri" w:hAnsi="Arial" w:cs="Arial"/>
          <w:sz w:val="18"/>
          <w:szCs w:val="18"/>
        </w:rPr>
      </w:pPr>
    </w:p>
    <w:p w:rsidR="00577961" w:rsidRDefault="00577961"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3E5173" w:rsidRDefault="003E5173" w:rsidP="000B0782">
      <w:pPr>
        <w:jc w:val="both"/>
        <w:rPr>
          <w:rFonts w:ascii="Arial" w:hAnsi="Arial" w:cs="Arial"/>
          <w:sz w:val="18"/>
          <w:szCs w:val="18"/>
        </w:rPr>
        <w:sectPr w:rsidR="003E5173" w:rsidSect="0041337A">
          <w:headerReference w:type="default" r:id="rId10"/>
          <w:footerReference w:type="default" r:id="rId11"/>
          <w:pgSz w:w="11906" w:h="16838"/>
          <w:pgMar w:top="1417" w:right="1417" w:bottom="1134" w:left="1417" w:header="708" w:footer="708" w:gutter="0"/>
          <w:cols w:space="708"/>
          <w:docGrid w:linePitch="360"/>
        </w:sectPr>
      </w:pPr>
    </w:p>
    <w:p w:rsidR="000B0782" w:rsidRDefault="000B0782" w:rsidP="000B0782">
      <w:pPr>
        <w:jc w:val="both"/>
        <w:rPr>
          <w:rFonts w:ascii="Arial" w:hAnsi="Arial" w:cs="Arial"/>
          <w:sz w:val="18"/>
          <w:szCs w:val="18"/>
        </w:rPr>
      </w:pPr>
      <w:r>
        <w:rPr>
          <w:rFonts w:ascii="Arial" w:hAnsi="Arial" w:cs="Arial"/>
          <w:sz w:val="18"/>
          <w:szCs w:val="18"/>
        </w:rPr>
        <w:lastRenderedPageBreak/>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2"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443534" w:rsidRDefault="00443534" w:rsidP="00443534">
      <w:pPr>
        <w:spacing w:line="360" w:lineRule="auto"/>
        <w:jc w:val="both"/>
        <w:rPr>
          <w:rFonts w:ascii="Arial" w:hAnsi="Arial" w:cs="Arial"/>
          <w:b/>
          <w:sz w:val="18"/>
          <w:szCs w:val="18"/>
        </w:rPr>
      </w:pPr>
      <w:r>
        <w:rPr>
          <w:rFonts w:ascii="Arial" w:hAnsi="Arial" w:cs="Arial"/>
          <w:b/>
          <w:sz w:val="18"/>
          <w:szCs w:val="18"/>
        </w:rPr>
        <w:t>La empresa</w:t>
      </w:r>
    </w:p>
    <w:p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rsidR="00443534" w:rsidRDefault="00443534" w:rsidP="00443534">
      <w:pPr>
        <w:spacing w:line="360" w:lineRule="auto"/>
        <w:jc w:val="both"/>
        <w:rPr>
          <w:rFonts w:ascii="Arial" w:hAnsi="Arial" w:cs="Arial"/>
          <w:b/>
          <w:sz w:val="18"/>
          <w:szCs w:val="18"/>
        </w:rPr>
      </w:pPr>
    </w:p>
    <w:p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Default="00443534" w:rsidP="00443534">
      <w:pPr>
        <w:spacing w:line="360" w:lineRule="auto"/>
        <w:jc w:val="both"/>
        <w:rPr>
          <w:rFonts w:ascii="Arial" w:hAnsi="Arial" w:cs="Arial"/>
          <w:b/>
          <w:sz w:val="18"/>
          <w:szCs w:val="18"/>
        </w:rPr>
      </w:pPr>
    </w:p>
    <w:p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MEYLE-HD: Mejor que las piezas OEM. – Los ingenieros de MEYLE han desarrollado ya aprox.</w:t>
      </w:r>
      <w:r w:rsidR="00F92145">
        <w:rPr>
          <w:rStyle w:val="Fett"/>
          <w:rFonts w:ascii="Arial" w:hAnsi="Arial" w:cs="Arial"/>
          <w:sz w:val="18"/>
          <w:szCs w:val="18"/>
          <w:lang w:val="es-ES"/>
        </w:rPr>
        <w:t xml:space="preserve"> </w:t>
      </w:r>
      <w:r>
        <w:rPr>
          <w:rStyle w:val="Fett"/>
          <w:rFonts w:ascii="Arial" w:hAnsi="Arial" w:cs="Arial"/>
          <w:sz w:val="18"/>
          <w:szCs w:val="18"/>
          <w:lang w:val="es-ES"/>
        </w:rPr>
        <w:t xml:space="preserve">1.000 piezas MEYLE-HD para miles de diferentes modelos de automóviles: </w:t>
      </w:r>
      <w:r w:rsidRPr="00F92145">
        <w:rPr>
          <w:rStyle w:val="Fett"/>
          <w:rFonts w:ascii="Arial" w:hAnsi="Arial" w:cs="Arial"/>
          <w:b w:val="0"/>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Default="00443534" w:rsidP="00443534">
      <w:pPr>
        <w:spacing w:line="360" w:lineRule="auto"/>
        <w:rPr>
          <w:lang w:val="fr-FR"/>
        </w:rPr>
      </w:pPr>
    </w:p>
    <w:p w:rsidR="00443534" w:rsidRDefault="00443534" w:rsidP="00443534">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p w:rsidR="000B0782" w:rsidRDefault="000B0782" w:rsidP="000B0782">
      <w:pPr>
        <w:spacing w:line="360" w:lineRule="auto"/>
        <w:jc w:val="both"/>
        <w:rPr>
          <w:rFonts w:ascii="Arial" w:hAnsi="Arial" w:cs="Arial"/>
          <w:b/>
          <w:sz w:val="18"/>
          <w:szCs w:val="22"/>
        </w:rPr>
      </w:pPr>
    </w:p>
    <w:sectPr w:rsidR="000B078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73" w:rsidRDefault="003E5173" w:rsidP="00D621B4">
      <w:r>
        <w:separator/>
      </w:r>
    </w:p>
  </w:endnote>
  <w:endnote w:type="continuationSeparator" w:id="0">
    <w:p w:rsidR="003E5173" w:rsidRDefault="003E517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49FE8398" wp14:editId="440B2BFF">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73" w:rsidRDefault="003E5173" w:rsidP="00D621B4">
      <w:r>
        <w:separator/>
      </w:r>
    </w:p>
  </w:footnote>
  <w:footnote w:type="continuationSeparator" w:id="0">
    <w:p w:rsidR="003E5173" w:rsidRDefault="003E517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1BA1EC33" wp14:editId="2DEF222A">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3E5173" w:rsidRDefault="003E51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425500E"/>
    <w:multiLevelType w:val="hybridMultilevel"/>
    <w:tmpl w:val="BFEE95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73"/>
    <w:rsid w:val="000055BF"/>
    <w:rsid w:val="00045580"/>
    <w:rsid w:val="000621B7"/>
    <w:rsid w:val="000B0782"/>
    <w:rsid w:val="00185DE9"/>
    <w:rsid w:val="001A2D1B"/>
    <w:rsid w:val="002F3A91"/>
    <w:rsid w:val="003C3E35"/>
    <w:rsid w:val="003E5173"/>
    <w:rsid w:val="003F69A7"/>
    <w:rsid w:val="0041337A"/>
    <w:rsid w:val="00443534"/>
    <w:rsid w:val="00460D9F"/>
    <w:rsid w:val="00514333"/>
    <w:rsid w:val="0051440B"/>
    <w:rsid w:val="00574F45"/>
    <w:rsid w:val="00577961"/>
    <w:rsid w:val="005C69AA"/>
    <w:rsid w:val="00692D1E"/>
    <w:rsid w:val="00710009"/>
    <w:rsid w:val="007529F8"/>
    <w:rsid w:val="007C53D1"/>
    <w:rsid w:val="007E655C"/>
    <w:rsid w:val="00A61ACA"/>
    <w:rsid w:val="00B0073F"/>
    <w:rsid w:val="00BA74DD"/>
    <w:rsid w:val="00CB7C07"/>
    <w:rsid w:val="00D600C6"/>
    <w:rsid w:val="00D621B4"/>
    <w:rsid w:val="00D9103A"/>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aliases w:val="Überschrift 1 Char"/>
    <w:basedOn w:val="Standard"/>
    <w:next w:val="Standard"/>
    <w:link w:val="berschrift1Zchn"/>
    <w:qFormat/>
    <w:rsid w:val="003E5173"/>
    <w:pPr>
      <w:keepNext/>
      <w:spacing w:before="240" w:after="60"/>
      <w:outlineLvl w:val="0"/>
    </w:pPr>
    <w:rPr>
      <w:rFonts w:ascii="Arial" w:hAnsi="Arial" w:cs="Arial"/>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aliases w:val="Überschrift 1 Char Zchn"/>
    <w:basedOn w:val="Absatz-Standardschriftart"/>
    <w:link w:val="berschrift1"/>
    <w:rsid w:val="003E5173"/>
    <w:rPr>
      <w:rFonts w:ascii="Arial" w:eastAsia="Times New Roman" w:hAnsi="Arial" w:cs="Arial"/>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aliases w:val="Überschrift 1 Char"/>
    <w:basedOn w:val="Standard"/>
    <w:next w:val="Standard"/>
    <w:link w:val="berschrift1Zchn"/>
    <w:qFormat/>
    <w:rsid w:val="003E5173"/>
    <w:pPr>
      <w:keepNext/>
      <w:spacing w:before="240" w:after="60"/>
      <w:outlineLvl w:val="0"/>
    </w:pPr>
    <w:rPr>
      <w:rFonts w:ascii="Arial" w:hAnsi="Arial" w:cs="Arial"/>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aliases w:val="Überschrift 1 Char Zchn"/>
    <w:basedOn w:val="Absatz-Standardschriftart"/>
    <w:link w:val="berschrift1"/>
    <w:rsid w:val="003E5173"/>
    <w:rPr>
      <w:rFonts w:ascii="Arial" w:eastAsia="Times New Roman" w:hAnsi="Arial" w:cs="Arial"/>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6572">
      <w:bodyDiv w:val="1"/>
      <w:marLeft w:val="0"/>
      <w:marRight w:val="0"/>
      <w:marTop w:val="0"/>
      <w:marBottom w:val="0"/>
      <w:divBdr>
        <w:top w:val="none" w:sz="0" w:space="0" w:color="auto"/>
        <w:left w:val="none" w:sz="0" w:space="0" w:color="auto"/>
        <w:bottom w:val="none" w:sz="0" w:space="0" w:color="auto"/>
        <w:right w:val="none" w:sz="0" w:space="0" w:color="auto"/>
      </w:divBdr>
    </w:div>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FHgnZ-m1xYU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92179-E69F-4011-B13A-83D57C35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Vorlage_Pressemitteilung_es_NEU_271118_.dotx</Template>
  <TotalTime>0</TotalTime>
  <Pages>3</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2019-03-21T09:38:00Z</dcterms:created>
  <dcterms:modified xsi:type="dcterms:W3CDTF">2019-03-21T10:14:00Z</dcterms:modified>
</cp:coreProperties>
</file>