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CD" w:rsidRDefault="00592BF6" w:rsidP="00FE21C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/>
      </w:r>
      <w:r w:rsidR="000714CC">
        <w:rPr>
          <w:rFonts w:ascii="Arial" w:hAnsi="Arial" w:cs="Arial"/>
          <w:b/>
          <w:sz w:val="28"/>
          <w:szCs w:val="28"/>
          <w:lang w:val="de-DE"/>
        </w:rPr>
        <w:t>MEYLE-HD-</w:t>
      </w:r>
      <w:r w:rsidR="00622618">
        <w:rPr>
          <w:rFonts w:ascii="Arial" w:hAnsi="Arial" w:cs="Arial"/>
          <w:b/>
          <w:sz w:val="28"/>
          <w:szCs w:val="28"/>
          <w:lang w:val="de-DE"/>
        </w:rPr>
        <w:t>Hybri</w:t>
      </w:r>
      <w:r w:rsidR="00173A26">
        <w:rPr>
          <w:rFonts w:ascii="Arial" w:hAnsi="Arial" w:cs="Arial"/>
          <w:b/>
          <w:sz w:val="28"/>
          <w:szCs w:val="28"/>
          <w:lang w:val="de-DE"/>
        </w:rPr>
        <w:t>d</w:t>
      </w:r>
      <w:r w:rsidR="00A57837">
        <w:rPr>
          <w:rFonts w:ascii="Arial" w:hAnsi="Arial" w:cs="Arial"/>
          <w:b/>
          <w:sz w:val="28"/>
          <w:szCs w:val="28"/>
          <w:lang w:val="de-DE"/>
        </w:rPr>
        <w:t>-M</w:t>
      </w:r>
      <w:r w:rsidR="006D365B">
        <w:rPr>
          <w:rFonts w:ascii="Arial" w:hAnsi="Arial" w:cs="Arial"/>
          <w:b/>
          <w:sz w:val="28"/>
          <w:szCs w:val="28"/>
          <w:lang w:val="de-DE"/>
        </w:rPr>
        <w:t>otorla</w:t>
      </w:r>
      <w:r w:rsidR="00FE21CD" w:rsidRPr="00FE21CD">
        <w:rPr>
          <w:rFonts w:ascii="Arial" w:hAnsi="Arial" w:cs="Arial"/>
          <w:b/>
          <w:sz w:val="28"/>
          <w:szCs w:val="28"/>
          <w:lang w:val="de-DE"/>
        </w:rPr>
        <w:t xml:space="preserve">ger </w:t>
      </w:r>
      <w:r w:rsidR="00FE21CD">
        <w:rPr>
          <w:rFonts w:ascii="Arial" w:hAnsi="Arial" w:cs="Arial"/>
          <w:b/>
          <w:sz w:val="28"/>
          <w:szCs w:val="28"/>
          <w:lang w:val="de-DE"/>
        </w:rPr>
        <w:t>verein</w:t>
      </w:r>
      <w:r w:rsidR="00B75E27">
        <w:rPr>
          <w:rFonts w:ascii="Arial" w:hAnsi="Arial" w:cs="Arial"/>
          <w:b/>
          <w:sz w:val="28"/>
          <w:szCs w:val="28"/>
          <w:lang w:val="de-DE"/>
        </w:rPr>
        <w:t>t</w:t>
      </w:r>
      <w:r w:rsidR="00FE21CD" w:rsidRPr="00FE21CD">
        <w:rPr>
          <w:lang w:val="de-DE"/>
        </w:rPr>
        <w:t xml:space="preserve"> </w:t>
      </w:r>
      <w:r w:rsidR="00FE21CD" w:rsidRPr="00FE21CD">
        <w:rPr>
          <w:rFonts w:ascii="Arial" w:hAnsi="Arial" w:cs="Arial"/>
          <w:b/>
          <w:sz w:val="28"/>
          <w:szCs w:val="28"/>
          <w:lang w:val="de-DE"/>
        </w:rPr>
        <w:t>Hightech-Materialien</w:t>
      </w:r>
      <w:r w:rsidR="00FE21C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B75E27">
        <w:rPr>
          <w:rFonts w:ascii="Arial" w:hAnsi="Arial" w:cs="Arial"/>
          <w:b/>
          <w:sz w:val="28"/>
          <w:szCs w:val="28"/>
          <w:lang w:val="de-DE"/>
        </w:rPr>
        <w:t>für verbesserte Qualität</w:t>
      </w:r>
    </w:p>
    <w:p w:rsidR="00E45413" w:rsidRPr="00E45413" w:rsidRDefault="00AC1FF8" w:rsidP="00E4541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Langlebigkeit</w:t>
      </w:r>
      <w:r w:rsidR="00E45413" w:rsidRPr="00E45413">
        <w:rPr>
          <w:rFonts w:ascii="Arial" w:hAnsi="Arial"/>
          <w:b/>
        </w:rPr>
        <w:t xml:space="preserve"> und Komfort durch eine Kombination</w:t>
      </w:r>
      <w:r w:rsidR="00E45413">
        <w:rPr>
          <w:rFonts w:ascii="Arial" w:hAnsi="Arial"/>
          <w:b/>
        </w:rPr>
        <w:t xml:space="preserve"> aus Polyurethan und </w:t>
      </w:r>
      <w:proofErr w:type="spellStart"/>
      <w:r w:rsidR="00E45413">
        <w:rPr>
          <w:rFonts w:ascii="Arial" w:hAnsi="Arial"/>
          <w:b/>
        </w:rPr>
        <w:t>Polyelast</w:t>
      </w:r>
      <w:proofErr w:type="spellEnd"/>
      <w:r w:rsidR="00E45413">
        <w:rPr>
          <w:rFonts w:ascii="Arial" w:hAnsi="Arial"/>
          <w:b/>
        </w:rPr>
        <w:t>®</w:t>
      </w:r>
      <w:r w:rsidR="00E45413" w:rsidRPr="00E45413">
        <w:rPr>
          <w:rFonts w:ascii="Arial" w:hAnsi="Arial"/>
          <w:b/>
        </w:rPr>
        <w:t xml:space="preserve"> </w:t>
      </w:r>
    </w:p>
    <w:p w:rsidR="00E45413" w:rsidRPr="00E45413" w:rsidRDefault="00E45413" w:rsidP="00E4541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Im Vergleich zu OE</w:t>
      </w:r>
      <w:r w:rsidR="00AC1FF8">
        <w:rPr>
          <w:rFonts w:ascii="Arial" w:hAnsi="Arial"/>
          <w:b/>
        </w:rPr>
        <w:t>-Teil</w:t>
      </w:r>
      <w:r w:rsidRPr="00E45413">
        <w:rPr>
          <w:rFonts w:ascii="Arial" w:hAnsi="Arial"/>
          <w:b/>
        </w:rPr>
        <w:t xml:space="preserve"> technisch optimiertes Motorlager mit 4 Jahren Garantie</w:t>
      </w:r>
    </w:p>
    <w:p w:rsidR="00AC1FF8" w:rsidRPr="00EC10D4" w:rsidRDefault="00AC1FF8" w:rsidP="00AC1F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6"/>
        </w:rPr>
        <w:t>Weltweite</w:t>
      </w:r>
      <w:r w:rsidRPr="008844B2">
        <w:rPr>
          <w:rFonts w:ascii="Arial" w:hAnsi="Arial" w:cs="Arial"/>
          <w:b/>
          <w:szCs w:val="26"/>
        </w:rPr>
        <w:t xml:space="preserve"> Car Park</w:t>
      </w:r>
      <w:r>
        <w:rPr>
          <w:rFonts w:ascii="Arial" w:hAnsi="Arial" w:cs="Arial"/>
          <w:b/>
          <w:szCs w:val="26"/>
        </w:rPr>
        <w:t xml:space="preserve"> Abdeckung von </w:t>
      </w:r>
      <w:r w:rsidRPr="008844B2">
        <w:rPr>
          <w:rFonts w:ascii="Arial" w:hAnsi="Arial" w:cs="Arial"/>
          <w:b/>
          <w:szCs w:val="26"/>
        </w:rPr>
        <w:t>500.000</w:t>
      </w:r>
      <w:r>
        <w:rPr>
          <w:rFonts w:ascii="Arial" w:hAnsi="Arial" w:cs="Arial"/>
          <w:b/>
          <w:szCs w:val="26"/>
        </w:rPr>
        <w:t xml:space="preserve"> Fahrzeugen</w:t>
      </w:r>
      <w:r w:rsidRPr="004D0BCE">
        <w:t xml:space="preserve"> </w:t>
      </w:r>
    </w:p>
    <w:p w:rsidR="00FE21CD" w:rsidRDefault="004E2C6C" w:rsidP="004D0BC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4279E6">
        <w:rPr>
          <w:rFonts w:ascii="Arial" w:hAnsi="Arial" w:cs="Arial"/>
          <w:b/>
          <w:u w:val="single"/>
          <w:lang w:val="de-DE"/>
        </w:rPr>
        <w:t xml:space="preserve">Hamburg, </w:t>
      </w:r>
      <w:r w:rsidR="00905D47">
        <w:rPr>
          <w:rFonts w:ascii="Arial" w:hAnsi="Arial" w:cs="Arial"/>
          <w:b/>
          <w:u w:val="single"/>
          <w:lang w:val="de-DE"/>
        </w:rPr>
        <w:t xml:space="preserve">26. </w:t>
      </w:r>
      <w:r w:rsidR="00CD222A">
        <w:rPr>
          <w:rFonts w:ascii="Arial" w:hAnsi="Arial" w:cs="Arial"/>
          <w:b/>
          <w:u w:val="single"/>
          <w:lang w:val="de-DE"/>
        </w:rPr>
        <w:t>September</w:t>
      </w:r>
      <w:r w:rsidRPr="004279E6">
        <w:rPr>
          <w:rFonts w:ascii="Arial" w:hAnsi="Arial" w:cs="Arial"/>
          <w:b/>
          <w:u w:val="single"/>
          <w:lang w:val="de-DE"/>
        </w:rPr>
        <w:t xml:space="preserve"> 201</w:t>
      </w:r>
      <w:r w:rsidR="002F3DE5" w:rsidRPr="004279E6">
        <w:rPr>
          <w:rFonts w:ascii="Arial" w:hAnsi="Arial" w:cs="Arial"/>
          <w:b/>
          <w:u w:val="single"/>
          <w:lang w:val="de-DE"/>
        </w:rPr>
        <w:t>8</w:t>
      </w:r>
      <w:r w:rsidRPr="004279E6">
        <w:rPr>
          <w:rFonts w:ascii="Arial" w:hAnsi="Arial" w:cs="Arial"/>
          <w:b/>
          <w:u w:val="single"/>
          <w:lang w:val="de-DE"/>
        </w:rPr>
        <w:t>.</w:t>
      </w:r>
      <w:r w:rsidRPr="004279E6">
        <w:rPr>
          <w:rFonts w:ascii="Arial" w:hAnsi="Arial" w:cs="Arial"/>
          <w:b/>
          <w:lang w:val="de-DE"/>
        </w:rPr>
        <w:t xml:space="preserve"> </w:t>
      </w:r>
      <w:r w:rsidR="005C7211" w:rsidRPr="005C7211">
        <w:rPr>
          <w:rFonts w:ascii="Arial" w:hAnsi="Arial" w:cs="Arial"/>
          <w:b/>
          <w:lang w:val="de-DE"/>
        </w:rPr>
        <w:t xml:space="preserve">Das </w:t>
      </w:r>
      <w:r w:rsidR="00CB1A96">
        <w:rPr>
          <w:rFonts w:ascii="Arial" w:hAnsi="Arial" w:cs="Arial"/>
          <w:b/>
          <w:lang w:val="de-DE"/>
        </w:rPr>
        <w:t xml:space="preserve">neue </w:t>
      </w:r>
      <w:r w:rsidR="00173A26">
        <w:rPr>
          <w:rFonts w:ascii="Arial" w:hAnsi="Arial" w:cs="Arial"/>
          <w:b/>
          <w:lang w:val="de-DE"/>
        </w:rPr>
        <w:t>MEYLE-HD-</w:t>
      </w:r>
      <w:r w:rsidR="005C7211" w:rsidRPr="005C7211">
        <w:rPr>
          <w:rFonts w:ascii="Arial" w:hAnsi="Arial" w:cs="Arial"/>
          <w:b/>
          <w:lang w:val="de-DE"/>
        </w:rPr>
        <w:t>Hybrid</w:t>
      </w:r>
      <w:r w:rsidR="00A57837">
        <w:rPr>
          <w:rFonts w:ascii="Arial" w:hAnsi="Arial" w:cs="Arial"/>
          <w:b/>
          <w:lang w:val="de-DE"/>
        </w:rPr>
        <w:t>-Mo</w:t>
      </w:r>
      <w:r w:rsidR="005C7211" w:rsidRPr="005C7211">
        <w:rPr>
          <w:rFonts w:ascii="Arial" w:hAnsi="Arial" w:cs="Arial"/>
          <w:b/>
          <w:lang w:val="de-DE"/>
        </w:rPr>
        <w:t>torlager</w:t>
      </w:r>
      <w:r w:rsidR="00CB1A96">
        <w:rPr>
          <w:rFonts w:ascii="Arial" w:hAnsi="Arial" w:cs="Arial"/>
          <w:b/>
          <w:lang w:val="de-DE"/>
        </w:rPr>
        <w:t xml:space="preserve"> </w:t>
      </w:r>
      <w:r w:rsidR="005C7211" w:rsidRPr="005C7211">
        <w:rPr>
          <w:rFonts w:ascii="Arial" w:hAnsi="Arial" w:cs="Arial"/>
          <w:b/>
          <w:lang w:val="de-DE"/>
        </w:rPr>
        <w:t xml:space="preserve">vereint </w:t>
      </w:r>
      <w:r w:rsidR="004D0BCE">
        <w:rPr>
          <w:rFonts w:ascii="Arial" w:hAnsi="Arial" w:cs="Arial"/>
          <w:b/>
          <w:lang w:val="de-DE"/>
        </w:rPr>
        <w:t xml:space="preserve">erstmals </w:t>
      </w:r>
      <w:r w:rsidR="00CB1A96">
        <w:rPr>
          <w:rFonts w:ascii="Arial" w:hAnsi="Arial" w:cs="Arial"/>
          <w:b/>
          <w:lang w:val="de-DE"/>
        </w:rPr>
        <w:t xml:space="preserve">die </w:t>
      </w:r>
      <w:r w:rsidR="004D0BCE" w:rsidRPr="00FD3040">
        <w:rPr>
          <w:rFonts w:ascii="Arial" w:hAnsi="Arial" w:cs="Arial"/>
          <w:b/>
          <w:lang w:val="de-DE"/>
        </w:rPr>
        <w:t>außergewöhnlichen</w:t>
      </w:r>
      <w:r w:rsidR="00CB1A96">
        <w:rPr>
          <w:rFonts w:ascii="Arial" w:hAnsi="Arial" w:cs="Arial"/>
          <w:b/>
          <w:lang w:val="de-DE"/>
        </w:rPr>
        <w:t xml:space="preserve"> Materialeigenschaften </w:t>
      </w:r>
      <w:r w:rsidR="007C63DE">
        <w:rPr>
          <w:rFonts w:ascii="Arial" w:hAnsi="Arial" w:cs="Arial"/>
          <w:b/>
          <w:lang w:val="de-DE"/>
        </w:rPr>
        <w:t xml:space="preserve">von </w:t>
      </w:r>
      <w:r w:rsidR="005C7211" w:rsidRPr="005C7211">
        <w:rPr>
          <w:rFonts w:ascii="Arial" w:hAnsi="Arial" w:cs="Arial"/>
          <w:b/>
          <w:lang w:val="de-DE"/>
        </w:rPr>
        <w:t xml:space="preserve">Polyurethan </w:t>
      </w:r>
      <w:r w:rsidR="00113AC2">
        <w:rPr>
          <w:rFonts w:ascii="Arial" w:hAnsi="Arial" w:cs="Arial"/>
          <w:b/>
          <w:lang w:val="de-DE"/>
        </w:rPr>
        <w:t xml:space="preserve">für Langlebigkeit </w:t>
      </w:r>
      <w:r w:rsidR="005C7211" w:rsidRPr="005C7211">
        <w:rPr>
          <w:rFonts w:ascii="Arial" w:hAnsi="Arial" w:cs="Arial"/>
          <w:b/>
          <w:lang w:val="de-DE"/>
        </w:rPr>
        <w:t xml:space="preserve">und </w:t>
      </w:r>
      <w:proofErr w:type="spellStart"/>
      <w:r w:rsidR="005C7211" w:rsidRPr="005C7211">
        <w:rPr>
          <w:rFonts w:ascii="Arial" w:hAnsi="Arial" w:cs="Arial"/>
          <w:b/>
          <w:lang w:val="de-DE"/>
        </w:rPr>
        <w:t>Polyelast</w:t>
      </w:r>
      <w:proofErr w:type="spellEnd"/>
      <w:r w:rsidR="00A14258">
        <w:rPr>
          <w:rFonts w:ascii="Arial" w:hAnsi="Arial" w:cs="Arial"/>
          <w:b/>
          <w:lang w:val="de-DE"/>
        </w:rPr>
        <w:t>®</w:t>
      </w:r>
      <w:r w:rsidR="00113AC2">
        <w:rPr>
          <w:rFonts w:ascii="Arial" w:hAnsi="Arial" w:cs="Arial"/>
          <w:b/>
          <w:lang w:val="de-DE"/>
        </w:rPr>
        <w:t xml:space="preserve"> für besonderen Komfort</w:t>
      </w:r>
      <w:r w:rsidR="00F33211">
        <w:rPr>
          <w:rFonts w:ascii="Arial" w:hAnsi="Arial" w:cs="Arial"/>
          <w:b/>
          <w:lang w:val="de-DE"/>
        </w:rPr>
        <w:t xml:space="preserve"> – eine echte Neuheit im </w:t>
      </w:r>
      <w:proofErr w:type="spellStart"/>
      <w:r w:rsidR="00F33211">
        <w:rPr>
          <w:rFonts w:ascii="Arial" w:hAnsi="Arial" w:cs="Arial"/>
          <w:b/>
          <w:lang w:val="de-DE"/>
        </w:rPr>
        <w:t>Aftermarket</w:t>
      </w:r>
      <w:proofErr w:type="spellEnd"/>
      <w:r w:rsidR="00F33211">
        <w:rPr>
          <w:rStyle w:val="Funotenzeichen"/>
          <w:rFonts w:ascii="Arial" w:hAnsi="Arial" w:cs="Arial"/>
          <w:b/>
          <w:lang w:val="de-DE"/>
        </w:rPr>
        <w:footnoteReference w:id="1"/>
      </w:r>
      <w:r w:rsidR="004D0BCE">
        <w:rPr>
          <w:rFonts w:ascii="Arial" w:hAnsi="Arial" w:cs="Arial"/>
          <w:b/>
          <w:lang w:val="de-DE"/>
        </w:rPr>
        <w:t xml:space="preserve">. Durch die Kombination </w:t>
      </w:r>
      <w:r w:rsidR="00113AC2">
        <w:rPr>
          <w:rFonts w:ascii="Arial" w:hAnsi="Arial" w:cs="Arial"/>
          <w:b/>
          <w:lang w:val="de-DE"/>
        </w:rPr>
        <w:t xml:space="preserve">dieser </w:t>
      </w:r>
      <w:r w:rsidR="007C63DE" w:rsidRPr="005C7211">
        <w:rPr>
          <w:rFonts w:ascii="Arial" w:hAnsi="Arial" w:cs="Arial"/>
          <w:b/>
          <w:lang w:val="de-DE"/>
        </w:rPr>
        <w:t>Hightech-</w:t>
      </w:r>
      <w:r w:rsidR="004D0BCE">
        <w:rPr>
          <w:rFonts w:ascii="Arial" w:hAnsi="Arial" w:cs="Arial"/>
          <w:b/>
          <w:lang w:val="de-DE"/>
        </w:rPr>
        <w:t>Materialien sorgt</w:t>
      </w:r>
      <w:r w:rsidR="00CB1A96" w:rsidRPr="00CB1A96">
        <w:rPr>
          <w:lang w:val="de-DE"/>
        </w:rPr>
        <w:t xml:space="preserve"> </w:t>
      </w:r>
      <w:r w:rsidR="00905D47">
        <w:rPr>
          <w:rFonts w:ascii="Arial" w:hAnsi="Arial" w:cs="Arial"/>
          <w:b/>
          <w:lang w:val="de-DE"/>
        </w:rPr>
        <w:t>das MEYLE-HD-</w:t>
      </w:r>
      <w:r w:rsidR="004D0BCE" w:rsidRPr="004D0BCE">
        <w:rPr>
          <w:rFonts w:ascii="Arial" w:hAnsi="Arial" w:cs="Arial"/>
          <w:b/>
          <w:lang w:val="de-DE"/>
        </w:rPr>
        <w:t>Hybrid</w:t>
      </w:r>
      <w:r w:rsidR="00A57837">
        <w:rPr>
          <w:rFonts w:ascii="Arial" w:hAnsi="Arial" w:cs="Arial"/>
          <w:b/>
          <w:lang w:val="de-DE"/>
        </w:rPr>
        <w:t>-M</w:t>
      </w:r>
      <w:r w:rsidR="004D0BCE" w:rsidRPr="004D0BCE">
        <w:rPr>
          <w:rFonts w:ascii="Arial" w:hAnsi="Arial" w:cs="Arial"/>
          <w:b/>
          <w:lang w:val="de-DE"/>
        </w:rPr>
        <w:t>otorlager für eine vibrationsfreie Aufhängung des Motors und</w:t>
      </w:r>
      <w:r w:rsidR="003C4EEF">
        <w:rPr>
          <w:rFonts w:ascii="Arial" w:hAnsi="Arial" w:cs="Arial"/>
          <w:b/>
          <w:lang w:val="de-DE"/>
        </w:rPr>
        <w:t xml:space="preserve"> eine</w:t>
      </w:r>
      <w:r w:rsidR="004D0BCE" w:rsidRPr="004D0BCE">
        <w:rPr>
          <w:rFonts w:ascii="Arial" w:hAnsi="Arial" w:cs="Arial"/>
          <w:b/>
          <w:lang w:val="de-DE"/>
        </w:rPr>
        <w:t xml:space="preserve"> zuverlässige Dämpfung </w:t>
      </w:r>
      <w:r w:rsidR="003C4EEF">
        <w:rPr>
          <w:rFonts w:ascii="Arial" w:hAnsi="Arial" w:cs="Arial"/>
          <w:b/>
          <w:lang w:val="de-DE"/>
        </w:rPr>
        <w:t>der</w:t>
      </w:r>
      <w:r w:rsidR="003C4EEF" w:rsidRPr="004D0BCE">
        <w:rPr>
          <w:rFonts w:ascii="Arial" w:hAnsi="Arial" w:cs="Arial"/>
          <w:b/>
          <w:lang w:val="de-DE"/>
        </w:rPr>
        <w:t xml:space="preserve"> </w:t>
      </w:r>
      <w:r w:rsidR="004D0BCE" w:rsidRPr="004D0BCE">
        <w:rPr>
          <w:rFonts w:ascii="Arial" w:hAnsi="Arial" w:cs="Arial"/>
          <w:b/>
          <w:lang w:val="de-DE"/>
        </w:rPr>
        <w:t xml:space="preserve">Motorschwingungen. Auch bei höchsten Belastungen stellt das Motorlager durch seine verbesserten Eigenschaften einen lang anhaltenden Fahrkomfort sicher. </w:t>
      </w:r>
      <w:r w:rsidR="00CB1A96" w:rsidRPr="004D0BCE">
        <w:rPr>
          <w:rFonts w:ascii="Arial" w:hAnsi="Arial" w:cs="Arial"/>
          <w:b/>
          <w:lang w:val="de-DE"/>
        </w:rPr>
        <w:t xml:space="preserve">Weltweit </w:t>
      </w:r>
      <w:r w:rsidR="002D6F98">
        <w:rPr>
          <w:rFonts w:ascii="Arial" w:hAnsi="Arial" w:cs="Arial"/>
          <w:b/>
          <w:lang w:val="de-DE"/>
        </w:rPr>
        <w:t xml:space="preserve">deckt der </w:t>
      </w:r>
      <w:r w:rsidR="002D6F98" w:rsidRPr="00CB1A96">
        <w:rPr>
          <w:rFonts w:ascii="Arial" w:hAnsi="Arial" w:cs="Arial"/>
          <w:b/>
          <w:lang w:val="de-DE"/>
        </w:rPr>
        <w:t>Hamburger Hersteller für Autoersatzteile</w:t>
      </w:r>
      <w:r w:rsidR="002D6F98" w:rsidRPr="004D0BCE">
        <w:rPr>
          <w:rFonts w:ascii="Arial" w:hAnsi="Arial" w:cs="Arial"/>
          <w:b/>
          <w:lang w:val="de-DE"/>
        </w:rPr>
        <w:t xml:space="preserve"> </w:t>
      </w:r>
      <w:r w:rsidR="003C4EEF">
        <w:rPr>
          <w:rFonts w:ascii="Arial" w:hAnsi="Arial" w:cs="Arial"/>
          <w:b/>
          <w:lang w:val="de-DE"/>
        </w:rPr>
        <w:t xml:space="preserve">mit seinem neuesten Motorlager </w:t>
      </w:r>
      <w:r w:rsidR="002D6F98">
        <w:rPr>
          <w:rFonts w:ascii="Arial" w:hAnsi="Arial" w:cs="Arial"/>
          <w:b/>
          <w:lang w:val="de-DE"/>
        </w:rPr>
        <w:t>rund</w:t>
      </w:r>
      <w:r w:rsidR="00592BF6">
        <w:rPr>
          <w:rFonts w:ascii="Arial" w:hAnsi="Arial" w:cs="Arial"/>
          <w:b/>
          <w:lang w:val="de-DE"/>
        </w:rPr>
        <w:t xml:space="preserve"> 500.000 </w:t>
      </w:r>
      <w:r w:rsidR="004D0BCE" w:rsidRPr="004D0BCE">
        <w:rPr>
          <w:rFonts w:ascii="Arial" w:hAnsi="Arial" w:cs="Arial"/>
          <w:b/>
          <w:lang w:val="de-DE"/>
        </w:rPr>
        <w:t xml:space="preserve">Fahrzeuge von Citroën, Fiat und Peugeot </w:t>
      </w:r>
      <w:r w:rsidR="002D6F98">
        <w:rPr>
          <w:rFonts w:ascii="Arial" w:hAnsi="Arial" w:cs="Arial"/>
          <w:b/>
          <w:lang w:val="de-DE"/>
        </w:rPr>
        <w:t>ab</w:t>
      </w:r>
      <w:r w:rsidR="00CB1A96" w:rsidRPr="004D0BCE">
        <w:rPr>
          <w:rFonts w:ascii="Arial" w:hAnsi="Arial" w:cs="Arial"/>
          <w:b/>
          <w:lang w:val="de-DE"/>
        </w:rPr>
        <w:t>.</w:t>
      </w:r>
      <w:r w:rsidR="00CB1A96">
        <w:rPr>
          <w:lang w:val="de-DE"/>
        </w:rPr>
        <w:t xml:space="preserve"> </w:t>
      </w:r>
    </w:p>
    <w:p w:rsidR="00A14258" w:rsidRDefault="00FE21CD" w:rsidP="00CB1A9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r w:rsidR="000714CC">
        <w:rPr>
          <w:rFonts w:ascii="Arial" w:hAnsi="Arial" w:cs="Arial"/>
          <w:lang w:val="de-DE"/>
        </w:rPr>
        <w:t>MEYLE-HD-</w:t>
      </w:r>
      <w:r>
        <w:rPr>
          <w:rFonts w:ascii="Arial" w:hAnsi="Arial" w:cs="Arial"/>
          <w:lang w:val="de-DE"/>
        </w:rPr>
        <w:t>Hybrid</w:t>
      </w:r>
      <w:r w:rsidR="00A57837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 xml:space="preserve">otorlager schafft </w:t>
      </w:r>
      <w:r w:rsidR="008844B2" w:rsidRPr="008844B2">
        <w:rPr>
          <w:rFonts w:ascii="Arial" w:hAnsi="Arial" w:cs="Arial"/>
          <w:lang w:val="de-DE"/>
        </w:rPr>
        <w:t>einen spürbaren Mehrwert</w:t>
      </w:r>
      <w:r w:rsidR="0036578D">
        <w:rPr>
          <w:rFonts w:ascii="Arial" w:hAnsi="Arial" w:cs="Arial"/>
          <w:lang w:val="de-DE"/>
        </w:rPr>
        <w:t>:</w:t>
      </w:r>
      <w:r w:rsidR="004D0BCE">
        <w:rPr>
          <w:rFonts w:ascii="Arial" w:hAnsi="Arial" w:cs="Arial"/>
          <w:lang w:val="de-DE"/>
        </w:rPr>
        <w:t xml:space="preserve"> </w:t>
      </w:r>
      <w:r w:rsidR="002F57D1" w:rsidRPr="002F57D1">
        <w:rPr>
          <w:rFonts w:ascii="Arial" w:hAnsi="Arial" w:cs="Arial"/>
          <w:lang w:val="de-DE"/>
        </w:rPr>
        <w:t xml:space="preserve">Die im Vergleich zum OE-Teil verbesserte Qualität sowie das technisch optimierte Design sorgen für eine längere Lebensdauer der sicherheitsrelevanten Teile. </w:t>
      </w:r>
      <w:r w:rsidR="002F57D1" w:rsidRPr="00D20C48">
        <w:rPr>
          <w:rFonts w:ascii="Arial" w:hAnsi="Arial" w:cs="Arial"/>
          <w:lang w:val="de-DE"/>
        </w:rPr>
        <w:t xml:space="preserve">Das hat das MEYLE-HD-Teil z.B. in über </w:t>
      </w:r>
      <w:r w:rsidR="00A169BF" w:rsidRPr="00D20C48">
        <w:rPr>
          <w:rFonts w:ascii="Arial" w:hAnsi="Arial" w:cs="Arial"/>
          <w:lang w:val="de-DE"/>
        </w:rPr>
        <w:t>10</w:t>
      </w:r>
      <w:r w:rsidR="002F57D1" w:rsidRPr="00D20C48">
        <w:rPr>
          <w:rFonts w:ascii="Arial" w:hAnsi="Arial" w:cs="Arial"/>
          <w:lang w:val="de-DE"/>
        </w:rPr>
        <w:t>0.000 Testzyklen (7 kN / 2 Hz) im MEYLE-Testcenter unter Beweis gestellt:</w:t>
      </w:r>
      <w:r w:rsidR="00E2562E">
        <w:rPr>
          <w:rFonts w:ascii="Arial" w:hAnsi="Arial" w:cs="Arial"/>
          <w:lang w:val="de-DE"/>
        </w:rPr>
        <w:t xml:space="preserve"> Im Gegensatz zum OE-Motorlager</w:t>
      </w:r>
      <w:r w:rsidR="00A14258" w:rsidRPr="00D20C48">
        <w:rPr>
          <w:rFonts w:ascii="Arial" w:hAnsi="Arial" w:cs="Arial"/>
          <w:lang w:val="de-DE"/>
        </w:rPr>
        <w:t xml:space="preserve"> konnte am MEYLE-HD-Teil keinerlei Verschleiß oder technische Defekte am Dämpfungskörper festgestellt werden. Auf da</w:t>
      </w:r>
      <w:r w:rsidR="00173A26">
        <w:rPr>
          <w:rFonts w:ascii="Arial" w:hAnsi="Arial" w:cs="Arial"/>
          <w:lang w:val="de-DE"/>
        </w:rPr>
        <w:t>s technisch optimierte MEYLE-HD-Hybrid</w:t>
      </w:r>
      <w:r w:rsidR="00A57837">
        <w:rPr>
          <w:rFonts w:ascii="Arial" w:hAnsi="Arial" w:cs="Arial"/>
          <w:lang w:val="de-DE"/>
        </w:rPr>
        <w:t>-M</w:t>
      </w:r>
      <w:r w:rsidR="00A14258" w:rsidRPr="00D20C48">
        <w:rPr>
          <w:rFonts w:ascii="Arial" w:hAnsi="Arial" w:cs="Arial"/>
          <w:lang w:val="de-DE"/>
        </w:rPr>
        <w:t>otorlager erhalten Kunden, wie auch auf alle weiteren MEYLE</w:t>
      </w:r>
      <w:r w:rsidR="001523DE" w:rsidRPr="00D20C48">
        <w:rPr>
          <w:rFonts w:ascii="Arial" w:hAnsi="Arial" w:cs="Arial"/>
          <w:lang w:val="de-DE"/>
        </w:rPr>
        <w:noBreakHyphen/>
      </w:r>
      <w:r w:rsidR="00A14258" w:rsidRPr="00D20C48">
        <w:rPr>
          <w:rFonts w:ascii="Arial" w:hAnsi="Arial" w:cs="Arial"/>
          <w:lang w:val="de-DE"/>
        </w:rPr>
        <w:t>HD-Produkte, 4 Jahre Garantie.</w:t>
      </w:r>
    </w:p>
    <w:p w:rsidR="00A14258" w:rsidRPr="002125AA" w:rsidRDefault="00592BF6" w:rsidP="001E6BE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br/>
      </w:r>
      <w:r w:rsidR="00642C44">
        <w:rPr>
          <w:rFonts w:ascii="Arial" w:hAnsi="Arial" w:cs="Arial"/>
          <w:lang w:val="de-DE"/>
        </w:rPr>
        <w:t xml:space="preserve">Durch die permanenten Lastwechsel im Antrieb ist das Motorlager starken </w:t>
      </w:r>
      <w:r w:rsidR="00A14258">
        <w:rPr>
          <w:rFonts w:ascii="Arial" w:hAnsi="Arial" w:cs="Arial"/>
          <w:lang w:val="de-DE"/>
        </w:rPr>
        <w:t>Beanspruchung</w:t>
      </w:r>
      <w:r w:rsidR="00642C44">
        <w:rPr>
          <w:rFonts w:ascii="Arial" w:hAnsi="Arial" w:cs="Arial"/>
          <w:lang w:val="de-DE"/>
        </w:rPr>
        <w:t xml:space="preserve">en ausgesetzt. Extreme thermische Belastungen, wie Schwankungen der </w:t>
      </w:r>
      <w:r w:rsidR="00642C44" w:rsidRPr="008844B2">
        <w:rPr>
          <w:rFonts w:ascii="Arial" w:hAnsi="Arial" w:cs="Arial"/>
          <w:lang w:val="de-DE"/>
        </w:rPr>
        <w:t>Umg</w:t>
      </w:r>
      <w:r w:rsidR="00642C44">
        <w:rPr>
          <w:rFonts w:ascii="Arial" w:hAnsi="Arial" w:cs="Arial"/>
          <w:lang w:val="de-DE"/>
        </w:rPr>
        <w:t>ebungs- und Betriebstemperatur, können</w:t>
      </w:r>
      <w:r w:rsidR="00DE0F83">
        <w:rPr>
          <w:rFonts w:ascii="Arial" w:hAnsi="Arial" w:cs="Arial"/>
          <w:lang w:val="de-DE"/>
        </w:rPr>
        <w:t xml:space="preserve"> darüber hinaus</w:t>
      </w:r>
      <w:r w:rsidR="00642C44">
        <w:rPr>
          <w:rFonts w:ascii="Arial" w:hAnsi="Arial" w:cs="Arial"/>
          <w:lang w:val="de-DE"/>
        </w:rPr>
        <w:t xml:space="preserve"> zu einem starken Verschleiß und verfrühtem Ausfall des Motorlagers führen – starke Vibrationen und störender Lärm im ganzen Fahrzeug sind hier die Folge. Durch </w:t>
      </w:r>
      <w:r w:rsidR="00F33211">
        <w:rPr>
          <w:rFonts w:ascii="Arial" w:hAnsi="Arial" w:cs="Arial"/>
          <w:lang w:val="de-DE"/>
        </w:rPr>
        <w:t>das weiterentwickelte</w:t>
      </w:r>
      <w:r w:rsidR="00642C44">
        <w:rPr>
          <w:rFonts w:ascii="Arial" w:hAnsi="Arial" w:cs="Arial"/>
          <w:lang w:val="de-DE"/>
        </w:rPr>
        <w:t xml:space="preserve"> MEYLE-HD-Teils konnte die Langlebigkeit des Teils um ein Vielfaches erhöht werden, gleichzeitig kann der Fahrkomfort und die Dämpfungsleistung aufrechterhalten werden. </w:t>
      </w:r>
      <w:bookmarkStart w:id="0" w:name="_GoBack"/>
      <w:bookmarkEnd w:id="0"/>
    </w:p>
    <w:p w:rsidR="00AC1FF8" w:rsidRDefault="00AC1FF8" w:rsidP="00AC1FF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MEYLE bietet ein Sortiment an 640 verschiedenen Motorlager-Referenzen für insgesamt 172 Millionen Fahrzeuge weltweit an. </w:t>
      </w:r>
    </w:p>
    <w:p w:rsidR="00642C44" w:rsidRDefault="00642C44" w:rsidP="001E6BE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lang w:val="de-DE"/>
        </w:rPr>
        <w:t>Das MEYLE-HD-Motorlager</w:t>
      </w:r>
      <w:r w:rsidRPr="00583251">
        <w:rPr>
          <w:rFonts w:ascii="Arial" w:hAnsi="Arial" w:cs="Arial"/>
          <w:i/>
          <w:lang w:val="de-DE"/>
        </w:rPr>
        <w:t xml:space="preserve"> </w:t>
      </w:r>
      <w:r w:rsidR="004C6B52">
        <w:rPr>
          <w:rFonts w:ascii="Arial" w:hAnsi="Arial" w:cs="Arial"/>
          <w:i/>
          <w:lang w:val="de-DE"/>
        </w:rPr>
        <w:t>wurde</w:t>
      </w:r>
      <w:r w:rsidRPr="00583251">
        <w:rPr>
          <w:rFonts w:ascii="Arial" w:hAnsi="Arial" w:cs="Arial"/>
          <w:i/>
          <w:lang w:val="de-DE"/>
        </w:rPr>
        <w:t xml:space="preserve"> auf der Automechanika 2018 vorgestellt und ist </w:t>
      </w:r>
      <w:r w:rsidR="00905D47">
        <w:rPr>
          <w:rFonts w:ascii="Arial" w:hAnsi="Arial" w:cs="Arial"/>
          <w:i/>
          <w:lang w:val="de-DE"/>
        </w:rPr>
        <w:t xml:space="preserve">unter der MEYLE-Nummer </w:t>
      </w:r>
      <w:r w:rsidR="004C6B52" w:rsidRPr="004C6B52">
        <w:rPr>
          <w:rFonts w:ascii="Arial" w:hAnsi="Arial" w:cs="Arial"/>
          <w:i/>
          <w:lang w:val="de-DE"/>
        </w:rPr>
        <w:t>214 030 0080/HD</w:t>
      </w:r>
      <w:r w:rsidR="004C6B52">
        <w:rPr>
          <w:rFonts w:ascii="Arial" w:hAnsi="Arial" w:cs="Arial"/>
          <w:i/>
          <w:lang w:val="de-DE"/>
        </w:rPr>
        <w:t xml:space="preserve"> </w:t>
      </w:r>
      <w:r w:rsidR="00905D47">
        <w:rPr>
          <w:rFonts w:ascii="Arial" w:hAnsi="Arial" w:cs="Arial"/>
          <w:i/>
          <w:lang w:val="de-DE"/>
        </w:rPr>
        <w:t xml:space="preserve">bestellbar. </w:t>
      </w:r>
      <w:r w:rsidRPr="00583251">
        <w:rPr>
          <w:rFonts w:ascii="Arial" w:hAnsi="Arial" w:cs="Arial"/>
          <w:i/>
          <w:lang w:val="de-DE"/>
        </w:rPr>
        <w:t xml:space="preserve"> </w:t>
      </w:r>
    </w:p>
    <w:p w:rsidR="00BF2036" w:rsidRPr="00102C9F" w:rsidRDefault="00BF2036" w:rsidP="00BF2036">
      <w:pPr>
        <w:rPr>
          <w:rFonts w:ascii="Arial" w:hAnsi="Arial" w:cs="Arial"/>
          <w:b/>
          <w:sz w:val="18"/>
          <w:szCs w:val="18"/>
          <w:lang w:val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Sie können die Pressetexte und Pressefotos herunterladen unter </w:t>
      </w:r>
      <w:hyperlink r:id="rId9" w:history="1">
        <w:r w:rsidRPr="00102C9F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 w:eastAsia="de-DE"/>
          </w:rPr>
          <w:t>www.meyle.com</w:t>
        </w:r>
      </w:hyperlink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 oder als Datei bestellen. </w:t>
      </w: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B353D3" w:rsidRDefault="00733D0B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  <w:r w:rsidRPr="00102C9F">
        <w:rPr>
          <w:rFonts w:ascii="Arial" w:eastAsia="Calibri" w:hAnsi="Arial" w:cs="Arial"/>
          <w:sz w:val="18"/>
          <w:szCs w:val="18"/>
          <w:lang w:val="de-DE" w:eastAsia="de-DE"/>
        </w:rPr>
        <w:t xml:space="preserve">Kontakt: </w:t>
      </w:r>
    </w:p>
    <w:p w:rsid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4A65E4" w:rsidRPr="00B353D3" w:rsidRDefault="004A65E4" w:rsidP="00B353D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18"/>
          <w:szCs w:val="18"/>
        </w:rPr>
      </w:pPr>
      <w:r w:rsidRPr="00B353D3">
        <w:rPr>
          <w:rFonts w:ascii="Arial" w:eastAsia="Calibri" w:hAnsi="Arial" w:cs="Arial"/>
          <w:sz w:val="18"/>
          <w:szCs w:val="18"/>
        </w:rPr>
        <w:t xml:space="preserve">Klenk &amp; Hoursch AG, </w:t>
      </w:r>
      <w:r w:rsidR="00435FD5" w:rsidRPr="00B353D3">
        <w:rPr>
          <w:rFonts w:ascii="Arial" w:eastAsia="Calibri" w:hAnsi="Arial" w:cs="Arial"/>
          <w:sz w:val="18"/>
          <w:szCs w:val="18"/>
        </w:rPr>
        <w:t>Anja Wente, Tel.: +49 69 719168 174</w:t>
      </w:r>
      <w:r w:rsidRPr="00B353D3">
        <w:rPr>
          <w:rFonts w:ascii="Arial" w:eastAsia="Calibri" w:hAnsi="Arial" w:cs="Arial"/>
          <w:sz w:val="18"/>
          <w:szCs w:val="18"/>
        </w:rPr>
        <w:t xml:space="preserve">, E-Mail: </w:t>
      </w:r>
      <w:hyperlink r:id="rId10" w:history="1">
        <w:r w:rsidR="00D15558" w:rsidRPr="004647BC">
          <w:rPr>
            <w:rStyle w:val="Hyperlink"/>
            <w:rFonts w:ascii="Arial" w:hAnsi="Arial" w:cs="Arial"/>
            <w:sz w:val="18"/>
            <w:szCs w:val="18"/>
          </w:rPr>
          <w:t>meyle@klenkhoursch.de</w:t>
        </w:r>
      </w:hyperlink>
      <w:hyperlink r:id="rId11" w:history="1"/>
    </w:p>
    <w:p w:rsidR="006351E7" w:rsidRPr="00B353D3" w:rsidRDefault="006351E7" w:rsidP="00B353D3">
      <w:pPr>
        <w:pStyle w:val="Listenabsatz"/>
        <w:numPr>
          <w:ilvl w:val="0"/>
          <w:numId w:val="4"/>
        </w:numPr>
        <w:tabs>
          <w:tab w:val="clear" w:pos="360"/>
          <w:tab w:val="num" w:pos="0"/>
        </w:tabs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 w:rsidRPr="00B353D3">
        <w:rPr>
          <w:rFonts w:ascii="Arial" w:hAnsi="Arial" w:cs="Arial"/>
          <w:sz w:val="18"/>
          <w:szCs w:val="18"/>
        </w:rPr>
        <w:t xml:space="preserve">MEYLE AG, </w:t>
      </w:r>
      <w:r w:rsidR="00AD0992" w:rsidRPr="00B353D3">
        <w:rPr>
          <w:rFonts w:ascii="Arial" w:hAnsi="Arial" w:cs="Arial"/>
          <w:sz w:val="18"/>
          <w:szCs w:val="18"/>
        </w:rPr>
        <w:t>Eva Schilling</w:t>
      </w:r>
      <w:r w:rsidRPr="00B353D3">
        <w:rPr>
          <w:rFonts w:ascii="Arial" w:hAnsi="Arial" w:cs="Arial"/>
          <w:sz w:val="18"/>
          <w:szCs w:val="18"/>
        </w:rPr>
        <w:t>, Tel</w:t>
      </w:r>
      <w:r w:rsidR="00435FD5" w:rsidRPr="00B353D3">
        <w:rPr>
          <w:rFonts w:ascii="Arial" w:hAnsi="Arial" w:cs="Arial"/>
          <w:sz w:val="18"/>
          <w:szCs w:val="18"/>
        </w:rPr>
        <w:t>.</w:t>
      </w:r>
      <w:r w:rsidRPr="00B353D3">
        <w:rPr>
          <w:rFonts w:ascii="Arial" w:hAnsi="Arial" w:cs="Arial"/>
          <w:sz w:val="18"/>
          <w:szCs w:val="18"/>
        </w:rPr>
        <w:t xml:space="preserve">: </w:t>
      </w:r>
      <w:r w:rsidR="001F0C1F" w:rsidRPr="00B353D3">
        <w:rPr>
          <w:rFonts w:ascii="Arial" w:hAnsi="Arial" w:cs="Arial"/>
          <w:sz w:val="18"/>
          <w:szCs w:val="18"/>
        </w:rPr>
        <w:t>+49 40 67506 7425</w:t>
      </w:r>
      <w:r w:rsidRPr="00B353D3">
        <w:rPr>
          <w:rFonts w:ascii="Arial" w:hAnsi="Arial" w:cs="Arial"/>
          <w:sz w:val="18"/>
          <w:szCs w:val="18"/>
        </w:rPr>
        <w:t xml:space="preserve">, E-Mail: </w:t>
      </w:r>
      <w:hyperlink r:id="rId12" w:history="1">
        <w:r w:rsidR="000D6B46" w:rsidRPr="00B353D3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</w:rPr>
      </w:pPr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</w:rPr>
      </w:pPr>
    </w:p>
    <w:p w:rsidR="00B353D3" w:rsidRPr="00B353D3" w:rsidRDefault="00B353D3" w:rsidP="00B353D3">
      <w:pPr>
        <w:rPr>
          <w:rFonts w:ascii="Arial" w:eastAsia="Calibri" w:hAnsi="Arial" w:cs="Arial"/>
          <w:sz w:val="18"/>
          <w:szCs w:val="18"/>
          <w:lang w:val="de-DE" w:eastAsia="de-DE"/>
        </w:rPr>
      </w:pPr>
    </w:p>
    <w:p w:rsidR="007C63DE" w:rsidRDefault="007C63DE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br w:type="page"/>
      </w:r>
    </w:p>
    <w:p w:rsidR="00102C9F" w:rsidRPr="00102C9F" w:rsidRDefault="007C63DE" w:rsidP="00102C9F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lastRenderedPageBreak/>
        <w:br/>
      </w:r>
      <w:r w:rsidR="00102C9F" w:rsidRPr="00102C9F">
        <w:rPr>
          <w:rFonts w:ascii="Arial" w:hAnsi="Arial" w:cs="Arial"/>
          <w:b/>
          <w:sz w:val="18"/>
          <w:szCs w:val="18"/>
          <w:lang w:val="de-DE"/>
        </w:rPr>
        <w:t xml:space="preserve">Über das Unternehmen </w:t>
      </w:r>
    </w:p>
    <w:p w:rsidR="00102C9F" w:rsidRPr="00102C9F" w:rsidRDefault="00102C9F" w:rsidP="00102C9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de-DE"/>
        </w:rPr>
      </w:pPr>
      <w:r w:rsidRPr="00102C9F">
        <w:rPr>
          <w:rFonts w:ascii="Arial" w:hAnsi="Arial" w:cs="Arial"/>
          <w:sz w:val="18"/>
          <w:szCs w:val="18"/>
          <w:lang w:val="de-DE"/>
        </w:rPr>
        <w:t xml:space="preserve">Unter der Marke Meyle entwickelt, produziert und </w:t>
      </w:r>
      <w:r w:rsidR="00D657F4">
        <w:rPr>
          <w:rFonts w:ascii="Arial" w:hAnsi="Arial" w:cs="Arial"/>
          <w:sz w:val="18"/>
          <w:szCs w:val="18"/>
          <w:lang w:val="de-DE"/>
        </w:rPr>
        <w:t xml:space="preserve">vermarktet </w:t>
      </w:r>
      <w:r w:rsidRPr="00102C9F">
        <w:rPr>
          <w:rFonts w:ascii="Arial" w:hAnsi="Arial" w:cs="Arial"/>
          <w:sz w:val="18"/>
          <w:szCs w:val="18"/>
          <w:lang w:val="de-DE"/>
        </w:rPr>
        <w:t xml:space="preserve">die MEYLE AG hochwertige Ersatzteile für PKW, Transporter und NKW für den </w:t>
      </w:r>
      <w:proofErr w:type="spellStart"/>
      <w:r w:rsidRPr="00102C9F">
        <w:rPr>
          <w:rFonts w:ascii="Arial" w:hAnsi="Arial" w:cs="Arial"/>
          <w:sz w:val="18"/>
          <w:szCs w:val="18"/>
          <w:lang w:val="de-DE"/>
        </w:rPr>
        <w:t>Freien</w:t>
      </w:r>
      <w:proofErr w:type="spellEnd"/>
      <w:r w:rsidRPr="00102C9F">
        <w:rPr>
          <w:rFonts w:ascii="Arial" w:hAnsi="Arial" w:cs="Arial"/>
          <w:sz w:val="18"/>
          <w:szCs w:val="18"/>
          <w:lang w:val="de-DE"/>
        </w:rPr>
        <w:t xml:space="preserve"> Teilemarkt. Die Marke Meyle umfasst die </w:t>
      </w:r>
      <w:r w:rsidRPr="00102C9F">
        <w:rPr>
          <w:rStyle w:val="Fett"/>
          <w:rFonts w:ascii="Arial" w:hAnsi="Arial" w:cs="Arial"/>
          <w:sz w:val="18"/>
          <w:szCs w:val="18"/>
          <w:lang w:val="de-DE"/>
        </w:rPr>
        <w:t xml:space="preserve">drei Produktlinien Meyle-ORIGINAL, Meyle-PD und Meyle-HD. </w:t>
      </w:r>
    </w:p>
    <w:p w:rsidR="00102C9F" w:rsidRPr="00DB6B90" w:rsidRDefault="00102C9F" w:rsidP="00102C9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Meyle-ORIGINAL: Passgenau wie OE. – Dazu zählen rund 21.000 hochwertige Artikel. 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Meyle-PD: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102C9F" w:rsidRPr="00FF7955" w:rsidRDefault="00102C9F" w:rsidP="00102C9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Meyle-HD: Besser als OE. –</w:t>
      </w:r>
      <w:r>
        <w:t xml:space="preserve">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102C9F" w:rsidRPr="00FF7955" w:rsidRDefault="00102C9F" w:rsidP="00102C9F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102C9F" w:rsidRPr="00102C9F" w:rsidRDefault="00102C9F" w:rsidP="00102C9F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hat ihren Stammsitz in Hamburg und ist in 120 Ländern aktiv</w:t>
      </w:r>
      <w:r>
        <w:rPr>
          <w:rFonts w:ascii="Arial" w:hAnsi="Arial" w:cs="Arial"/>
          <w:sz w:val="18"/>
          <w:szCs w:val="22"/>
          <w:lang w:val="de-DE"/>
        </w:rPr>
        <w:t xml:space="preserve">. 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Neben dem hochmodernen Logistikzentrum in Hamburg verfügt das Unternehmen weltweit über Tochtergesellschaften und Produktionsstandorte. </w:t>
      </w:r>
      <w:r w:rsidRPr="008744D3">
        <w:rPr>
          <w:rFonts w:ascii="Arial" w:hAnsi="Arial" w:cs="Arial"/>
          <w:sz w:val="18"/>
          <w:szCs w:val="22"/>
          <w:lang w:val="de-DE"/>
        </w:rPr>
        <w:t>Die MEYLE AG ist ein Unternehmen der Wulf Gaertne</w:t>
      </w:r>
      <w:r>
        <w:rPr>
          <w:rFonts w:ascii="Arial" w:hAnsi="Arial" w:cs="Arial"/>
          <w:sz w:val="18"/>
          <w:szCs w:val="22"/>
          <w:lang w:val="de-DE"/>
        </w:rPr>
        <w:t>r Autoparts AG, die 2018 ihr 60</w:t>
      </w:r>
      <w:r>
        <w:rPr>
          <w:rFonts w:ascii="Arial" w:hAnsi="Arial" w:cs="Arial"/>
          <w:sz w:val="18"/>
          <w:szCs w:val="22"/>
          <w:lang w:val="de-DE"/>
        </w:rPr>
        <w:noBreakHyphen/>
      </w:r>
      <w:r w:rsidRPr="008744D3">
        <w:rPr>
          <w:rFonts w:ascii="Arial" w:hAnsi="Arial" w:cs="Arial"/>
          <w:sz w:val="18"/>
          <w:szCs w:val="22"/>
          <w:lang w:val="de-DE"/>
        </w:rPr>
        <w:t xml:space="preserve">jähriges Jubiläum feiert. Seit der Gründung im Jahr 1958 als Wulf Gaertner GmbH legt das Familienunternehmen besonderen Wert auf verantwortliches Handeln gegenüber Mitarbeitern, Kunden und Geschäftspartnern und den Aufbau langjähriger </w:t>
      </w:r>
      <w:r w:rsidR="00D657F4">
        <w:rPr>
          <w:rFonts w:ascii="Arial" w:hAnsi="Arial" w:cs="Arial"/>
          <w:sz w:val="18"/>
          <w:szCs w:val="22"/>
          <w:lang w:val="de-DE"/>
        </w:rPr>
        <w:t xml:space="preserve">und vertrauensvoller </w:t>
      </w:r>
      <w:r w:rsidRPr="008744D3">
        <w:rPr>
          <w:rFonts w:ascii="Arial" w:hAnsi="Arial" w:cs="Arial"/>
          <w:sz w:val="18"/>
          <w:szCs w:val="22"/>
          <w:lang w:val="de-DE"/>
        </w:rPr>
        <w:t>Kundenbeziehungen.</w:t>
      </w:r>
    </w:p>
    <w:sectPr w:rsidR="00102C9F" w:rsidRPr="00102C9F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45" w:rsidRDefault="001B3145" w:rsidP="00D621B4">
      <w:r>
        <w:separator/>
      </w:r>
    </w:p>
  </w:endnote>
  <w:endnote w:type="continuationSeparator" w:id="0">
    <w:p w:rsidR="001B3145" w:rsidRDefault="001B314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5F0B97C9" wp14:editId="5ACAD8F4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45" w:rsidRDefault="001B3145" w:rsidP="00D621B4">
      <w:r>
        <w:separator/>
      </w:r>
    </w:p>
  </w:footnote>
  <w:footnote w:type="continuationSeparator" w:id="0">
    <w:p w:rsidR="001B3145" w:rsidRDefault="001B3145" w:rsidP="00D621B4">
      <w:r>
        <w:continuationSeparator/>
      </w:r>
    </w:p>
  </w:footnote>
  <w:footnote w:id="1">
    <w:p w:rsidR="00F33211" w:rsidRPr="00592BF6" w:rsidRDefault="00F33211">
      <w:pPr>
        <w:pStyle w:val="Funotentext"/>
        <w:rPr>
          <w:rFonts w:ascii="Arial" w:hAnsi="Arial" w:cs="Arial"/>
          <w:lang w:val="de-DE"/>
        </w:rPr>
      </w:pPr>
      <w:r w:rsidRPr="00592BF6">
        <w:rPr>
          <w:rStyle w:val="Funotenzeichen"/>
          <w:rFonts w:ascii="Arial" w:hAnsi="Arial" w:cs="Arial"/>
        </w:rPr>
        <w:footnoteRef/>
      </w:r>
      <w:r w:rsidRPr="00592BF6">
        <w:rPr>
          <w:rFonts w:ascii="Arial" w:hAnsi="Arial" w:cs="Arial"/>
        </w:rPr>
        <w:t xml:space="preserve"> </w:t>
      </w:r>
      <w:r w:rsidRPr="00592BF6">
        <w:rPr>
          <w:rFonts w:ascii="Arial" w:hAnsi="Arial" w:cs="Arial"/>
          <w:lang w:val="de-DE"/>
        </w:rPr>
        <w:t xml:space="preserve">Stand </w:t>
      </w:r>
      <w:r w:rsidR="004C6B52" w:rsidRPr="00592BF6">
        <w:rPr>
          <w:rFonts w:ascii="Arial" w:hAnsi="Arial" w:cs="Arial"/>
          <w:lang w:val="de-DE"/>
        </w:rPr>
        <w:t xml:space="preserve">September </w:t>
      </w:r>
      <w:r w:rsidRPr="00592BF6">
        <w:rPr>
          <w:rFonts w:ascii="Arial" w:hAnsi="Arial" w:cs="Arial"/>
          <w:lang w:val="de-DE"/>
        </w:rPr>
        <w:t>2018</w:t>
      </w:r>
      <w:r w:rsidR="00592BF6">
        <w:rPr>
          <w:rFonts w:ascii="Arial" w:hAnsi="Arial" w:cs="Arial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12752E20" wp14:editId="347747D5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F" w:rsidRDefault="00404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3F"/>
    <w:multiLevelType w:val="multilevel"/>
    <w:tmpl w:val="F8E0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2C73"/>
    <w:multiLevelType w:val="multilevel"/>
    <w:tmpl w:val="E31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F0B10"/>
    <w:multiLevelType w:val="hybridMultilevel"/>
    <w:tmpl w:val="0BC0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81AE3"/>
    <w:multiLevelType w:val="hybridMultilevel"/>
    <w:tmpl w:val="5112A4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641E"/>
    <w:multiLevelType w:val="hybridMultilevel"/>
    <w:tmpl w:val="9618B860"/>
    <w:lvl w:ilvl="0" w:tplc="8168F5F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96A85"/>
    <w:multiLevelType w:val="hybridMultilevel"/>
    <w:tmpl w:val="02CC83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0137"/>
    <w:rsid w:val="00007390"/>
    <w:rsid w:val="000165CA"/>
    <w:rsid w:val="00021BA5"/>
    <w:rsid w:val="000347D4"/>
    <w:rsid w:val="00040BA5"/>
    <w:rsid w:val="00041FCF"/>
    <w:rsid w:val="000444AF"/>
    <w:rsid w:val="00045580"/>
    <w:rsid w:val="00046444"/>
    <w:rsid w:val="00057FB0"/>
    <w:rsid w:val="00066536"/>
    <w:rsid w:val="000714CC"/>
    <w:rsid w:val="000731A8"/>
    <w:rsid w:val="00081FC1"/>
    <w:rsid w:val="00086A5B"/>
    <w:rsid w:val="000A141B"/>
    <w:rsid w:val="000B0548"/>
    <w:rsid w:val="000B4543"/>
    <w:rsid w:val="000C131B"/>
    <w:rsid w:val="000C58BB"/>
    <w:rsid w:val="000D041D"/>
    <w:rsid w:val="000D1137"/>
    <w:rsid w:val="000D3770"/>
    <w:rsid w:val="000D6B46"/>
    <w:rsid w:val="000E106E"/>
    <w:rsid w:val="000E4191"/>
    <w:rsid w:val="000F023D"/>
    <w:rsid w:val="00102C9F"/>
    <w:rsid w:val="0010435E"/>
    <w:rsid w:val="001120B6"/>
    <w:rsid w:val="001135BF"/>
    <w:rsid w:val="00113AC2"/>
    <w:rsid w:val="00133153"/>
    <w:rsid w:val="00133F62"/>
    <w:rsid w:val="001358CC"/>
    <w:rsid w:val="00141C6A"/>
    <w:rsid w:val="001523DE"/>
    <w:rsid w:val="0016160A"/>
    <w:rsid w:val="00164CFA"/>
    <w:rsid w:val="0016679E"/>
    <w:rsid w:val="00171685"/>
    <w:rsid w:val="00173A26"/>
    <w:rsid w:val="00177250"/>
    <w:rsid w:val="001776F5"/>
    <w:rsid w:val="00181C21"/>
    <w:rsid w:val="0019139E"/>
    <w:rsid w:val="001B0F19"/>
    <w:rsid w:val="001B2A18"/>
    <w:rsid w:val="001B2B6E"/>
    <w:rsid w:val="001B3145"/>
    <w:rsid w:val="001B3789"/>
    <w:rsid w:val="001C4C8D"/>
    <w:rsid w:val="001C4D62"/>
    <w:rsid w:val="001E4897"/>
    <w:rsid w:val="001E6BEB"/>
    <w:rsid w:val="001F0C1F"/>
    <w:rsid w:val="00200132"/>
    <w:rsid w:val="00206DA4"/>
    <w:rsid w:val="002125AA"/>
    <w:rsid w:val="00234E22"/>
    <w:rsid w:val="00263A79"/>
    <w:rsid w:val="00263DE8"/>
    <w:rsid w:val="00286C02"/>
    <w:rsid w:val="002A1D50"/>
    <w:rsid w:val="002B15E2"/>
    <w:rsid w:val="002B7193"/>
    <w:rsid w:val="002B7738"/>
    <w:rsid w:val="002C2ECC"/>
    <w:rsid w:val="002C3C9D"/>
    <w:rsid w:val="002D4787"/>
    <w:rsid w:val="002D6F98"/>
    <w:rsid w:val="002E02CB"/>
    <w:rsid w:val="002E0E51"/>
    <w:rsid w:val="002E39EB"/>
    <w:rsid w:val="002E5B35"/>
    <w:rsid w:val="002F3DE5"/>
    <w:rsid w:val="002F57D1"/>
    <w:rsid w:val="002F5B02"/>
    <w:rsid w:val="002F5F2C"/>
    <w:rsid w:val="00302688"/>
    <w:rsid w:val="00334CE6"/>
    <w:rsid w:val="00334EC0"/>
    <w:rsid w:val="00336E38"/>
    <w:rsid w:val="0035047D"/>
    <w:rsid w:val="00350930"/>
    <w:rsid w:val="0036578D"/>
    <w:rsid w:val="0037017A"/>
    <w:rsid w:val="00375D21"/>
    <w:rsid w:val="00377185"/>
    <w:rsid w:val="00387A50"/>
    <w:rsid w:val="0039112B"/>
    <w:rsid w:val="003A214E"/>
    <w:rsid w:val="003A3BD8"/>
    <w:rsid w:val="003B0152"/>
    <w:rsid w:val="003B0F7B"/>
    <w:rsid w:val="003B3A10"/>
    <w:rsid w:val="003B52C9"/>
    <w:rsid w:val="003C4EEF"/>
    <w:rsid w:val="003C638C"/>
    <w:rsid w:val="003D0F96"/>
    <w:rsid w:val="003E46F9"/>
    <w:rsid w:val="003F0BDF"/>
    <w:rsid w:val="003F1A40"/>
    <w:rsid w:val="0040174F"/>
    <w:rsid w:val="0040469F"/>
    <w:rsid w:val="00406A8F"/>
    <w:rsid w:val="00412EA0"/>
    <w:rsid w:val="0041337A"/>
    <w:rsid w:val="0041607E"/>
    <w:rsid w:val="004250C2"/>
    <w:rsid w:val="004279E6"/>
    <w:rsid w:val="00432BA5"/>
    <w:rsid w:val="00435FD5"/>
    <w:rsid w:val="004418C7"/>
    <w:rsid w:val="00442C71"/>
    <w:rsid w:val="00443AAB"/>
    <w:rsid w:val="0044659D"/>
    <w:rsid w:val="004544EA"/>
    <w:rsid w:val="00455C38"/>
    <w:rsid w:val="004620D4"/>
    <w:rsid w:val="004647BC"/>
    <w:rsid w:val="0048732D"/>
    <w:rsid w:val="004959B4"/>
    <w:rsid w:val="004A556E"/>
    <w:rsid w:val="004A65E4"/>
    <w:rsid w:val="004C1A35"/>
    <w:rsid w:val="004C1EDA"/>
    <w:rsid w:val="004C6B52"/>
    <w:rsid w:val="004D0BCE"/>
    <w:rsid w:val="004E2C6C"/>
    <w:rsid w:val="004F0348"/>
    <w:rsid w:val="004F1FFC"/>
    <w:rsid w:val="00502737"/>
    <w:rsid w:val="00505C01"/>
    <w:rsid w:val="00510EFB"/>
    <w:rsid w:val="00516DF8"/>
    <w:rsid w:val="00541B55"/>
    <w:rsid w:val="00560480"/>
    <w:rsid w:val="005618C3"/>
    <w:rsid w:val="0057139A"/>
    <w:rsid w:val="00574020"/>
    <w:rsid w:val="0057479D"/>
    <w:rsid w:val="00574F45"/>
    <w:rsid w:val="00585419"/>
    <w:rsid w:val="00592BF6"/>
    <w:rsid w:val="005A339C"/>
    <w:rsid w:val="005C51E0"/>
    <w:rsid w:val="005C60A2"/>
    <w:rsid w:val="005C7211"/>
    <w:rsid w:val="005D09A6"/>
    <w:rsid w:val="005E2CF5"/>
    <w:rsid w:val="005F040F"/>
    <w:rsid w:val="005F3816"/>
    <w:rsid w:val="005F3F63"/>
    <w:rsid w:val="00601D1D"/>
    <w:rsid w:val="00610022"/>
    <w:rsid w:val="0062028F"/>
    <w:rsid w:val="00622618"/>
    <w:rsid w:val="0062486D"/>
    <w:rsid w:val="0063233C"/>
    <w:rsid w:val="00632390"/>
    <w:rsid w:val="006351E7"/>
    <w:rsid w:val="0063788E"/>
    <w:rsid w:val="006421A9"/>
    <w:rsid w:val="00642C44"/>
    <w:rsid w:val="00656515"/>
    <w:rsid w:val="00657887"/>
    <w:rsid w:val="006716AE"/>
    <w:rsid w:val="006749CA"/>
    <w:rsid w:val="00675E5A"/>
    <w:rsid w:val="0068128D"/>
    <w:rsid w:val="00681F46"/>
    <w:rsid w:val="0068438D"/>
    <w:rsid w:val="006920A8"/>
    <w:rsid w:val="006A4AFF"/>
    <w:rsid w:val="006A4BD1"/>
    <w:rsid w:val="006B2E41"/>
    <w:rsid w:val="006C4B22"/>
    <w:rsid w:val="006C5CD4"/>
    <w:rsid w:val="006D365B"/>
    <w:rsid w:val="006D7435"/>
    <w:rsid w:val="006E01F2"/>
    <w:rsid w:val="00733717"/>
    <w:rsid w:val="00733D0B"/>
    <w:rsid w:val="00735972"/>
    <w:rsid w:val="007456C2"/>
    <w:rsid w:val="00752777"/>
    <w:rsid w:val="00756448"/>
    <w:rsid w:val="00762D04"/>
    <w:rsid w:val="0076615F"/>
    <w:rsid w:val="00780C05"/>
    <w:rsid w:val="0078139A"/>
    <w:rsid w:val="007864B8"/>
    <w:rsid w:val="007A462B"/>
    <w:rsid w:val="007B70D7"/>
    <w:rsid w:val="007C63DE"/>
    <w:rsid w:val="007D4C7A"/>
    <w:rsid w:val="007E5223"/>
    <w:rsid w:val="007F0302"/>
    <w:rsid w:val="007F411F"/>
    <w:rsid w:val="007F4589"/>
    <w:rsid w:val="007F58F1"/>
    <w:rsid w:val="008013CF"/>
    <w:rsid w:val="00801FDA"/>
    <w:rsid w:val="0081121E"/>
    <w:rsid w:val="00813302"/>
    <w:rsid w:val="00827C57"/>
    <w:rsid w:val="00847B33"/>
    <w:rsid w:val="008844B2"/>
    <w:rsid w:val="008863A1"/>
    <w:rsid w:val="00890CB0"/>
    <w:rsid w:val="008A0FE8"/>
    <w:rsid w:val="008A27D6"/>
    <w:rsid w:val="008B3A68"/>
    <w:rsid w:val="008E2E0D"/>
    <w:rsid w:val="008E6000"/>
    <w:rsid w:val="008F57B9"/>
    <w:rsid w:val="009011B9"/>
    <w:rsid w:val="00901B06"/>
    <w:rsid w:val="00903FBB"/>
    <w:rsid w:val="00905D47"/>
    <w:rsid w:val="009142D4"/>
    <w:rsid w:val="00925048"/>
    <w:rsid w:val="00933067"/>
    <w:rsid w:val="00942329"/>
    <w:rsid w:val="009476F1"/>
    <w:rsid w:val="00950A7E"/>
    <w:rsid w:val="00955E55"/>
    <w:rsid w:val="0095754C"/>
    <w:rsid w:val="00967A82"/>
    <w:rsid w:val="0097461A"/>
    <w:rsid w:val="0098046D"/>
    <w:rsid w:val="009816F2"/>
    <w:rsid w:val="0098269B"/>
    <w:rsid w:val="009A5622"/>
    <w:rsid w:val="009A6452"/>
    <w:rsid w:val="009C11FD"/>
    <w:rsid w:val="009D1511"/>
    <w:rsid w:val="009E1293"/>
    <w:rsid w:val="00A14258"/>
    <w:rsid w:val="00A156D1"/>
    <w:rsid w:val="00A169BF"/>
    <w:rsid w:val="00A17851"/>
    <w:rsid w:val="00A20309"/>
    <w:rsid w:val="00A2259B"/>
    <w:rsid w:val="00A23A2D"/>
    <w:rsid w:val="00A24397"/>
    <w:rsid w:val="00A250C6"/>
    <w:rsid w:val="00A3260A"/>
    <w:rsid w:val="00A449BD"/>
    <w:rsid w:val="00A55AA8"/>
    <w:rsid w:val="00A57837"/>
    <w:rsid w:val="00A57BC9"/>
    <w:rsid w:val="00A64A01"/>
    <w:rsid w:val="00A73282"/>
    <w:rsid w:val="00A81E7A"/>
    <w:rsid w:val="00A83405"/>
    <w:rsid w:val="00A84C16"/>
    <w:rsid w:val="00A87CD0"/>
    <w:rsid w:val="00A9200E"/>
    <w:rsid w:val="00AA7FC4"/>
    <w:rsid w:val="00AB55EB"/>
    <w:rsid w:val="00AC1FF8"/>
    <w:rsid w:val="00AC7BAE"/>
    <w:rsid w:val="00AD0992"/>
    <w:rsid w:val="00AE2A85"/>
    <w:rsid w:val="00AE5A2B"/>
    <w:rsid w:val="00AF0A52"/>
    <w:rsid w:val="00AF31F1"/>
    <w:rsid w:val="00B00046"/>
    <w:rsid w:val="00B11258"/>
    <w:rsid w:val="00B15A9D"/>
    <w:rsid w:val="00B259CF"/>
    <w:rsid w:val="00B34C7B"/>
    <w:rsid w:val="00B353D3"/>
    <w:rsid w:val="00B37ADE"/>
    <w:rsid w:val="00B37B6C"/>
    <w:rsid w:val="00B41262"/>
    <w:rsid w:val="00B50E6C"/>
    <w:rsid w:val="00B61FB6"/>
    <w:rsid w:val="00B62525"/>
    <w:rsid w:val="00B75E27"/>
    <w:rsid w:val="00B84810"/>
    <w:rsid w:val="00B84BD2"/>
    <w:rsid w:val="00B91FE4"/>
    <w:rsid w:val="00BA4633"/>
    <w:rsid w:val="00BA74DD"/>
    <w:rsid w:val="00BB147F"/>
    <w:rsid w:val="00BD20E1"/>
    <w:rsid w:val="00BE09D0"/>
    <w:rsid w:val="00BF2036"/>
    <w:rsid w:val="00BF6DBC"/>
    <w:rsid w:val="00C00FD6"/>
    <w:rsid w:val="00C10BBF"/>
    <w:rsid w:val="00C1238A"/>
    <w:rsid w:val="00C13D4B"/>
    <w:rsid w:val="00C14861"/>
    <w:rsid w:val="00C24C5D"/>
    <w:rsid w:val="00C400BF"/>
    <w:rsid w:val="00C40992"/>
    <w:rsid w:val="00C40D70"/>
    <w:rsid w:val="00CA3DEE"/>
    <w:rsid w:val="00CA614B"/>
    <w:rsid w:val="00CB04F2"/>
    <w:rsid w:val="00CB160B"/>
    <w:rsid w:val="00CB1A96"/>
    <w:rsid w:val="00CB3341"/>
    <w:rsid w:val="00CB6EC9"/>
    <w:rsid w:val="00CB7C07"/>
    <w:rsid w:val="00CD222A"/>
    <w:rsid w:val="00CD4BA1"/>
    <w:rsid w:val="00CF2A75"/>
    <w:rsid w:val="00D03132"/>
    <w:rsid w:val="00D0470A"/>
    <w:rsid w:val="00D07A24"/>
    <w:rsid w:val="00D10A7A"/>
    <w:rsid w:val="00D125E4"/>
    <w:rsid w:val="00D15558"/>
    <w:rsid w:val="00D20C48"/>
    <w:rsid w:val="00D23EFD"/>
    <w:rsid w:val="00D402BD"/>
    <w:rsid w:val="00D43390"/>
    <w:rsid w:val="00D50254"/>
    <w:rsid w:val="00D621B4"/>
    <w:rsid w:val="00D639D6"/>
    <w:rsid w:val="00D657F4"/>
    <w:rsid w:val="00D80134"/>
    <w:rsid w:val="00D84507"/>
    <w:rsid w:val="00D953F7"/>
    <w:rsid w:val="00D96D2E"/>
    <w:rsid w:val="00DA727F"/>
    <w:rsid w:val="00DB33AB"/>
    <w:rsid w:val="00DC11E7"/>
    <w:rsid w:val="00DD09B6"/>
    <w:rsid w:val="00DD7E84"/>
    <w:rsid w:val="00DE0F83"/>
    <w:rsid w:val="00DE5875"/>
    <w:rsid w:val="00DF68E0"/>
    <w:rsid w:val="00DF6B2D"/>
    <w:rsid w:val="00DF73E2"/>
    <w:rsid w:val="00E10E00"/>
    <w:rsid w:val="00E11DB5"/>
    <w:rsid w:val="00E12561"/>
    <w:rsid w:val="00E207A7"/>
    <w:rsid w:val="00E2562E"/>
    <w:rsid w:val="00E27AC4"/>
    <w:rsid w:val="00E403A1"/>
    <w:rsid w:val="00E45413"/>
    <w:rsid w:val="00E51C2C"/>
    <w:rsid w:val="00E571CA"/>
    <w:rsid w:val="00E60290"/>
    <w:rsid w:val="00E658B1"/>
    <w:rsid w:val="00E770FA"/>
    <w:rsid w:val="00E9261F"/>
    <w:rsid w:val="00EA100E"/>
    <w:rsid w:val="00EA13AF"/>
    <w:rsid w:val="00EA1DD1"/>
    <w:rsid w:val="00EA4758"/>
    <w:rsid w:val="00EA483E"/>
    <w:rsid w:val="00EA772A"/>
    <w:rsid w:val="00EC10D4"/>
    <w:rsid w:val="00EC60B7"/>
    <w:rsid w:val="00EC7ADD"/>
    <w:rsid w:val="00EE1BEA"/>
    <w:rsid w:val="00EE748E"/>
    <w:rsid w:val="00EF2B15"/>
    <w:rsid w:val="00EF6F77"/>
    <w:rsid w:val="00F047FE"/>
    <w:rsid w:val="00F06BDA"/>
    <w:rsid w:val="00F11D8B"/>
    <w:rsid w:val="00F155AF"/>
    <w:rsid w:val="00F204C7"/>
    <w:rsid w:val="00F24B65"/>
    <w:rsid w:val="00F24E92"/>
    <w:rsid w:val="00F27A52"/>
    <w:rsid w:val="00F33211"/>
    <w:rsid w:val="00F36C34"/>
    <w:rsid w:val="00F41620"/>
    <w:rsid w:val="00F47D45"/>
    <w:rsid w:val="00F553D1"/>
    <w:rsid w:val="00F746B1"/>
    <w:rsid w:val="00F85FE6"/>
    <w:rsid w:val="00F91932"/>
    <w:rsid w:val="00FA0901"/>
    <w:rsid w:val="00FA2185"/>
    <w:rsid w:val="00FA35D2"/>
    <w:rsid w:val="00FA5FD2"/>
    <w:rsid w:val="00FC0A3E"/>
    <w:rsid w:val="00FC0D20"/>
    <w:rsid w:val="00FD3040"/>
    <w:rsid w:val="00FD699B"/>
    <w:rsid w:val="00FD77C0"/>
    <w:rsid w:val="00FE21CD"/>
    <w:rsid w:val="00FE509E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  <w:style w:type="paragraph" w:styleId="Funotentext">
    <w:name w:val="footnote text"/>
    <w:basedOn w:val="Standard"/>
    <w:link w:val="FunotentextZchn"/>
    <w:uiPriority w:val="99"/>
    <w:semiHidden/>
    <w:unhideWhenUsed/>
    <w:rsid w:val="00F332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321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33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3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2C6C"/>
    <w:rPr>
      <w:color w:val="0000FF"/>
      <w:u w:val="single"/>
    </w:rPr>
  </w:style>
  <w:style w:type="character" w:customStyle="1" w:styleId="x033494008-29112010">
    <w:name w:val="x_033494008-29112010"/>
    <w:rsid w:val="004E2C6C"/>
  </w:style>
  <w:style w:type="paragraph" w:styleId="Listenabsatz">
    <w:name w:val="List Paragraph"/>
    <w:basedOn w:val="Standard"/>
    <w:uiPriority w:val="34"/>
    <w:qFormat/>
    <w:rsid w:val="004E2C6C"/>
    <w:pPr>
      <w:ind w:left="720"/>
      <w:contextualSpacing/>
    </w:pPr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1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1F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1F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t">
    <w:name w:val="st"/>
    <w:basedOn w:val="Absatz-Standardschriftart"/>
    <w:rsid w:val="00733717"/>
  </w:style>
  <w:style w:type="paragraph" w:styleId="Funotentext">
    <w:name w:val="footnote text"/>
    <w:basedOn w:val="Standard"/>
    <w:link w:val="FunotentextZchn"/>
    <w:uiPriority w:val="99"/>
    <w:semiHidden/>
    <w:unhideWhenUsed/>
    <w:rsid w:val="00F332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321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33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yle@klenkhoursch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2333-9757-4976-8B58-D0D144F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2018-09-25T11:55:00Z</dcterms:created>
  <dcterms:modified xsi:type="dcterms:W3CDTF">2018-09-25T13:18:00Z</dcterms:modified>
</cp:coreProperties>
</file>