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26" w:rsidRPr="00FE21CD" w:rsidRDefault="00D50A26" w:rsidP="00D50A26">
      <w:pPr>
        <w:spacing w:after="240" w:line="360" w:lineRule="auto"/>
        <w:jc w:val="both"/>
        <w:rPr>
          <w:rFonts w:ascii="Arial" w:hAnsi="Arial" w:cs="Arial"/>
          <w:b/>
          <w:sz w:val="28"/>
          <w:szCs w:val="28"/>
        </w:rPr>
      </w:pPr>
      <w:r>
        <w:rPr>
          <w:rFonts w:ascii="Arial" w:eastAsia="Calibri" w:hAnsi="Arial" w:cs="Arial"/>
          <w:sz w:val="20"/>
          <w:szCs w:val="20"/>
          <w:lang w:eastAsia="de-DE"/>
        </w:rPr>
        <w:br/>
      </w:r>
      <w:r>
        <w:rPr>
          <w:rFonts w:ascii="Arial" w:hAnsi="Arial"/>
          <w:b/>
          <w:sz w:val="28"/>
        </w:rPr>
        <w:t>Le support moteur MEYLE-HD hybride associe</w:t>
      </w:r>
      <w:r>
        <w:t xml:space="preserve"> </w:t>
      </w:r>
      <w:r>
        <w:rPr>
          <w:rFonts w:ascii="Arial" w:hAnsi="Arial"/>
          <w:b/>
          <w:sz w:val="28"/>
        </w:rPr>
        <w:t>des matériaux de haute technologie pour une qualité encore meilleure</w:t>
      </w:r>
    </w:p>
    <w:p w:rsidR="00D50A26" w:rsidRPr="00D50A26" w:rsidRDefault="00D50A26" w:rsidP="00D50A26">
      <w:pPr>
        <w:pStyle w:val="Listenabsatz"/>
        <w:numPr>
          <w:ilvl w:val="0"/>
          <w:numId w:val="5"/>
        </w:numPr>
        <w:autoSpaceDE w:val="0"/>
        <w:autoSpaceDN w:val="0"/>
        <w:adjustRightInd w:val="0"/>
        <w:spacing w:after="240" w:line="360" w:lineRule="auto"/>
        <w:jc w:val="both"/>
        <w:rPr>
          <w:rFonts w:ascii="Arial" w:hAnsi="Arial" w:cs="Arial"/>
          <w:b/>
          <w:lang w:val="en-US"/>
        </w:rPr>
      </w:pPr>
      <w:proofErr w:type="spellStart"/>
      <w:r w:rsidRPr="00D50A26">
        <w:rPr>
          <w:rFonts w:ascii="Arial" w:hAnsi="Arial"/>
          <w:b/>
          <w:lang w:val="en-US"/>
        </w:rPr>
        <w:t>Longévité</w:t>
      </w:r>
      <w:proofErr w:type="spellEnd"/>
      <w:r w:rsidRPr="00D50A26">
        <w:rPr>
          <w:rFonts w:ascii="Arial" w:hAnsi="Arial"/>
          <w:b/>
          <w:lang w:val="en-US"/>
        </w:rPr>
        <w:t xml:space="preserve"> et </w:t>
      </w:r>
      <w:proofErr w:type="spellStart"/>
      <w:r w:rsidRPr="00D50A26">
        <w:rPr>
          <w:rFonts w:ascii="Arial" w:hAnsi="Arial"/>
          <w:b/>
          <w:lang w:val="en-US"/>
        </w:rPr>
        <w:t>confort</w:t>
      </w:r>
      <w:proofErr w:type="spellEnd"/>
      <w:r w:rsidRPr="00D50A26">
        <w:rPr>
          <w:rFonts w:ascii="Arial" w:hAnsi="Arial"/>
          <w:b/>
          <w:lang w:val="en-US"/>
        </w:rPr>
        <w:t xml:space="preserve"> </w:t>
      </w:r>
      <w:proofErr w:type="spellStart"/>
      <w:r w:rsidRPr="00D50A26">
        <w:rPr>
          <w:rFonts w:ascii="Arial" w:hAnsi="Arial"/>
          <w:b/>
          <w:lang w:val="en-US"/>
        </w:rPr>
        <w:t>grâce</w:t>
      </w:r>
      <w:proofErr w:type="spellEnd"/>
      <w:r w:rsidRPr="00D50A26">
        <w:rPr>
          <w:rFonts w:ascii="Arial" w:hAnsi="Arial"/>
          <w:b/>
          <w:lang w:val="en-US"/>
        </w:rPr>
        <w:t xml:space="preserve"> à </w:t>
      </w:r>
      <w:proofErr w:type="spellStart"/>
      <w:r w:rsidRPr="00D50A26">
        <w:rPr>
          <w:rFonts w:ascii="Arial" w:hAnsi="Arial"/>
          <w:b/>
          <w:lang w:val="en-US"/>
        </w:rPr>
        <w:t>une</w:t>
      </w:r>
      <w:proofErr w:type="spellEnd"/>
      <w:r w:rsidRPr="00D50A26">
        <w:rPr>
          <w:rFonts w:ascii="Arial" w:hAnsi="Arial"/>
          <w:b/>
          <w:lang w:val="en-US"/>
        </w:rPr>
        <w:t xml:space="preserve"> </w:t>
      </w:r>
      <w:proofErr w:type="spellStart"/>
      <w:r w:rsidRPr="00D50A26">
        <w:rPr>
          <w:rFonts w:ascii="Arial" w:hAnsi="Arial"/>
          <w:b/>
          <w:lang w:val="en-US"/>
        </w:rPr>
        <w:t>combinaison</w:t>
      </w:r>
      <w:proofErr w:type="spellEnd"/>
      <w:r w:rsidRPr="00D50A26">
        <w:rPr>
          <w:rFonts w:ascii="Arial" w:hAnsi="Arial"/>
          <w:b/>
          <w:lang w:val="en-US"/>
        </w:rPr>
        <w:t xml:space="preserve"> de </w:t>
      </w:r>
      <w:proofErr w:type="spellStart"/>
      <w:r w:rsidRPr="00D50A26">
        <w:rPr>
          <w:rFonts w:ascii="Arial" w:hAnsi="Arial"/>
          <w:b/>
          <w:lang w:val="en-US"/>
        </w:rPr>
        <w:t>polyuréthane</w:t>
      </w:r>
      <w:proofErr w:type="spellEnd"/>
      <w:r w:rsidRPr="00D50A26">
        <w:rPr>
          <w:rFonts w:ascii="Arial" w:hAnsi="Arial"/>
          <w:b/>
          <w:lang w:val="en-US"/>
        </w:rPr>
        <w:t xml:space="preserve"> et de </w:t>
      </w:r>
      <w:proofErr w:type="spellStart"/>
      <w:r w:rsidRPr="00D50A26">
        <w:rPr>
          <w:rFonts w:ascii="Arial" w:hAnsi="Arial"/>
          <w:b/>
          <w:lang w:val="en-US"/>
        </w:rPr>
        <w:t>Polyelast</w:t>
      </w:r>
      <w:proofErr w:type="spellEnd"/>
      <w:r w:rsidRPr="00D50A26">
        <w:rPr>
          <w:rFonts w:ascii="Arial" w:hAnsi="Arial"/>
          <w:b/>
          <w:lang w:val="en-US"/>
        </w:rPr>
        <w:t xml:space="preserve">® </w:t>
      </w:r>
    </w:p>
    <w:p w:rsidR="00D50A26" w:rsidRPr="00D50A26" w:rsidRDefault="00D50A26" w:rsidP="00D50A26">
      <w:pPr>
        <w:pStyle w:val="Listenabsatz"/>
        <w:numPr>
          <w:ilvl w:val="0"/>
          <w:numId w:val="5"/>
        </w:numPr>
        <w:autoSpaceDE w:val="0"/>
        <w:autoSpaceDN w:val="0"/>
        <w:adjustRightInd w:val="0"/>
        <w:spacing w:after="240" w:line="360" w:lineRule="auto"/>
        <w:jc w:val="both"/>
        <w:rPr>
          <w:rFonts w:ascii="Arial" w:hAnsi="Arial" w:cs="Arial"/>
          <w:b/>
          <w:lang w:val="en-US"/>
        </w:rPr>
      </w:pPr>
      <w:r w:rsidRPr="00D50A26">
        <w:rPr>
          <w:rFonts w:ascii="Arial" w:hAnsi="Arial"/>
          <w:b/>
          <w:lang w:val="en-US"/>
        </w:rPr>
        <w:t xml:space="preserve">Par rapport à la pièce </w:t>
      </w:r>
      <w:proofErr w:type="spellStart"/>
      <w:r w:rsidRPr="00D50A26">
        <w:rPr>
          <w:rFonts w:ascii="Arial" w:hAnsi="Arial"/>
          <w:b/>
          <w:lang w:val="en-US"/>
        </w:rPr>
        <w:t>d'origine</w:t>
      </w:r>
      <w:proofErr w:type="spellEnd"/>
      <w:r w:rsidRPr="00D50A26">
        <w:rPr>
          <w:rFonts w:ascii="Arial" w:hAnsi="Arial"/>
          <w:b/>
          <w:lang w:val="en-US"/>
        </w:rPr>
        <w:t xml:space="preserve">, support </w:t>
      </w:r>
      <w:proofErr w:type="spellStart"/>
      <w:r w:rsidRPr="00D50A26">
        <w:rPr>
          <w:rFonts w:ascii="Arial" w:hAnsi="Arial"/>
          <w:b/>
          <w:lang w:val="en-US"/>
        </w:rPr>
        <w:t>moteur</w:t>
      </w:r>
      <w:proofErr w:type="spellEnd"/>
      <w:r w:rsidRPr="00D50A26">
        <w:rPr>
          <w:rFonts w:ascii="Arial" w:hAnsi="Arial"/>
          <w:b/>
          <w:lang w:val="en-US"/>
        </w:rPr>
        <w:t xml:space="preserve"> </w:t>
      </w:r>
      <w:proofErr w:type="spellStart"/>
      <w:r w:rsidRPr="00D50A26">
        <w:rPr>
          <w:rFonts w:ascii="Arial" w:hAnsi="Arial"/>
          <w:b/>
          <w:lang w:val="en-US"/>
        </w:rPr>
        <w:t>techniquement</w:t>
      </w:r>
      <w:proofErr w:type="spellEnd"/>
      <w:r w:rsidRPr="00D50A26">
        <w:rPr>
          <w:rFonts w:ascii="Arial" w:hAnsi="Arial"/>
          <w:b/>
          <w:lang w:val="en-US"/>
        </w:rPr>
        <w:t xml:space="preserve"> </w:t>
      </w:r>
      <w:proofErr w:type="spellStart"/>
      <w:r w:rsidRPr="00D50A26">
        <w:rPr>
          <w:rFonts w:ascii="Arial" w:hAnsi="Arial"/>
          <w:b/>
          <w:lang w:val="en-US"/>
        </w:rPr>
        <w:t>optimisé</w:t>
      </w:r>
      <w:proofErr w:type="spellEnd"/>
      <w:r w:rsidRPr="00D50A26">
        <w:rPr>
          <w:rFonts w:ascii="Arial" w:hAnsi="Arial"/>
          <w:b/>
          <w:lang w:val="en-US"/>
        </w:rPr>
        <w:t xml:space="preserve"> avec 4 </w:t>
      </w:r>
      <w:proofErr w:type="spellStart"/>
      <w:r w:rsidRPr="00D50A26">
        <w:rPr>
          <w:rFonts w:ascii="Arial" w:hAnsi="Arial"/>
          <w:b/>
          <w:lang w:val="en-US"/>
        </w:rPr>
        <w:t>ans</w:t>
      </w:r>
      <w:proofErr w:type="spellEnd"/>
      <w:r w:rsidRPr="00D50A26">
        <w:rPr>
          <w:rFonts w:ascii="Arial" w:hAnsi="Arial"/>
          <w:b/>
          <w:lang w:val="en-US"/>
        </w:rPr>
        <w:t xml:space="preserve"> de </w:t>
      </w:r>
      <w:proofErr w:type="spellStart"/>
      <w:r w:rsidRPr="00D50A26">
        <w:rPr>
          <w:rFonts w:ascii="Arial" w:hAnsi="Arial"/>
          <w:b/>
          <w:lang w:val="en-US"/>
        </w:rPr>
        <w:t>garantie</w:t>
      </w:r>
      <w:proofErr w:type="spellEnd"/>
    </w:p>
    <w:p w:rsidR="00D50A26" w:rsidRPr="00D50A26" w:rsidRDefault="00D50A26" w:rsidP="00D50A26">
      <w:pPr>
        <w:pStyle w:val="Listenabsatz"/>
        <w:numPr>
          <w:ilvl w:val="0"/>
          <w:numId w:val="5"/>
        </w:numPr>
        <w:autoSpaceDE w:val="0"/>
        <w:autoSpaceDN w:val="0"/>
        <w:adjustRightInd w:val="0"/>
        <w:spacing w:after="240" w:line="360" w:lineRule="auto"/>
        <w:jc w:val="both"/>
        <w:rPr>
          <w:rFonts w:ascii="Arial" w:hAnsi="Arial" w:cs="Arial"/>
          <w:b/>
          <w:lang w:val="en-US"/>
        </w:rPr>
      </w:pPr>
      <w:proofErr w:type="spellStart"/>
      <w:r w:rsidRPr="00D50A26">
        <w:rPr>
          <w:rFonts w:ascii="Arial" w:hAnsi="Arial"/>
          <w:b/>
          <w:lang w:val="en-US"/>
        </w:rPr>
        <w:t>Couvre</w:t>
      </w:r>
      <w:proofErr w:type="spellEnd"/>
      <w:r w:rsidRPr="00D50A26">
        <w:rPr>
          <w:rFonts w:ascii="Arial" w:hAnsi="Arial"/>
          <w:b/>
          <w:lang w:val="en-US"/>
        </w:rPr>
        <w:t xml:space="preserve"> un </w:t>
      </w:r>
      <w:proofErr w:type="spellStart"/>
      <w:r w:rsidRPr="00D50A26">
        <w:rPr>
          <w:rFonts w:ascii="Arial" w:hAnsi="Arial"/>
          <w:b/>
          <w:lang w:val="en-US"/>
        </w:rPr>
        <w:t>parc</w:t>
      </w:r>
      <w:proofErr w:type="spellEnd"/>
      <w:r w:rsidRPr="00D50A26">
        <w:rPr>
          <w:rFonts w:ascii="Arial" w:hAnsi="Arial"/>
          <w:b/>
          <w:lang w:val="en-US"/>
        </w:rPr>
        <w:t xml:space="preserve"> automobile </w:t>
      </w:r>
      <w:proofErr w:type="spellStart"/>
      <w:r w:rsidRPr="00D50A26">
        <w:rPr>
          <w:rFonts w:ascii="Arial" w:hAnsi="Arial"/>
          <w:b/>
          <w:lang w:val="en-US"/>
        </w:rPr>
        <w:t>mondial</w:t>
      </w:r>
      <w:proofErr w:type="spellEnd"/>
      <w:r w:rsidRPr="00D50A26">
        <w:rPr>
          <w:rFonts w:ascii="Arial" w:hAnsi="Arial"/>
          <w:b/>
          <w:lang w:val="en-US"/>
        </w:rPr>
        <w:t xml:space="preserve"> de 500 000 </w:t>
      </w:r>
      <w:proofErr w:type="spellStart"/>
      <w:r w:rsidRPr="00D50A26">
        <w:rPr>
          <w:rFonts w:ascii="Arial" w:hAnsi="Arial"/>
          <w:b/>
          <w:lang w:val="en-US"/>
        </w:rPr>
        <w:t>véhicules</w:t>
      </w:r>
      <w:proofErr w:type="spellEnd"/>
      <w:r w:rsidRPr="00D50A26">
        <w:rPr>
          <w:lang w:val="en-US"/>
        </w:rPr>
        <w:t xml:space="preserve"> </w:t>
      </w:r>
    </w:p>
    <w:p w:rsidR="00D50A26" w:rsidRDefault="00D50A26" w:rsidP="00D50A26">
      <w:pPr>
        <w:autoSpaceDE w:val="0"/>
        <w:autoSpaceDN w:val="0"/>
        <w:adjustRightInd w:val="0"/>
        <w:spacing w:after="240" w:line="360" w:lineRule="auto"/>
        <w:jc w:val="both"/>
        <w:rPr>
          <w:rFonts w:ascii="Arial" w:hAnsi="Arial" w:cs="Arial"/>
          <w:b/>
        </w:rPr>
      </w:pPr>
      <w:r>
        <w:rPr>
          <w:rFonts w:ascii="Arial" w:hAnsi="Arial"/>
          <w:b/>
          <w:u w:val="single"/>
        </w:rPr>
        <w:t>Hambourg, 26 septembre 2018.</w:t>
      </w:r>
      <w:r>
        <w:rPr>
          <w:rFonts w:ascii="Arial" w:hAnsi="Arial"/>
          <w:b/>
        </w:rPr>
        <w:t xml:space="preserve"> Le nouveau support moteur hybride MEYLE-HD combine les propriétés exceptionnelles du polyuréthane pour la longévité et du </w:t>
      </w:r>
      <w:proofErr w:type="spellStart"/>
      <w:r>
        <w:rPr>
          <w:rFonts w:ascii="Arial" w:hAnsi="Arial"/>
          <w:b/>
        </w:rPr>
        <w:t>Polyelast</w:t>
      </w:r>
      <w:proofErr w:type="spellEnd"/>
      <w:r>
        <w:rPr>
          <w:rFonts w:ascii="Arial" w:hAnsi="Arial"/>
          <w:b/>
        </w:rPr>
        <w:t>® pour un confort remarquable- une véritable innovation sur le marché des pièces de rechange</w:t>
      </w:r>
      <w:r>
        <w:rPr>
          <w:rStyle w:val="Funotenzeichen"/>
          <w:rFonts w:ascii="Arial" w:hAnsi="Arial"/>
          <w:b/>
        </w:rPr>
        <w:footnoteReference w:id="1"/>
      </w:r>
      <w:r>
        <w:rPr>
          <w:rFonts w:ascii="Arial" w:hAnsi="Arial"/>
          <w:b/>
        </w:rPr>
        <w:t>. En combinant ces matériaux de haute technologie</w:t>
      </w:r>
      <w:r>
        <w:t xml:space="preserve"> </w:t>
      </w:r>
      <w:r>
        <w:rPr>
          <w:rFonts w:ascii="Arial" w:hAnsi="Arial"/>
          <w:b/>
        </w:rPr>
        <w:t xml:space="preserve">le support moteur hybride MEYLE-HD assure une suspension </w:t>
      </w:r>
      <w:proofErr w:type="gramStart"/>
      <w:r>
        <w:rPr>
          <w:rFonts w:ascii="Arial" w:hAnsi="Arial"/>
          <w:b/>
        </w:rPr>
        <w:t>moteur</w:t>
      </w:r>
      <w:proofErr w:type="gramEnd"/>
      <w:r>
        <w:rPr>
          <w:rFonts w:ascii="Arial" w:hAnsi="Arial"/>
          <w:b/>
        </w:rPr>
        <w:t xml:space="preserve"> sans vibrations et un amortissement fiable des vibrations du moteur. Même sous les contraintes les plus élevées, les propriétés améliorées du support moteur assurent un confort de conduite durable. Avec son tout dernier support moteur, le constructeur hambourgeois de pièces détachées automobiles couvre environ 500 000 véhicules Citroën, Fiat et Peugeot dans le monde entier.</w:t>
      </w:r>
      <w:r>
        <w:t xml:space="preserve"> </w:t>
      </w:r>
    </w:p>
    <w:p w:rsidR="00D50A26" w:rsidRDefault="00D50A26" w:rsidP="00D50A26">
      <w:pPr>
        <w:autoSpaceDE w:val="0"/>
        <w:autoSpaceDN w:val="0"/>
        <w:adjustRightInd w:val="0"/>
        <w:spacing w:after="240" w:line="360" w:lineRule="auto"/>
        <w:jc w:val="both"/>
        <w:rPr>
          <w:rFonts w:ascii="Arial" w:hAnsi="Arial" w:cs="Arial"/>
        </w:rPr>
      </w:pPr>
      <w:r>
        <w:rPr>
          <w:rFonts w:ascii="Arial" w:hAnsi="Arial"/>
        </w:rPr>
        <w:t>Le support moteur hybride MEYLE-HD crée une valeur ajoutée notable pour les clients des ateliers. L'amélioration de la qualité par rapport à la pièce d'origine et la conception techniquement optimisée garantissent une plus grande longévité des orga</w:t>
      </w:r>
      <w:r w:rsidR="00FE456D">
        <w:rPr>
          <w:rFonts w:ascii="Arial" w:hAnsi="Arial"/>
        </w:rPr>
        <w:t>nes de sécurité. La pièce MEYLE-</w:t>
      </w:r>
      <w:r>
        <w:rPr>
          <w:rFonts w:ascii="Arial" w:hAnsi="Arial"/>
        </w:rPr>
        <w:t xml:space="preserve">HD l'a prouvé par exemple au cours de plus de 100 000 cycles d'essais (7 </w:t>
      </w:r>
      <w:proofErr w:type="spellStart"/>
      <w:r>
        <w:rPr>
          <w:rFonts w:ascii="Arial" w:hAnsi="Arial"/>
        </w:rPr>
        <w:t>kN</w:t>
      </w:r>
      <w:proofErr w:type="spellEnd"/>
      <w:r>
        <w:rPr>
          <w:rFonts w:ascii="Arial" w:hAnsi="Arial"/>
        </w:rPr>
        <w:t xml:space="preserve"> / 2 Hz) dans le centre d'essais MEYLE: Contrairement au palier du moteur, la pièce MEYLE-HD ne présentait ni trace d’usure, ni défaut technique. Les clients bénéficient d'une garantie de 4 ans sur le support moteur hybride MEYLE-HD techniquement optimisé, comme sur tous les autres produits MEYLE-HD.</w:t>
      </w:r>
    </w:p>
    <w:p w:rsidR="00D50A26" w:rsidRDefault="00D50A26" w:rsidP="00D50A26">
      <w:pPr>
        <w:autoSpaceDE w:val="0"/>
        <w:autoSpaceDN w:val="0"/>
        <w:adjustRightInd w:val="0"/>
        <w:spacing w:after="240" w:line="360" w:lineRule="auto"/>
        <w:jc w:val="both"/>
        <w:rPr>
          <w:rFonts w:ascii="Arial" w:hAnsi="Arial" w:cs="Arial"/>
        </w:rPr>
      </w:pPr>
      <w:r>
        <w:rPr>
          <w:rFonts w:ascii="Arial" w:hAnsi="Arial"/>
        </w:rPr>
        <w:lastRenderedPageBreak/>
        <w:br/>
        <w:t xml:space="preserve">En raison des variations permanentes de charges dans l'entraînement, le support moteur subit d’importantes contraintes. Les contraintes thermiques extrêmes, telles que les fluctuations des températures ambiantes et de fonctionnement, peuvent en outre entraîner une usure importante et une défaillance prématurée du support moteur, ce qui entraîne de fortes vibrations et des bruits gênants dans tout le véhicule. Le progrès dans le développement de la pièce MEYLE-HD permet de prolonger notablement la durée de vie de la pièce, tout en conservant le confort de conduite et les performances de l’amortissement. </w:t>
      </w:r>
    </w:p>
    <w:p w:rsidR="00D50A26" w:rsidRDefault="00D50A26" w:rsidP="00D50A26">
      <w:pPr>
        <w:autoSpaceDE w:val="0"/>
        <w:autoSpaceDN w:val="0"/>
        <w:adjustRightInd w:val="0"/>
        <w:spacing w:after="240" w:line="360" w:lineRule="auto"/>
        <w:jc w:val="both"/>
        <w:rPr>
          <w:rFonts w:ascii="Arial" w:hAnsi="Arial" w:cs="Arial"/>
        </w:rPr>
      </w:pPr>
      <w:r>
        <w:rPr>
          <w:rFonts w:ascii="Arial" w:hAnsi="Arial"/>
        </w:rPr>
        <w:t xml:space="preserve">MEYLE propose une gamme de 640 références différentes de supports moteurs pour un total de 172 millions de véhicules dans le monde. </w:t>
      </w:r>
    </w:p>
    <w:p w:rsidR="00D50A26" w:rsidRPr="00261345" w:rsidRDefault="00FE456D" w:rsidP="00D50A26">
      <w:pPr>
        <w:autoSpaceDE w:val="0"/>
        <w:autoSpaceDN w:val="0"/>
        <w:adjustRightInd w:val="0"/>
        <w:spacing w:after="240" w:line="360" w:lineRule="auto"/>
        <w:jc w:val="both"/>
        <w:rPr>
          <w:rFonts w:ascii="Arial" w:hAnsi="Arial" w:cs="Arial"/>
        </w:rPr>
      </w:pPr>
      <w:r>
        <w:rPr>
          <w:rFonts w:ascii="Arial" w:hAnsi="Arial" w:cs="Arial"/>
          <w:i/>
          <w:lang w:val="en-US"/>
        </w:rPr>
        <w:t xml:space="preserve">Le support </w:t>
      </w:r>
      <w:proofErr w:type="spellStart"/>
      <w:r>
        <w:rPr>
          <w:rFonts w:ascii="Arial" w:hAnsi="Arial" w:cs="Arial"/>
          <w:i/>
          <w:lang w:val="en-US"/>
        </w:rPr>
        <w:t>moteur</w:t>
      </w:r>
      <w:proofErr w:type="spellEnd"/>
      <w:r>
        <w:rPr>
          <w:rFonts w:ascii="Arial" w:hAnsi="Arial" w:cs="Arial"/>
          <w:i/>
          <w:lang w:val="en-US"/>
        </w:rPr>
        <w:t xml:space="preserve"> MEYLE-</w:t>
      </w:r>
      <w:r w:rsidR="00D50A26" w:rsidRPr="00261345">
        <w:rPr>
          <w:rFonts w:ascii="Arial" w:hAnsi="Arial" w:cs="Arial"/>
          <w:i/>
          <w:lang w:val="en-US"/>
        </w:rPr>
        <w:t xml:space="preserve">HD a </w:t>
      </w:r>
      <w:proofErr w:type="spellStart"/>
      <w:r w:rsidR="00D50A26" w:rsidRPr="00261345">
        <w:rPr>
          <w:rFonts w:ascii="Arial" w:hAnsi="Arial" w:cs="Arial"/>
          <w:i/>
          <w:lang w:val="en-US"/>
        </w:rPr>
        <w:t>été</w:t>
      </w:r>
      <w:proofErr w:type="spellEnd"/>
      <w:r w:rsidR="00D50A26" w:rsidRPr="00261345">
        <w:rPr>
          <w:rFonts w:ascii="Arial" w:hAnsi="Arial" w:cs="Arial"/>
          <w:i/>
          <w:lang w:val="en-US"/>
        </w:rPr>
        <w:t xml:space="preserve"> </w:t>
      </w:r>
      <w:proofErr w:type="spellStart"/>
      <w:r w:rsidR="00D50A26" w:rsidRPr="00261345">
        <w:rPr>
          <w:rFonts w:ascii="Arial" w:hAnsi="Arial" w:cs="Arial"/>
          <w:i/>
          <w:lang w:val="en-US"/>
        </w:rPr>
        <w:t>présenté</w:t>
      </w:r>
      <w:proofErr w:type="spellEnd"/>
      <w:r w:rsidR="00D50A26" w:rsidRPr="00261345">
        <w:rPr>
          <w:rFonts w:ascii="Arial" w:hAnsi="Arial" w:cs="Arial"/>
          <w:i/>
          <w:lang w:val="en-US"/>
        </w:rPr>
        <w:t xml:space="preserve"> à </w:t>
      </w:r>
      <w:proofErr w:type="spellStart"/>
      <w:r w:rsidR="00D50A26" w:rsidRPr="00261345">
        <w:rPr>
          <w:rFonts w:ascii="Arial" w:hAnsi="Arial" w:cs="Arial"/>
          <w:i/>
          <w:lang w:val="en-US"/>
        </w:rPr>
        <w:t>Automechanika</w:t>
      </w:r>
      <w:proofErr w:type="spellEnd"/>
      <w:r w:rsidR="00D50A26" w:rsidRPr="00261345">
        <w:rPr>
          <w:rFonts w:ascii="Arial" w:hAnsi="Arial" w:cs="Arial"/>
          <w:i/>
          <w:lang w:val="en-US"/>
        </w:rPr>
        <w:t xml:space="preserve"> 2018 </w:t>
      </w:r>
      <w:proofErr w:type="gramStart"/>
      <w:r w:rsidR="00D50A26" w:rsidRPr="00261345">
        <w:rPr>
          <w:rFonts w:ascii="Arial" w:hAnsi="Arial" w:cs="Arial"/>
          <w:i/>
          <w:lang w:val="en-US"/>
        </w:rPr>
        <w:t>et</w:t>
      </w:r>
      <w:proofErr w:type="gramEnd"/>
      <w:r w:rsidR="00D50A26" w:rsidRPr="00261345">
        <w:rPr>
          <w:rFonts w:ascii="Arial" w:hAnsi="Arial" w:cs="Arial"/>
          <w:i/>
          <w:lang w:val="en-US"/>
        </w:rPr>
        <w:t xml:space="preserve"> </w:t>
      </w:r>
      <w:proofErr w:type="spellStart"/>
      <w:r w:rsidR="00D50A26" w:rsidRPr="00261345">
        <w:rPr>
          <w:rFonts w:ascii="Arial" w:hAnsi="Arial" w:cs="Arial"/>
          <w:i/>
          <w:lang w:val="en-US"/>
        </w:rPr>
        <w:t>est</w:t>
      </w:r>
      <w:proofErr w:type="spellEnd"/>
      <w:r w:rsidR="00D50A26" w:rsidRPr="00261345">
        <w:rPr>
          <w:rFonts w:ascii="Arial" w:hAnsi="Arial" w:cs="Arial"/>
          <w:i/>
          <w:lang w:val="en-US"/>
        </w:rPr>
        <w:t xml:space="preserve"> </w:t>
      </w:r>
      <w:proofErr w:type="spellStart"/>
      <w:r w:rsidR="00D50A26" w:rsidRPr="00261345">
        <w:rPr>
          <w:rFonts w:ascii="Arial" w:hAnsi="Arial" w:cs="Arial"/>
          <w:i/>
          <w:lang w:val="en-US"/>
        </w:rPr>
        <w:t>maintenant</w:t>
      </w:r>
      <w:proofErr w:type="spellEnd"/>
      <w:r w:rsidR="00D50A26" w:rsidRPr="00261345">
        <w:rPr>
          <w:rFonts w:ascii="Arial" w:hAnsi="Arial" w:cs="Arial"/>
          <w:i/>
          <w:lang w:val="en-US"/>
        </w:rPr>
        <w:t xml:space="preserve"> </w:t>
      </w:r>
      <w:proofErr w:type="spellStart"/>
      <w:r w:rsidR="00D50A26" w:rsidRPr="00261345">
        <w:rPr>
          <w:rFonts w:ascii="Arial" w:hAnsi="Arial" w:cs="Arial"/>
          <w:i/>
          <w:lang w:val="en-US"/>
        </w:rPr>
        <w:t>disponible</w:t>
      </w:r>
      <w:proofErr w:type="spellEnd"/>
      <w:r w:rsidR="00D50A26" w:rsidRPr="00261345">
        <w:rPr>
          <w:rFonts w:ascii="Arial" w:hAnsi="Arial" w:cs="Arial"/>
          <w:i/>
          <w:lang w:val="en-US"/>
        </w:rPr>
        <w:t xml:space="preserve"> sous la </w:t>
      </w:r>
      <w:proofErr w:type="spellStart"/>
      <w:r w:rsidR="00D50A26" w:rsidRPr="00261345">
        <w:rPr>
          <w:rFonts w:ascii="Arial" w:hAnsi="Arial" w:cs="Arial"/>
          <w:i/>
          <w:lang w:val="en-US"/>
        </w:rPr>
        <w:t>référence</w:t>
      </w:r>
      <w:proofErr w:type="spellEnd"/>
      <w:r w:rsidR="00D50A26" w:rsidRPr="00261345">
        <w:rPr>
          <w:rFonts w:ascii="Arial" w:hAnsi="Arial" w:cs="Arial"/>
          <w:i/>
          <w:lang w:val="en-US"/>
        </w:rPr>
        <w:t xml:space="preserve"> MEYLE 214 030 0080/HD.</w:t>
      </w:r>
    </w:p>
    <w:p w:rsidR="00D50A26" w:rsidRPr="00261345" w:rsidRDefault="00D50A26" w:rsidP="00D50A26">
      <w:pPr>
        <w:rPr>
          <w:rFonts w:ascii="Arial" w:hAnsi="Arial" w:cs="Arial"/>
          <w:b/>
          <w:sz w:val="18"/>
          <w:szCs w:val="18"/>
        </w:rPr>
      </w:pPr>
      <w:r w:rsidRPr="00261345">
        <w:rPr>
          <w:rFonts w:ascii="Arial" w:hAnsi="Arial" w:cs="Arial"/>
          <w:sz w:val="18"/>
        </w:rPr>
        <w:t xml:space="preserve">Vous pouvez télécharger les textes et les photos de presse sous </w:t>
      </w:r>
      <w:hyperlink r:id="rId9">
        <w:r w:rsidRPr="00261345">
          <w:rPr>
            <w:rFonts w:ascii="Arial" w:hAnsi="Arial" w:cs="Arial"/>
            <w:color w:val="0000FF"/>
            <w:sz w:val="18"/>
            <w:u w:val="single"/>
          </w:rPr>
          <w:t>www.meyle.com</w:t>
        </w:r>
      </w:hyperlink>
      <w:r w:rsidRPr="00261345">
        <w:rPr>
          <w:rFonts w:ascii="Arial" w:hAnsi="Arial" w:cs="Arial"/>
          <w:sz w:val="18"/>
        </w:rPr>
        <w:t xml:space="preserve"> ou les commander sous forme de fichier. </w:t>
      </w:r>
    </w:p>
    <w:p w:rsidR="00D50A26" w:rsidRPr="00261345" w:rsidRDefault="00D50A26" w:rsidP="00D50A26">
      <w:pPr>
        <w:rPr>
          <w:rFonts w:ascii="Arial" w:eastAsia="Calibri" w:hAnsi="Arial" w:cs="Arial"/>
          <w:sz w:val="18"/>
          <w:szCs w:val="18"/>
        </w:rPr>
      </w:pPr>
    </w:p>
    <w:p w:rsidR="00D50A26" w:rsidRPr="00261345" w:rsidRDefault="00D50A26" w:rsidP="00D50A26">
      <w:pPr>
        <w:rPr>
          <w:rFonts w:ascii="Arial" w:eastAsia="Calibri" w:hAnsi="Arial" w:cs="Arial"/>
          <w:sz w:val="18"/>
          <w:szCs w:val="18"/>
        </w:rPr>
      </w:pPr>
    </w:p>
    <w:p w:rsidR="00D50A26" w:rsidRPr="00261345" w:rsidRDefault="00D50A26" w:rsidP="00D50A26">
      <w:pPr>
        <w:rPr>
          <w:rFonts w:ascii="Arial" w:eastAsia="Calibri" w:hAnsi="Arial" w:cs="Arial"/>
          <w:sz w:val="18"/>
          <w:szCs w:val="18"/>
        </w:rPr>
      </w:pPr>
      <w:r w:rsidRPr="00261345">
        <w:rPr>
          <w:rFonts w:ascii="Arial" w:hAnsi="Arial" w:cs="Arial"/>
          <w:sz w:val="18"/>
        </w:rPr>
        <w:t xml:space="preserve">Contact : </w:t>
      </w:r>
    </w:p>
    <w:p w:rsidR="00D50A26" w:rsidRPr="00261345" w:rsidRDefault="00D50A26" w:rsidP="00D50A26">
      <w:pPr>
        <w:rPr>
          <w:rFonts w:ascii="Arial" w:eastAsia="Calibri" w:hAnsi="Arial" w:cs="Arial"/>
          <w:sz w:val="18"/>
          <w:szCs w:val="18"/>
        </w:rPr>
      </w:pPr>
    </w:p>
    <w:p w:rsidR="00D50A26" w:rsidRPr="00261345" w:rsidRDefault="00D50A26" w:rsidP="00D50A26">
      <w:pPr>
        <w:pStyle w:val="Listenabsatz"/>
        <w:numPr>
          <w:ilvl w:val="0"/>
          <w:numId w:val="6"/>
        </w:numPr>
        <w:rPr>
          <w:rFonts w:ascii="Arial" w:eastAsia="Calibri" w:hAnsi="Arial" w:cs="Arial"/>
          <w:sz w:val="18"/>
          <w:szCs w:val="18"/>
        </w:rPr>
      </w:pPr>
      <w:r w:rsidRPr="00261345">
        <w:rPr>
          <w:rFonts w:ascii="Arial" w:hAnsi="Arial" w:cs="Arial"/>
          <w:sz w:val="18"/>
        </w:rPr>
        <w:t xml:space="preserve">Klenk &amp; Hoursch AG, Anja Wente, </w:t>
      </w:r>
      <w:proofErr w:type="spellStart"/>
      <w:r w:rsidRPr="00261345">
        <w:rPr>
          <w:rFonts w:ascii="Arial" w:hAnsi="Arial" w:cs="Arial"/>
          <w:sz w:val="18"/>
        </w:rPr>
        <w:t>Tél</w:t>
      </w:r>
      <w:proofErr w:type="spellEnd"/>
      <w:r w:rsidRPr="00261345">
        <w:rPr>
          <w:rFonts w:ascii="Arial" w:hAnsi="Arial" w:cs="Arial"/>
          <w:sz w:val="18"/>
        </w:rPr>
        <w:t xml:space="preserve">. : +49 69 719168 174, </w:t>
      </w:r>
      <w:proofErr w:type="spellStart"/>
      <w:r w:rsidRPr="00261345">
        <w:rPr>
          <w:rFonts w:ascii="Arial" w:hAnsi="Arial" w:cs="Arial"/>
          <w:sz w:val="18"/>
        </w:rPr>
        <w:t>adresse</w:t>
      </w:r>
      <w:proofErr w:type="spellEnd"/>
      <w:r w:rsidRPr="00261345">
        <w:rPr>
          <w:rFonts w:ascii="Arial" w:hAnsi="Arial" w:cs="Arial"/>
          <w:sz w:val="18"/>
        </w:rPr>
        <w:t xml:space="preserve"> mail : </w:t>
      </w:r>
      <w:hyperlink r:id="rId10">
        <w:r w:rsidRPr="00261345">
          <w:rPr>
            <w:rStyle w:val="Hyperlink"/>
            <w:rFonts w:ascii="Arial" w:hAnsi="Arial" w:cs="Arial"/>
            <w:sz w:val="18"/>
          </w:rPr>
          <w:t>meyle@klenkhoursch.de</w:t>
        </w:r>
      </w:hyperlink>
      <w:hyperlink r:id="rId11"/>
    </w:p>
    <w:p w:rsidR="00D50A26" w:rsidRPr="00261345" w:rsidRDefault="00D50A26" w:rsidP="00D50A26">
      <w:pPr>
        <w:pStyle w:val="Listenabsatz"/>
        <w:numPr>
          <w:ilvl w:val="0"/>
          <w:numId w:val="6"/>
        </w:numPr>
        <w:tabs>
          <w:tab w:val="clear" w:pos="360"/>
          <w:tab w:val="num" w:pos="0"/>
        </w:tabs>
        <w:rPr>
          <w:rStyle w:val="Hyperlink"/>
          <w:rFonts w:ascii="Arial" w:eastAsia="Calibri" w:hAnsi="Arial" w:cs="Arial"/>
          <w:color w:val="auto"/>
          <w:sz w:val="18"/>
          <w:szCs w:val="18"/>
          <w:u w:val="none"/>
        </w:rPr>
      </w:pPr>
      <w:r w:rsidRPr="00261345">
        <w:rPr>
          <w:rFonts w:ascii="Arial" w:hAnsi="Arial" w:cs="Arial"/>
          <w:sz w:val="18"/>
        </w:rPr>
        <w:t xml:space="preserve">MEYLE AG, Eva Schilling, </w:t>
      </w:r>
      <w:proofErr w:type="spellStart"/>
      <w:r w:rsidRPr="00261345">
        <w:rPr>
          <w:rFonts w:ascii="Arial" w:hAnsi="Arial" w:cs="Arial"/>
          <w:sz w:val="18"/>
        </w:rPr>
        <w:t>Tél</w:t>
      </w:r>
      <w:proofErr w:type="spellEnd"/>
      <w:r w:rsidRPr="00261345">
        <w:rPr>
          <w:rFonts w:ascii="Arial" w:hAnsi="Arial" w:cs="Arial"/>
          <w:sz w:val="18"/>
        </w:rPr>
        <w:t xml:space="preserve">. : +49 40 67506 7425, </w:t>
      </w:r>
      <w:proofErr w:type="spellStart"/>
      <w:r w:rsidRPr="00261345">
        <w:rPr>
          <w:rFonts w:ascii="Arial" w:hAnsi="Arial" w:cs="Arial"/>
          <w:sz w:val="18"/>
        </w:rPr>
        <w:t>adresse</w:t>
      </w:r>
      <w:proofErr w:type="spellEnd"/>
      <w:r w:rsidRPr="00261345">
        <w:rPr>
          <w:rFonts w:ascii="Arial" w:hAnsi="Arial" w:cs="Arial"/>
          <w:sz w:val="18"/>
        </w:rPr>
        <w:t xml:space="preserve"> mail : </w:t>
      </w:r>
      <w:hyperlink r:id="rId12">
        <w:r w:rsidRPr="00261345">
          <w:rPr>
            <w:rStyle w:val="Hyperlink"/>
            <w:rFonts w:ascii="Arial" w:hAnsi="Arial" w:cs="Arial"/>
            <w:sz w:val="18"/>
          </w:rPr>
          <w:t>eva.schilling@meyle.com</w:t>
        </w:r>
      </w:hyperlink>
    </w:p>
    <w:p w:rsidR="00D50A26" w:rsidRPr="00261345" w:rsidRDefault="00D50A26" w:rsidP="00D50A26">
      <w:pPr>
        <w:rPr>
          <w:rFonts w:ascii="Arial" w:eastAsia="Calibri" w:hAnsi="Arial" w:cs="Arial"/>
          <w:sz w:val="18"/>
          <w:szCs w:val="18"/>
        </w:rPr>
      </w:pPr>
    </w:p>
    <w:p w:rsidR="00D50A26" w:rsidRDefault="00D50A26">
      <w:pPr>
        <w:rPr>
          <w:rFonts w:ascii="Arial" w:hAnsi="Arial"/>
          <w:b/>
          <w:sz w:val="18"/>
        </w:rPr>
      </w:pPr>
      <w:r>
        <w:rPr>
          <w:rFonts w:ascii="Arial" w:hAnsi="Arial"/>
          <w:b/>
          <w:sz w:val="18"/>
        </w:rPr>
        <w:br w:type="page"/>
      </w:r>
      <w:bookmarkStart w:id="0" w:name="_GoBack"/>
      <w:bookmarkEnd w:id="0"/>
    </w:p>
    <w:p w:rsidR="006816C1" w:rsidRPr="00D97934" w:rsidRDefault="00D50A26" w:rsidP="006816C1">
      <w:pPr>
        <w:spacing w:line="360" w:lineRule="auto"/>
        <w:jc w:val="both"/>
        <w:rPr>
          <w:rFonts w:ascii="Arial" w:hAnsi="Arial"/>
          <w:b/>
          <w:sz w:val="18"/>
        </w:rPr>
      </w:pPr>
      <w:r>
        <w:rPr>
          <w:rFonts w:ascii="Arial" w:hAnsi="Arial"/>
          <w:b/>
          <w:sz w:val="18"/>
        </w:rPr>
        <w:lastRenderedPageBreak/>
        <w:br/>
      </w:r>
      <w:r w:rsidR="006816C1">
        <w:rPr>
          <w:rFonts w:ascii="Arial" w:hAnsi="Arial"/>
          <w:b/>
          <w:sz w:val="18"/>
        </w:rPr>
        <w:t xml:space="preserve">À propos de l'entreprise </w:t>
      </w:r>
    </w:p>
    <w:p w:rsidR="006816C1" w:rsidRPr="005612DB" w:rsidRDefault="006816C1" w:rsidP="00D50A26">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trois gammes de produits ME</w:t>
      </w:r>
      <w:r w:rsidR="00D50A26">
        <w:rPr>
          <w:rStyle w:val="Fett"/>
          <w:rFonts w:ascii="Arial" w:hAnsi="Arial"/>
          <w:b w:val="0"/>
          <w:sz w:val="18"/>
        </w:rPr>
        <w:t>YLE-ORIGINAL, MEYLE-HD et MEYLE</w:t>
      </w:r>
      <w:r w:rsidR="00D50A26">
        <w:rPr>
          <w:rStyle w:val="Fett"/>
          <w:rFonts w:ascii="Arial" w:hAnsi="Arial"/>
          <w:b w:val="0"/>
          <w:sz w:val="18"/>
        </w:rPr>
        <w:noBreakHyphen/>
      </w:r>
      <w:r>
        <w:rPr>
          <w:rStyle w:val="Fett"/>
          <w:rFonts w:ascii="Arial" w:hAnsi="Arial"/>
          <w:b w:val="0"/>
          <w:sz w:val="18"/>
        </w:rPr>
        <w:t xml:space="preserve">PD. </w:t>
      </w:r>
    </w:p>
    <w:p w:rsidR="006816C1" w:rsidRPr="005612DB" w:rsidRDefault="006816C1" w:rsidP="00D50A26">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6816C1" w:rsidRPr="005612DB" w:rsidRDefault="006816C1" w:rsidP="00D50A26">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21.000 articles de qualité. </w:t>
      </w:r>
    </w:p>
    <w:p w:rsidR="006816C1" w:rsidRPr="005612DB" w:rsidRDefault="006816C1" w:rsidP="00D50A26">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6816C1" w:rsidRPr="005612DB" w:rsidRDefault="006816C1" w:rsidP="006816C1">
      <w:pPr>
        <w:pStyle w:val="KeinLeerraum"/>
        <w:spacing w:line="360" w:lineRule="auto"/>
        <w:rPr>
          <w:rStyle w:val="Fett"/>
          <w:rFonts w:ascii="Arial" w:hAnsi="Arial" w:cs="Arial"/>
          <w:b w:val="0"/>
          <w:sz w:val="18"/>
          <w:szCs w:val="22"/>
        </w:rPr>
      </w:pPr>
    </w:p>
    <w:p w:rsidR="00006402" w:rsidRPr="00045580" w:rsidRDefault="006816C1" w:rsidP="00D50A26">
      <w:pPr>
        <w:spacing w:line="360" w:lineRule="auto"/>
        <w:jc w:val="both"/>
        <w:rPr>
          <w:rFonts w:ascii="Arial" w:hAnsi="Arial" w:cs="Arial"/>
          <w:sz w:val="20"/>
          <w:szCs w:val="20"/>
        </w:rPr>
      </w:pPr>
      <w:r>
        <w:rPr>
          <w:rFonts w:ascii="Arial" w:hAnsi="Arial"/>
          <w:sz w:val="18"/>
        </w:rPr>
        <w:t xml:space="preserve">MEYLE AG possède son siège à Hambourg </w:t>
      </w:r>
      <w:r w:rsidRPr="00C874ED">
        <w:rPr>
          <w:rFonts w:ascii="Arial" w:hAnsi="Arial"/>
          <w:bCs/>
          <w:sz w:val="18"/>
        </w:rPr>
        <w:t>et est active dans 120 pays. En plus du centre logistique ultramoderne de Hambourg, l'entreprise possède des filiales et des sites de production dans le monde entier.</w:t>
      </w:r>
      <w:r>
        <w:rPr>
          <w:rFonts w:ascii="Arial" w:hAnsi="Arial"/>
          <w:bCs/>
          <w:sz w:val="18"/>
        </w:rPr>
        <w:t xml:space="preserve"> </w:t>
      </w:r>
      <w:r w:rsidRPr="00973EAB">
        <w:rPr>
          <w:rFonts w:ascii="Arial" w:hAnsi="Arial"/>
          <w:bCs/>
          <w:sz w:val="18"/>
        </w:rPr>
        <w:t xml:space="preserve">MEYLE AG est une entreprise de </w:t>
      </w:r>
      <w:proofErr w:type="spellStart"/>
      <w:r w:rsidRPr="00973EAB">
        <w:rPr>
          <w:rFonts w:ascii="Arial" w:hAnsi="Arial"/>
          <w:bCs/>
          <w:sz w:val="18"/>
        </w:rPr>
        <w:t>Wulf</w:t>
      </w:r>
      <w:proofErr w:type="spellEnd"/>
      <w:r w:rsidRPr="00973EAB">
        <w:rPr>
          <w:rFonts w:ascii="Arial" w:hAnsi="Arial"/>
          <w:bCs/>
          <w:sz w:val="18"/>
        </w:rPr>
        <w:t xml:space="preserve"> </w:t>
      </w:r>
      <w:proofErr w:type="spellStart"/>
      <w:r w:rsidRPr="00973EAB">
        <w:rPr>
          <w:rFonts w:ascii="Arial" w:hAnsi="Arial"/>
          <w:bCs/>
          <w:sz w:val="18"/>
        </w:rPr>
        <w:t>Gaertner</w:t>
      </w:r>
      <w:proofErr w:type="spellEnd"/>
      <w:r w:rsidRPr="00973EAB">
        <w:rPr>
          <w:rFonts w:ascii="Arial" w:hAnsi="Arial"/>
          <w:bCs/>
          <w:sz w:val="18"/>
        </w:rPr>
        <w:t xml:space="preserve"> </w:t>
      </w:r>
      <w:proofErr w:type="spellStart"/>
      <w:r w:rsidRPr="00973EAB">
        <w:rPr>
          <w:rFonts w:ascii="Arial" w:hAnsi="Arial"/>
          <w:bCs/>
          <w:sz w:val="18"/>
        </w:rPr>
        <w:t>Autoparts</w:t>
      </w:r>
      <w:proofErr w:type="spellEnd"/>
      <w:r w:rsidRPr="00973EAB">
        <w:rPr>
          <w:rFonts w:ascii="Arial" w:hAnsi="Arial"/>
          <w:bCs/>
          <w:sz w:val="18"/>
        </w:rPr>
        <w:t xml:space="preserve"> AG qui fêtera ses soixante ans d'existence en 2018. Depuis sa fondation en 1958, l'entreprise familiale accorde beaucoup d'importance à une action responsable envers ses collaborateurs, ses clients et ses partenaires commerciaux et elle s'attache à établir des relations durables avec sa clientèle.</w:t>
      </w:r>
    </w:p>
    <w:sectPr w:rsidR="00006402" w:rsidRPr="00045580"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DE" w:rsidRDefault="00B46ADE" w:rsidP="00D621B4">
      <w:r>
        <w:separator/>
      </w:r>
    </w:p>
  </w:endnote>
  <w:endnote w:type="continuationSeparator" w:id="0">
    <w:p w:rsidR="00B46ADE" w:rsidRDefault="00B46AD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DE" w:rsidRDefault="00B46ADE" w:rsidP="00D621B4">
      <w:r>
        <w:separator/>
      </w:r>
    </w:p>
  </w:footnote>
  <w:footnote w:type="continuationSeparator" w:id="0">
    <w:p w:rsidR="00B46ADE" w:rsidRDefault="00B46ADE" w:rsidP="00D621B4">
      <w:r>
        <w:continuationSeparator/>
      </w:r>
    </w:p>
  </w:footnote>
  <w:footnote w:id="1">
    <w:p w:rsidR="00D50A26" w:rsidRPr="00D50A26" w:rsidRDefault="00D50A26" w:rsidP="00D50A26">
      <w:pPr>
        <w:pStyle w:val="Funotentext"/>
        <w:rPr>
          <w:rFonts w:ascii="Arial" w:hAnsi="Arial" w:cs="Arial"/>
          <w:lang w:val="de-DE"/>
        </w:rPr>
      </w:pPr>
      <w:r w:rsidRPr="00D50A26">
        <w:rPr>
          <w:rStyle w:val="Funotenzeichen"/>
          <w:rFonts w:ascii="Arial" w:hAnsi="Arial" w:cs="Arial"/>
        </w:rPr>
        <w:footnoteRef/>
      </w:r>
      <w:r w:rsidRPr="00D50A26">
        <w:rPr>
          <w:rFonts w:ascii="Arial" w:hAnsi="Arial" w:cs="Arial"/>
        </w:rPr>
        <w:t xml:space="preserve"> </w:t>
      </w:r>
      <w:r w:rsidRPr="00D50A26">
        <w:rPr>
          <w:rFonts w:ascii="Arial" w:hAnsi="Arial" w:cs="Arial"/>
          <w:lang w:val="en-US"/>
        </w:rPr>
        <w:t xml:space="preserve">Version </w:t>
      </w:r>
      <w:proofErr w:type="spellStart"/>
      <w:r w:rsidRPr="00D50A26">
        <w:rPr>
          <w:rFonts w:ascii="Arial" w:hAnsi="Arial" w:cs="Arial"/>
          <w:lang w:val="en-US"/>
        </w:rPr>
        <w:t>septembre</w:t>
      </w:r>
      <w:proofErr w:type="spellEnd"/>
      <w:r w:rsidRPr="00D50A26">
        <w:rPr>
          <w:rFonts w:ascii="Arial" w:hAnsi="Arial" w:cs="Arial"/>
          <w:lang w:val="en-US"/>
        </w:rPr>
        <w:t xml:space="preserv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DE"/>
    <w:rsid w:val="00006402"/>
    <w:rsid w:val="00045580"/>
    <w:rsid w:val="00185DE9"/>
    <w:rsid w:val="001A2D1B"/>
    <w:rsid w:val="001F1CEA"/>
    <w:rsid w:val="002F3A91"/>
    <w:rsid w:val="003F69A7"/>
    <w:rsid w:val="0041337A"/>
    <w:rsid w:val="00460D9F"/>
    <w:rsid w:val="00574F45"/>
    <w:rsid w:val="006778FE"/>
    <w:rsid w:val="006816C1"/>
    <w:rsid w:val="007F682C"/>
    <w:rsid w:val="00A61ACA"/>
    <w:rsid w:val="00B0073F"/>
    <w:rsid w:val="00B46ADE"/>
    <w:rsid w:val="00BA74DD"/>
    <w:rsid w:val="00CB6CAA"/>
    <w:rsid w:val="00CB7C07"/>
    <w:rsid w:val="00CC7F36"/>
    <w:rsid w:val="00D11B31"/>
    <w:rsid w:val="00D50A26"/>
    <w:rsid w:val="00D600C6"/>
    <w:rsid w:val="00D621B4"/>
    <w:rsid w:val="00E307CF"/>
    <w:rsid w:val="00EE598C"/>
    <w:rsid w:val="00FB3BB4"/>
    <w:rsid w:val="00FE4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paragraph" w:styleId="Funotentext">
    <w:name w:val="footnote text"/>
    <w:basedOn w:val="Standard"/>
    <w:link w:val="FunotentextZchn"/>
    <w:uiPriority w:val="99"/>
    <w:semiHidden/>
    <w:unhideWhenUsed/>
    <w:rsid w:val="00D50A26"/>
    <w:rPr>
      <w:sz w:val="20"/>
      <w:szCs w:val="20"/>
      <w:lang w:bidi="fr-FR"/>
    </w:rPr>
  </w:style>
  <w:style w:type="character" w:customStyle="1" w:styleId="FunotentextZchn">
    <w:name w:val="Fußnotentext Zchn"/>
    <w:basedOn w:val="Absatz-Standardschriftart"/>
    <w:link w:val="Funotentext"/>
    <w:uiPriority w:val="99"/>
    <w:semiHidden/>
    <w:rsid w:val="00D50A26"/>
    <w:rPr>
      <w:rFonts w:ascii="Times New Roman" w:eastAsia="Times New Roman" w:hAnsi="Times New Roman" w:cs="Times New Roman"/>
      <w:sz w:val="20"/>
      <w:szCs w:val="20"/>
      <w:lang w:val="fr-FR" w:eastAsia="fr-FR" w:bidi="fr-FR"/>
    </w:rPr>
  </w:style>
  <w:style w:type="character" w:styleId="Funotenzeichen">
    <w:name w:val="footnote reference"/>
    <w:basedOn w:val="Absatz-Standardschriftart"/>
    <w:uiPriority w:val="99"/>
    <w:semiHidden/>
    <w:unhideWhenUsed/>
    <w:rsid w:val="00D50A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paragraph" w:styleId="Funotentext">
    <w:name w:val="footnote text"/>
    <w:basedOn w:val="Standard"/>
    <w:link w:val="FunotentextZchn"/>
    <w:uiPriority w:val="99"/>
    <w:semiHidden/>
    <w:unhideWhenUsed/>
    <w:rsid w:val="00D50A26"/>
    <w:rPr>
      <w:sz w:val="20"/>
      <w:szCs w:val="20"/>
      <w:lang w:bidi="fr-FR"/>
    </w:rPr>
  </w:style>
  <w:style w:type="character" w:customStyle="1" w:styleId="FunotentextZchn">
    <w:name w:val="Fußnotentext Zchn"/>
    <w:basedOn w:val="Absatz-Standardschriftart"/>
    <w:link w:val="Funotentext"/>
    <w:uiPriority w:val="99"/>
    <w:semiHidden/>
    <w:rsid w:val="00D50A26"/>
    <w:rPr>
      <w:rFonts w:ascii="Times New Roman" w:eastAsia="Times New Roman" w:hAnsi="Times New Roman" w:cs="Times New Roman"/>
      <w:sz w:val="20"/>
      <w:szCs w:val="20"/>
      <w:lang w:val="fr-FR" w:eastAsia="fr-FR" w:bidi="fr-FR"/>
    </w:rPr>
  </w:style>
  <w:style w:type="character" w:styleId="Funotenzeichen">
    <w:name w:val="footnote reference"/>
    <w:basedOn w:val="Absatz-Standardschriftart"/>
    <w:uiPriority w:val="99"/>
    <w:semiHidden/>
    <w:unhideWhenUsed/>
    <w:rsid w:val="00D50A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schilling@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eyle@klenkhoursch.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06765-7B67-42E2-84F9-248F003B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Nicole Materne</cp:lastModifiedBy>
  <cp:revision>4</cp:revision>
  <dcterms:created xsi:type="dcterms:W3CDTF">2018-09-25T12:22:00Z</dcterms:created>
  <dcterms:modified xsi:type="dcterms:W3CDTF">2018-10-02T11:05:00Z</dcterms:modified>
</cp:coreProperties>
</file>