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39" w:rsidRDefault="00E93A39" w:rsidP="00E93A39">
      <w:pPr>
        <w:spacing w:after="240" w:line="360" w:lineRule="auto"/>
        <w:jc w:val="both"/>
        <w:rPr>
          <w:rStyle w:val="x033494008-29112010"/>
          <w:rFonts w:ascii="Arial" w:hAnsi="Arial"/>
          <w:b/>
          <w:sz w:val="28"/>
          <w:szCs w:val="28"/>
          <w:lang w:val="fr-FR"/>
        </w:rPr>
      </w:pPr>
    </w:p>
    <w:p w:rsidR="00E93A39" w:rsidRPr="00E93A39" w:rsidRDefault="00E93A39" w:rsidP="00E93A39">
      <w:pPr>
        <w:spacing w:after="240" w:line="360" w:lineRule="auto"/>
        <w:jc w:val="both"/>
        <w:rPr>
          <w:rStyle w:val="x033494008-29112010"/>
          <w:rFonts w:ascii="Arial" w:hAnsi="Arial" w:cs="Arial"/>
          <w:b/>
          <w:sz w:val="28"/>
          <w:szCs w:val="28"/>
          <w:lang w:val="fr-FR"/>
        </w:rPr>
      </w:pPr>
      <w:proofErr w:type="spellStart"/>
      <w:r w:rsidRPr="00E93A39">
        <w:rPr>
          <w:rStyle w:val="x033494008-29112010"/>
          <w:rFonts w:ascii="Arial" w:hAnsi="Arial"/>
          <w:b/>
          <w:sz w:val="28"/>
          <w:szCs w:val="28"/>
          <w:lang w:val="fr-FR"/>
        </w:rPr>
        <w:t>Danni</w:t>
      </w:r>
      <w:proofErr w:type="spellEnd"/>
      <w:r w:rsidRPr="00E93A39">
        <w:rPr>
          <w:rStyle w:val="x033494008-29112010"/>
          <w:rFonts w:ascii="Arial" w:hAnsi="Arial"/>
          <w:b/>
          <w:sz w:val="28"/>
          <w:szCs w:val="28"/>
          <w:lang w:val="fr-FR"/>
        </w:rPr>
        <w:t xml:space="preserve"> </w:t>
      </w:r>
      <w:proofErr w:type="spellStart"/>
      <w:r w:rsidRPr="00E93A39">
        <w:rPr>
          <w:rStyle w:val="x033494008-29112010"/>
          <w:rFonts w:ascii="Arial" w:hAnsi="Arial"/>
          <w:b/>
          <w:sz w:val="28"/>
          <w:szCs w:val="28"/>
          <w:lang w:val="fr-FR"/>
        </w:rPr>
        <w:t>agli</w:t>
      </w:r>
      <w:proofErr w:type="spellEnd"/>
      <w:r w:rsidRPr="00E93A39">
        <w:rPr>
          <w:rStyle w:val="x033494008-29112010"/>
          <w:rFonts w:ascii="Arial" w:hAnsi="Arial"/>
          <w:b/>
          <w:sz w:val="28"/>
          <w:szCs w:val="28"/>
          <w:lang w:val="fr-FR"/>
        </w:rPr>
        <w:t xml:space="preserve"> </w:t>
      </w:r>
      <w:proofErr w:type="spellStart"/>
      <w:r w:rsidRPr="00E93A39">
        <w:rPr>
          <w:rStyle w:val="x033494008-29112010"/>
          <w:rFonts w:ascii="Arial" w:hAnsi="Arial"/>
          <w:b/>
          <w:sz w:val="28"/>
          <w:szCs w:val="28"/>
          <w:lang w:val="fr-FR"/>
        </w:rPr>
        <w:t>pneumatici</w:t>
      </w:r>
      <w:proofErr w:type="spellEnd"/>
      <w:r w:rsidRPr="00E93A39">
        <w:rPr>
          <w:rStyle w:val="x033494008-29112010"/>
          <w:rFonts w:ascii="Arial" w:hAnsi="Arial"/>
          <w:b/>
          <w:sz w:val="28"/>
          <w:szCs w:val="28"/>
          <w:lang w:val="fr-FR"/>
        </w:rPr>
        <w:t xml:space="preserve"> – I „</w:t>
      </w:r>
      <w:proofErr w:type="spellStart"/>
      <w:r w:rsidRPr="00E93A39">
        <w:rPr>
          <w:rStyle w:val="x033494008-29112010"/>
          <w:rFonts w:ascii="Arial" w:hAnsi="Arial"/>
          <w:b/>
          <w:sz w:val="28"/>
          <w:szCs w:val="28"/>
          <w:lang w:val="fr-FR"/>
        </w:rPr>
        <w:t>meccanici</w:t>
      </w:r>
      <w:proofErr w:type="spellEnd"/>
      <w:r w:rsidRPr="00E93A39">
        <w:rPr>
          <w:rStyle w:val="x033494008-29112010"/>
          <w:rFonts w:ascii="Arial" w:hAnsi="Arial"/>
          <w:b/>
          <w:sz w:val="28"/>
          <w:szCs w:val="28"/>
          <w:lang w:val="fr-FR"/>
        </w:rPr>
        <w:t xml:space="preserve"> MEYLE“ </w:t>
      </w:r>
      <w:proofErr w:type="spellStart"/>
      <w:r w:rsidRPr="00E93A39">
        <w:rPr>
          <w:rStyle w:val="x033494008-29112010"/>
          <w:rFonts w:ascii="Arial" w:hAnsi="Arial"/>
          <w:b/>
          <w:sz w:val="28"/>
          <w:szCs w:val="28"/>
          <w:lang w:val="fr-FR"/>
        </w:rPr>
        <w:t>spiegano</w:t>
      </w:r>
      <w:proofErr w:type="spellEnd"/>
      <w:r w:rsidRPr="00E93A39">
        <w:rPr>
          <w:rStyle w:val="x033494008-29112010"/>
          <w:rFonts w:ascii="Arial" w:hAnsi="Arial"/>
          <w:b/>
          <w:sz w:val="28"/>
          <w:szCs w:val="28"/>
          <w:lang w:val="fr-FR"/>
        </w:rPr>
        <w:t xml:space="preserve"> le cause e le </w:t>
      </w:r>
      <w:proofErr w:type="spellStart"/>
      <w:r w:rsidRPr="00E93A39">
        <w:rPr>
          <w:rStyle w:val="x033494008-29112010"/>
          <w:rFonts w:ascii="Arial" w:hAnsi="Arial"/>
          <w:b/>
          <w:sz w:val="28"/>
          <w:szCs w:val="28"/>
          <w:lang w:val="fr-FR"/>
        </w:rPr>
        <w:t>misure</w:t>
      </w:r>
      <w:proofErr w:type="spellEnd"/>
      <w:r w:rsidRPr="00E93A39">
        <w:rPr>
          <w:rStyle w:val="x033494008-29112010"/>
          <w:rFonts w:ascii="Arial" w:hAnsi="Arial"/>
          <w:b/>
          <w:sz w:val="28"/>
          <w:szCs w:val="28"/>
          <w:lang w:val="fr-FR"/>
        </w:rPr>
        <w:t xml:space="preserve"> di </w:t>
      </w:r>
      <w:proofErr w:type="spellStart"/>
      <w:r w:rsidRPr="00E93A39">
        <w:rPr>
          <w:rStyle w:val="x033494008-29112010"/>
          <w:rFonts w:ascii="Arial" w:hAnsi="Arial"/>
          <w:b/>
          <w:sz w:val="28"/>
          <w:szCs w:val="28"/>
          <w:lang w:val="fr-FR"/>
        </w:rPr>
        <w:t>correzione</w:t>
      </w:r>
      <w:proofErr w:type="spellEnd"/>
      <w:r w:rsidRPr="00E93A39">
        <w:rPr>
          <w:rStyle w:val="x033494008-29112010"/>
          <w:rFonts w:ascii="Arial" w:hAnsi="Arial"/>
          <w:b/>
          <w:sz w:val="28"/>
          <w:szCs w:val="28"/>
          <w:lang w:val="fr-FR"/>
        </w:rPr>
        <w:t xml:space="preserve"> </w:t>
      </w:r>
      <w:proofErr w:type="spellStart"/>
      <w:r w:rsidRPr="00E93A39">
        <w:rPr>
          <w:rStyle w:val="x033494008-29112010"/>
          <w:rFonts w:ascii="Arial" w:hAnsi="Arial"/>
          <w:b/>
          <w:sz w:val="28"/>
          <w:szCs w:val="28"/>
          <w:lang w:val="fr-FR"/>
        </w:rPr>
        <w:t>nel</w:t>
      </w:r>
      <w:proofErr w:type="spellEnd"/>
      <w:r w:rsidRPr="00E93A39">
        <w:rPr>
          <w:rStyle w:val="x033494008-29112010"/>
          <w:rFonts w:ascii="Arial" w:hAnsi="Arial"/>
          <w:b/>
          <w:sz w:val="28"/>
          <w:szCs w:val="28"/>
          <w:lang w:val="fr-FR"/>
        </w:rPr>
        <w:t xml:space="preserve"> </w:t>
      </w:r>
      <w:proofErr w:type="spellStart"/>
      <w:r w:rsidRPr="00E93A39">
        <w:rPr>
          <w:rStyle w:val="x033494008-29112010"/>
          <w:rFonts w:ascii="Arial" w:hAnsi="Arial"/>
          <w:b/>
          <w:sz w:val="28"/>
          <w:szCs w:val="28"/>
          <w:lang w:val="fr-FR"/>
        </w:rPr>
        <w:t>nuovo</w:t>
      </w:r>
      <w:proofErr w:type="spellEnd"/>
      <w:r w:rsidRPr="00E93A39">
        <w:rPr>
          <w:rStyle w:val="x033494008-29112010"/>
          <w:rFonts w:ascii="Arial" w:hAnsi="Arial"/>
          <w:b/>
          <w:sz w:val="28"/>
          <w:szCs w:val="28"/>
          <w:lang w:val="fr-FR"/>
        </w:rPr>
        <w:t xml:space="preserve"> </w:t>
      </w:r>
      <w:proofErr w:type="spellStart"/>
      <w:r w:rsidRPr="00E93A39">
        <w:rPr>
          <w:rStyle w:val="x033494008-29112010"/>
          <w:rFonts w:ascii="Arial" w:hAnsi="Arial"/>
          <w:b/>
          <w:sz w:val="28"/>
          <w:szCs w:val="28"/>
          <w:lang w:val="fr-FR"/>
        </w:rPr>
        <w:t>video</w:t>
      </w:r>
      <w:proofErr w:type="spellEnd"/>
      <w:r w:rsidRPr="00E93A39">
        <w:rPr>
          <w:rStyle w:val="x033494008-29112010"/>
          <w:rFonts w:ascii="Arial" w:hAnsi="Arial"/>
          <w:b/>
          <w:sz w:val="28"/>
          <w:szCs w:val="28"/>
          <w:lang w:val="fr-FR"/>
        </w:rPr>
        <w:t xml:space="preserve"> YouTube </w:t>
      </w:r>
    </w:p>
    <w:p w:rsidR="00E93A39" w:rsidRPr="00E93A39" w:rsidRDefault="00E93A39" w:rsidP="00E93A39">
      <w:pPr>
        <w:numPr>
          <w:ilvl w:val="0"/>
          <w:numId w:val="2"/>
        </w:numPr>
        <w:spacing w:after="240"/>
        <w:ind w:left="357" w:hanging="357"/>
        <w:jc w:val="both"/>
        <w:rPr>
          <w:rFonts w:ascii="Arial" w:hAnsi="Arial" w:cs="Arial"/>
          <w:b/>
          <w:lang w:val="fr-FR"/>
        </w:rPr>
      </w:pPr>
      <w:r w:rsidRPr="00E93A39">
        <w:rPr>
          <w:rFonts w:ascii="Arial" w:hAnsi="Arial"/>
          <w:b/>
          <w:lang w:val="fr-FR"/>
        </w:rPr>
        <w:t>I „</w:t>
      </w:r>
      <w:proofErr w:type="spellStart"/>
      <w:r w:rsidRPr="00E93A39">
        <w:rPr>
          <w:rFonts w:ascii="Arial" w:hAnsi="Arial"/>
          <w:b/>
          <w:lang w:val="fr-FR"/>
        </w:rPr>
        <w:t>meccanici</w:t>
      </w:r>
      <w:proofErr w:type="spellEnd"/>
      <w:r w:rsidRPr="00E93A39">
        <w:rPr>
          <w:rFonts w:ascii="Arial" w:hAnsi="Arial"/>
          <w:b/>
          <w:lang w:val="fr-FR"/>
        </w:rPr>
        <w:t xml:space="preserve"> MEYLE“ </w:t>
      </w:r>
      <w:proofErr w:type="spellStart"/>
      <w:r w:rsidRPr="00E93A39">
        <w:rPr>
          <w:rFonts w:ascii="Arial" w:hAnsi="Arial"/>
          <w:b/>
          <w:lang w:val="fr-FR"/>
        </w:rPr>
        <w:t>spiegano</w:t>
      </w:r>
      <w:proofErr w:type="spellEnd"/>
      <w:r w:rsidRPr="00E93A39">
        <w:rPr>
          <w:rFonts w:ascii="Arial" w:hAnsi="Arial"/>
          <w:b/>
          <w:lang w:val="fr-FR"/>
        </w:rPr>
        <w:t xml:space="preserve"> a </w:t>
      </w:r>
      <w:proofErr w:type="spellStart"/>
      <w:r w:rsidRPr="00E93A39">
        <w:rPr>
          <w:rFonts w:ascii="Arial" w:hAnsi="Arial"/>
          <w:b/>
          <w:lang w:val="fr-FR"/>
        </w:rPr>
        <w:t>quali</w:t>
      </w:r>
      <w:proofErr w:type="spellEnd"/>
      <w:r w:rsidRPr="00E93A39">
        <w:rPr>
          <w:rFonts w:ascii="Arial" w:hAnsi="Arial"/>
          <w:b/>
          <w:lang w:val="fr-FR"/>
        </w:rPr>
        <w:t xml:space="preserve"> </w:t>
      </w:r>
      <w:proofErr w:type="spellStart"/>
      <w:r w:rsidRPr="00E93A39">
        <w:rPr>
          <w:rFonts w:ascii="Arial" w:hAnsi="Arial"/>
          <w:b/>
          <w:lang w:val="fr-FR"/>
        </w:rPr>
        <w:t>componenti</w:t>
      </w:r>
      <w:proofErr w:type="spellEnd"/>
      <w:r w:rsidRPr="00E93A39">
        <w:rPr>
          <w:rFonts w:ascii="Arial" w:hAnsi="Arial"/>
          <w:b/>
          <w:lang w:val="fr-FR"/>
        </w:rPr>
        <w:t xml:space="preserve"> </w:t>
      </w:r>
      <w:proofErr w:type="spellStart"/>
      <w:r w:rsidRPr="00E93A39">
        <w:rPr>
          <w:rFonts w:ascii="Arial" w:hAnsi="Arial"/>
          <w:b/>
          <w:lang w:val="fr-FR"/>
        </w:rPr>
        <w:t>difettosi</w:t>
      </w:r>
      <w:proofErr w:type="spellEnd"/>
      <w:r w:rsidRPr="00E93A39">
        <w:rPr>
          <w:rFonts w:ascii="Arial" w:hAnsi="Arial"/>
          <w:b/>
          <w:lang w:val="fr-FR"/>
        </w:rPr>
        <w:t xml:space="preserve"> </w:t>
      </w:r>
      <w:proofErr w:type="spellStart"/>
      <w:r w:rsidRPr="00E93A39">
        <w:rPr>
          <w:rFonts w:ascii="Arial" w:hAnsi="Arial"/>
          <w:b/>
          <w:lang w:val="fr-FR"/>
        </w:rPr>
        <w:t>del</w:t>
      </w:r>
      <w:proofErr w:type="spellEnd"/>
      <w:r w:rsidRPr="00E93A39">
        <w:rPr>
          <w:rFonts w:ascii="Arial" w:hAnsi="Arial"/>
          <w:b/>
          <w:lang w:val="fr-FR"/>
        </w:rPr>
        <w:t xml:space="preserve"> </w:t>
      </w:r>
      <w:proofErr w:type="spellStart"/>
      <w:r w:rsidRPr="00E93A39">
        <w:rPr>
          <w:rFonts w:ascii="Arial" w:hAnsi="Arial"/>
          <w:b/>
          <w:lang w:val="fr-FR"/>
        </w:rPr>
        <w:t>veicolo</w:t>
      </w:r>
      <w:proofErr w:type="spellEnd"/>
      <w:r w:rsidRPr="00E93A39">
        <w:rPr>
          <w:rFonts w:ascii="Arial" w:hAnsi="Arial"/>
          <w:b/>
          <w:lang w:val="fr-FR"/>
        </w:rPr>
        <w:t xml:space="preserve"> sono </w:t>
      </w:r>
      <w:proofErr w:type="spellStart"/>
      <w:r w:rsidRPr="00E93A39">
        <w:rPr>
          <w:rFonts w:ascii="Arial" w:hAnsi="Arial"/>
          <w:b/>
          <w:lang w:val="fr-FR"/>
        </w:rPr>
        <w:t>attribuibili</w:t>
      </w:r>
      <w:proofErr w:type="spellEnd"/>
      <w:r w:rsidRPr="00E93A39">
        <w:rPr>
          <w:rFonts w:ascii="Arial" w:hAnsi="Arial"/>
          <w:b/>
          <w:lang w:val="fr-FR"/>
        </w:rPr>
        <w:t xml:space="preserve"> i </w:t>
      </w:r>
      <w:proofErr w:type="spellStart"/>
      <w:r w:rsidRPr="00E93A39">
        <w:rPr>
          <w:rFonts w:ascii="Arial" w:hAnsi="Arial"/>
          <w:b/>
          <w:lang w:val="fr-FR"/>
        </w:rPr>
        <w:t>danni</w:t>
      </w:r>
      <w:proofErr w:type="spellEnd"/>
      <w:r w:rsidRPr="00E93A39">
        <w:rPr>
          <w:rFonts w:ascii="Arial" w:hAnsi="Arial"/>
          <w:b/>
          <w:lang w:val="fr-FR"/>
        </w:rPr>
        <w:t xml:space="preserve"> </w:t>
      </w:r>
      <w:proofErr w:type="spellStart"/>
      <w:r w:rsidRPr="00E93A39">
        <w:rPr>
          <w:rFonts w:ascii="Arial" w:hAnsi="Arial"/>
          <w:b/>
          <w:lang w:val="fr-FR"/>
        </w:rPr>
        <w:t>causati</w:t>
      </w:r>
      <w:proofErr w:type="spellEnd"/>
      <w:r w:rsidRPr="00E93A39">
        <w:rPr>
          <w:rFonts w:ascii="Arial" w:hAnsi="Arial"/>
          <w:b/>
          <w:lang w:val="fr-FR"/>
        </w:rPr>
        <w:t xml:space="preserve"> </w:t>
      </w:r>
      <w:proofErr w:type="spellStart"/>
      <w:r w:rsidRPr="00E93A39">
        <w:rPr>
          <w:rFonts w:ascii="Arial" w:hAnsi="Arial"/>
          <w:b/>
          <w:lang w:val="fr-FR"/>
        </w:rPr>
        <w:t>agli</w:t>
      </w:r>
      <w:proofErr w:type="spellEnd"/>
      <w:r w:rsidRPr="00E93A39">
        <w:rPr>
          <w:rFonts w:ascii="Arial" w:hAnsi="Arial"/>
          <w:b/>
          <w:lang w:val="fr-FR"/>
        </w:rPr>
        <w:t xml:space="preserve"> </w:t>
      </w:r>
      <w:proofErr w:type="spellStart"/>
      <w:r w:rsidRPr="00E93A39">
        <w:rPr>
          <w:rFonts w:ascii="Arial" w:hAnsi="Arial"/>
          <w:b/>
          <w:lang w:val="fr-FR"/>
        </w:rPr>
        <w:t>pneumatici</w:t>
      </w:r>
      <w:proofErr w:type="spellEnd"/>
      <w:r w:rsidRPr="00E93A39">
        <w:rPr>
          <w:rFonts w:ascii="Arial" w:hAnsi="Arial"/>
          <w:b/>
          <w:lang w:val="fr-FR"/>
        </w:rPr>
        <w:t xml:space="preserve"> </w:t>
      </w:r>
    </w:p>
    <w:p w:rsidR="00E93A39" w:rsidRPr="00E93A39" w:rsidRDefault="00E93A39" w:rsidP="00E93A39">
      <w:pPr>
        <w:numPr>
          <w:ilvl w:val="0"/>
          <w:numId w:val="2"/>
        </w:numPr>
        <w:spacing w:after="240"/>
        <w:ind w:left="357" w:hanging="357"/>
        <w:jc w:val="both"/>
        <w:rPr>
          <w:rFonts w:ascii="Arial" w:hAnsi="Arial" w:cs="Arial"/>
          <w:b/>
          <w:lang w:val="fr-FR"/>
        </w:rPr>
      </w:pPr>
      <w:r w:rsidRPr="00E93A39">
        <w:rPr>
          <w:rFonts w:ascii="Arial" w:hAnsi="Arial"/>
          <w:b/>
          <w:lang w:val="fr-FR"/>
        </w:rPr>
        <w:t xml:space="preserve">Il tester di </w:t>
      </w:r>
      <w:proofErr w:type="spellStart"/>
      <w:r w:rsidRPr="00E93A39">
        <w:rPr>
          <w:rFonts w:ascii="Arial" w:hAnsi="Arial"/>
          <w:b/>
          <w:lang w:val="fr-FR"/>
        </w:rPr>
        <w:t>gioco</w:t>
      </w:r>
      <w:proofErr w:type="spellEnd"/>
      <w:r w:rsidRPr="00E93A39">
        <w:rPr>
          <w:rFonts w:ascii="Arial" w:hAnsi="Arial"/>
          <w:b/>
          <w:lang w:val="fr-FR"/>
        </w:rPr>
        <w:t xml:space="preserve"> dei </w:t>
      </w:r>
      <w:proofErr w:type="spellStart"/>
      <w:r w:rsidRPr="00E93A39">
        <w:rPr>
          <w:rFonts w:ascii="Arial" w:hAnsi="Arial"/>
          <w:b/>
          <w:lang w:val="fr-FR"/>
        </w:rPr>
        <w:t>giunti</w:t>
      </w:r>
      <w:proofErr w:type="spellEnd"/>
      <w:r w:rsidRPr="00E93A39">
        <w:rPr>
          <w:rFonts w:ascii="Arial" w:hAnsi="Arial"/>
          <w:b/>
          <w:lang w:val="fr-FR"/>
        </w:rPr>
        <w:t xml:space="preserve"> MEYLE consente </w:t>
      </w:r>
      <w:proofErr w:type="spellStart"/>
      <w:r w:rsidRPr="00E93A39">
        <w:rPr>
          <w:rFonts w:ascii="Arial" w:hAnsi="Arial"/>
          <w:b/>
          <w:lang w:val="fr-FR"/>
        </w:rPr>
        <w:t>agli</w:t>
      </w:r>
      <w:proofErr w:type="spellEnd"/>
      <w:r w:rsidRPr="00E93A39">
        <w:rPr>
          <w:rFonts w:ascii="Arial" w:hAnsi="Arial"/>
          <w:b/>
          <w:lang w:val="fr-FR"/>
        </w:rPr>
        <w:t xml:space="preserve"> </w:t>
      </w:r>
      <w:proofErr w:type="spellStart"/>
      <w:r w:rsidRPr="00E93A39">
        <w:rPr>
          <w:rFonts w:ascii="Arial" w:hAnsi="Arial"/>
          <w:b/>
          <w:lang w:val="fr-FR"/>
        </w:rPr>
        <w:t>operatori</w:t>
      </w:r>
      <w:proofErr w:type="spellEnd"/>
      <w:r w:rsidRPr="00E93A39">
        <w:rPr>
          <w:rFonts w:ascii="Arial" w:hAnsi="Arial"/>
          <w:b/>
          <w:lang w:val="fr-FR"/>
        </w:rPr>
        <w:t xml:space="preserve"> in </w:t>
      </w:r>
      <w:proofErr w:type="spellStart"/>
      <w:r w:rsidRPr="00E93A39">
        <w:rPr>
          <w:rFonts w:ascii="Arial" w:hAnsi="Arial"/>
          <w:b/>
          <w:lang w:val="fr-FR"/>
        </w:rPr>
        <w:t>officina</w:t>
      </w:r>
      <w:proofErr w:type="spellEnd"/>
      <w:r w:rsidRPr="00E93A39">
        <w:rPr>
          <w:rFonts w:ascii="Arial" w:hAnsi="Arial"/>
          <w:b/>
          <w:lang w:val="fr-FR"/>
        </w:rPr>
        <w:t xml:space="preserve"> </w:t>
      </w:r>
      <w:proofErr w:type="spellStart"/>
      <w:r w:rsidRPr="00E93A39">
        <w:rPr>
          <w:rFonts w:ascii="Arial" w:hAnsi="Arial"/>
          <w:b/>
          <w:lang w:val="fr-FR"/>
        </w:rPr>
        <w:t>una</w:t>
      </w:r>
      <w:proofErr w:type="spellEnd"/>
      <w:r w:rsidRPr="00E93A39">
        <w:rPr>
          <w:rFonts w:ascii="Arial" w:hAnsi="Arial"/>
          <w:b/>
          <w:lang w:val="fr-FR"/>
        </w:rPr>
        <w:t xml:space="preserve"> </w:t>
      </w:r>
      <w:proofErr w:type="spellStart"/>
      <w:r w:rsidRPr="00E93A39">
        <w:rPr>
          <w:rFonts w:ascii="Arial" w:hAnsi="Arial"/>
          <w:b/>
          <w:lang w:val="fr-FR"/>
        </w:rPr>
        <w:t>rapida</w:t>
      </w:r>
      <w:proofErr w:type="spellEnd"/>
      <w:r w:rsidRPr="00E93A39">
        <w:rPr>
          <w:rFonts w:ascii="Arial" w:hAnsi="Arial"/>
          <w:b/>
          <w:lang w:val="fr-FR"/>
        </w:rPr>
        <w:t xml:space="preserve"> e </w:t>
      </w:r>
      <w:proofErr w:type="spellStart"/>
      <w:r w:rsidRPr="00E93A39">
        <w:rPr>
          <w:rFonts w:ascii="Arial" w:hAnsi="Arial"/>
          <w:b/>
          <w:lang w:val="fr-FR"/>
        </w:rPr>
        <w:t>affidabile</w:t>
      </w:r>
      <w:proofErr w:type="spellEnd"/>
      <w:r w:rsidRPr="00E93A39">
        <w:rPr>
          <w:rFonts w:ascii="Arial" w:hAnsi="Arial"/>
          <w:b/>
          <w:lang w:val="fr-FR"/>
        </w:rPr>
        <w:t xml:space="preserve"> </w:t>
      </w:r>
      <w:proofErr w:type="spellStart"/>
      <w:r w:rsidRPr="00E93A39">
        <w:rPr>
          <w:rFonts w:ascii="Arial" w:hAnsi="Arial"/>
          <w:b/>
          <w:lang w:val="fr-FR"/>
        </w:rPr>
        <w:t>diagnosi</w:t>
      </w:r>
      <w:proofErr w:type="spellEnd"/>
      <w:r w:rsidRPr="00E93A39">
        <w:rPr>
          <w:rFonts w:ascii="Arial" w:hAnsi="Arial"/>
          <w:b/>
          <w:lang w:val="fr-FR"/>
        </w:rPr>
        <w:t xml:space="preserve"> dei </w:t>
      </w:r>
      <w:proofErr w:type="spellStart"/>
      <w:r w:rsidRPr="00E93A39">
        <w:rPr>
          <w:rFonts w:ascii="Arial" w:hAnsi="Arial"/>
          <w:b/>
          <w:lang w:val="fr-FR"/>
        </w:rPr>
        <w:t>componenti</w:t>
      </w:r>
      <w:proofErr w:type="spellEnd"/>
      <w:r w:rsidRPr="00E93A39">
        <w:rPr>
          <w:rFonts w:ascii="Arial" w:hAnsi="Arial"/>
          <w:b/>
          <w:lang w:val="fr-FR"/>
        </w:rPr>
        <w:t xml:space="preserve"> </w:t>
      </w:r>
      <w:proofErr w:type="spellStart"/>
      <w:r w:rsidRPr="00E93A39">
        <w:rPr>
          <w:rFonts w:ascii="Arial" w:hAnsi="Arial"/>
          <w:b/>
          <w:lang w:val="fr-FR"/>
        </w:rPr>
        <w:t>autotelaio</w:t>
      </w:r>
      <w:proofErr w:type="spellEnd"/>
      <w:r w:rsidRPr="00E93A39">
        <w:rPr>
          <w:rFonts w:ascii="Arial" w:hAnsi="Arial"/>
          <w:b/>
          <w:lang w:val="fr-FR"/>
        </w:rPr>
        <w:t xml:space="preserve"> e </w:t>
      </w:r>
      <w:proofErr w:type="spellStart"/>
      <w:r w:rsidRPr="00E93A39">
        <w:rPr>
          <w:rFonts w:ascii="Arial" w:hAnsi="Arial"/>
          <w:b/>
          <w:lang w:val="fr-FR"/>
        </w:rPr>
        <w:t>sterzo</w:t>
      </w:r>
      <w:proofErr w:type="spellEnd"/>
      <w:r w:rsidRPr="00E93A39">
        <w:rPr>
          <w:rFonts w:ascii="Arial" w:hAnsi="Arial"/>
          <w:b/>
          <w:lang w:val="fr-FR"/>
        </w:rPr>
        <w:t xml:space="preserve"> </w:t>
      </w:r>
    </w:p>
    <w:p w:rsidR="00E93A39" w:rsidRPr="00E93A39" w:rsidRDefault="007702E5" w:rsidP="00E93A39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fr-FR"/>
        </w:rPr>
      </w:pPr>
      <w:proofErr w:type="spellStart"/>
      <w:r>
        <w:rPr>
          <w:rFonts w:ascii="Arial" w:hAnsi="Arial"/>
          <w:b/>
          <w:u w:val="single"/>
          <w:lang w:val="fr-FR"/>
        </w:rPr>
        <w:t>Amburgo</w:t>
      </w:r>
      <w:proofErr w:type="spellEnd"/>
      <w:r>
        <w:rPr>
          <w:rFonts w:ascii="Arial" w:hAnsi="Arial"/>
          <w:b/>
          <w:u w:val="single"/>
          <w:lang w:val="fr-FR"/>
        </w:rPr>
        <w:t xml:space="preserve">, 13 </w:t>
      </w:r>
      <w:proofErr w:type="spellStart"/>
      <w:r>
        <w:rPr>
          <w:rFonts w:ascii="Arial" w:hAnsi="Arial"/>
          <w:b/>
          <w:u w:val="single"/>
          <w:lang w:val="fr-FR"/>
        </w:rPr>
        <w:t>settembre</w:t>
      </w:r>
      <w:proofErr w:type="spellEnd"/>
      <w:r>
        <w:rPr>
          <w:rFonts w:ascii="Arial" w:hAnsi="Arial"/>
          <w:b/>
          <w:u w:val="single"/>
          <w:lang w:val="fr-FR"/>
        </w:rPr>
        <w:t xml:space="preserve"> </w:t>
      </w:r>
      <w:r w:rsidR="00E93A39" w:rsidRPr="00E93A39">
        <w:rPr>
          <w:rFonts w:ascii="Arial" w:hAnsi="Arial"/>
          <w:b/>
          <w:u w:val="single"/>
          <w:lang w:val="fr-FR"/>
        </w:rPr>
        <w:t>2017.</w:t>
      </w:r>
      <w:r w:rsidR="00E93A39" w:rsidRPr="00E93A39">
        <w:rPr>
          <w:rFonts w:ascii="Arial" w:hAnsi="Arial"/>
          <w:b/>
          <w:lang w:val="fr-FR"/>
        </w:rPr>
        <w:t xml:space="preserve"> Se la </w:t>
      </w:r>
      <w:proofErr w:type="spellStart"/>
      <w:r w:rsidR="00E93A39" w:rsidRPr="00E93A39">
        <w:rPr>
          <w:rFonts w:ascii="Arial" w:hAnsi="Arial"/>
          <w:b/>
          <w:lang w:val="fr-FR"/>
        </w:rPr>
        <w:t>vettura</w:t>
      </w:r>
      <w:proofErr w:type="spellEnd"/>
      <w:r w:rsidR="00E93A39" w:rsidRPr="00E93A39">
        <w:rPr>
          <w:rFonts w:ascii="Arial" w:hAnsi="Arial"/>
          <w:b/>
          <w:lang w:val="fr-FR"/>
        </w:rPr>
        <w:t xml:space="preserve"> si </w:t>
      </w:r>
      <w:proofErr w:type="spellStart"/>
      <w:r w:rsidR="00E93A39" w:rsidRPr="00E93A39">
        <w:rPr>
          <w:rFonts w:ascii="Arial" w:hAnsi="Arial"/>
          <w:b/>
          <w:lang w:val="fr-FR"/>
        </w:rPr>
        <w:t>trova</w:t>
      </w:r>
      <w:proofErr w:type="spellEnd"/>
      <w:r w:rsidR="00E93A39" w:rsidRPr="00E93A39">
        <w:rPr>
          <w:rFonts w:ascii="Arial" w:hAnsi="Arial"/>
          <w:b/>
          <w:lang w:val="fr-FR"/>
        </w:rPr>
        <w:t xml:space="preserve"> in </w:t>
      </w:r>
      <w:proofErr w:type="spellStart"/>
      <w:r w:rsidR="00E93A39" w:rsidRPr="00E93A39">
        <w:rPr>
          <w:rFonts w:ascii="Arial" w:hAnsi="Arial"/>
          <w:b/>
          <w:lang w:val="fr-FR"/>
        </w:rPr>
        <w:t>officina</w:t>
      </w:r>
      <w:proofErr w:type="spellEnd"/>
      <w:r w:rsidR="00E93A39" w:rsidRPr="00E93A39">
        <w:rPr>
          <w:rFonts w:ascii="Arial" w:hAnsi="Arial"/>
          <w:b/>
          <w:lang w:val="fr-FR"/>
        </w:rPr>
        <w:t xml:space="preserve">, </w:t>
      </w:r>
      <w:proofErr w:type="spellStart"/>
      <w:r w:rsidR="00E93A39" w:rsidRPr="00E93A39">
        <w:rPr>
          <w:rFonts w:ascii="Arial" w:hAnsi="Arial"/>
          <w:b/>
          <w:lang w:val="fr-FR"/>
        </w:rPr>
        <w:t>vale</w:t>
      </w:r>
      <w:proofErr w:type="spellEnd"/>
      <w:r w:rsidR="00E93A39" w:rsidRPr="00E93A39">
        <w:rPr>
          <w:rFonts w:ascii="Arial" w:hAnsi="Arial"/>
          <w:b/>
          <w:lang w:val="fr-FR"/>
        </w:rPr>
        <w:t xml:space="preserve"> la </w:t>
      </w:r>
      <w:proofErr w:type="spellStart"/>
      <w:r w:rsidR="00E93A39" w:rsidRPr="00E93A39">
        <w:rPr>
          <w:rFonts w:ascii="Arial" w:hAnsi="Arial"/>
          <w:b/>
          <w:lang w:val="fr-FR"/>
        </w:rPr>
        <w:t>pena</w:t>
      </w:r>
      <w:proofErr w:type="spellEnd"/>
      <w:r w:rsidR="00E93A39" w:rsidRPr="00E93A39">
        <w:rPr>
          <w:rFonts w:ascii="Arial" w:hAnsi="Arial"/>
          <w:b/>
          <w:lang w:val="fr-FR"/>
        </w:rPr>
        <w:t xml:space="preserve"> </w:t>
      </w:r>
      <w:proofErr w:type="spellStart"/>
      <w:r w:rsidR="00E93A39" w:rsidRPr="00E93A39">
        <w:rPr>
          <w:rFonts w:ascii="Arial" w:hAnsi="Arial"/>
          <w:b/>
          <w:lang w:val="fr-FR"/>
        </w:rPr>
        <w:t>controllare</w:t>
      </w:r>
      <w:proofErr w:type="spellEnd"/>
      <w:r w:rsidR="00E93A39" w:rsidRPr="00E93A39">
        <w:rPr>
          <w:rFonts w:ascii="Arial" w:hAnsi="Arial"/>
          <w:b/>
          <w:lang w:val="fr-FR"/>
        </w:rPr>
        <w:t xml:space="preserve"> </w:t>
      </w:r>
      <w:proofErr w:type="spellStart"/>
      <w:r w:rsidR="00E93A39" w:rsidRPr="00E93A39">
        <w:rPr>
          <w:rFonts w:ascii="Arial" w:hAnsi="Arial"/>
          <w:b/>
          <w:lang w:val="fr-FR"/>
        </w:rPr>
        <w:t>ogni</w:t>
      </w:r>
      <w:proofErr w:type="spellEnd"/>
      <w:r w:rsidR="00E93A39" w:rsidRPr="00E93A39">
        <w:rPr>
          <w:rFonts w:ascii="Arial" w:hAnsi="Arial"/>
          <w:b/>
          <w:lang w:val="fr-FR"/>
        </w:rPr>
        <w:t xml:space="preserve"> volta anche </w:t>
      </w:r>
      <w:proofErr w:type="spellStart"/>
      <w:r w:rsidR="00E93A39" w:rsidRPr="00E93A39">
        <w:rPr>
          <w:rFonts w:ascii="Arial" w:hAnsi="Arial"/>
          <w:b/>
          <w:lang w:val="fr-FR"/>
        </w:rPr>
        <w:t>gli</w:t>
      </w:r>
      <w:proofErr w:type="spellEnd"/>
      <w:r w:rsidR="00E93A39" w:rsidRPr="00E93A39">
        <w:rPr>
          <w:rFonts w:ascii="Arial" w:hAnsi="Arial"/>
          <w:b/>
          <w:lang w:val="fr-FR"/>
        </w:rPr>
        <w:t xml:space="preserve"> </w:t>
      </w:r>
      <w:proofErr w:type="spellStart"/>
      <w:r w:rsidR="00E93A39" w:rsidRPr="00E93A39">
        <w:rPr>
          <w:rFonts w:ascii="Arial" w:hAnsi="Arial"/>
          <w:b/>
          <w:lang w:val="fr-FR"/>
        </w:rPr>
        <w:t>pneumatici</w:t>
      </w:r>
      <w:proofErr w:type="spellEnd"/>
      <w:r w:rsidR="00E93A39" w:rsidRPr="00E93A39">
        <w:rPr>
          <w:rFonts w:ascii="Arial" w:hAnsi="Arial"/>
          <w:b/>
          <w:lang w:val="fr-FR"/>
        </w:rPr>
        <w:t xml:space="preserve">. </w:t>
      </w:r>
      <w:proofErr w:type="spellStart"/>
      <w:r w:rsidR="00E93A39" w:rsidRPr="00E93A39">
        <w:rPr>
          <w:rFonts w:ascii="Arial" w:hAnsi="Arial"/>
          <w:b/>
          <w:lang w:val="fr-FR"/>
        </w:rPr>
        <w:t>Infatti</w:t>
      </w:r>
      <w:proofErr w:type="spellEnd"/>
      <w:r w:rsidR="00E93A39" w:rsidRPr="00E93A39">
        <w:rPr>
          <w:rFonts w:ascii="Arial" w:hAnsi="Arial"/>
          <w:b/>
          <w:lang w:val="fr-FR"/>
        </w:rPr>
        <w:t xml:space="preserve"> </w:t>
      </w:r>
      <w:proofErr w:type="spellStart"/>
      <w:r w:rsidR="00E93A39" w:rsidRPr="00E93A39">
        <w:rPr>
          <w:rFonts w:ascii="Arial" w:hAnsi="Arial"/>
          <w:b/>
          <w:lang w:val="fr-FR"/>
        </w:rPr>
        <w:t>spesso</w:t>
      </w:r>
      <w:proofErr w:type="spellEnd"/>
      <w:r w:rsidR="00E93A39" w:rsidRPr="00E93A39">
        <w:rPr>
          <w:rFonts w:ascii="Arial" w:hAnsi="Arial"/>
          <w:b/>
          <w:lang w:val="fr-FR"/>
        </w:rPr>
        <w:t xml:space="preserve"> a prima vista non si </w:t>
      </w:r>
      <w:proofErr w:type="spellStart"/>
      <w:r w:rsidR="00E93A39" w:rsidRPr="00E93A39">
        <w:rPr>
          <w:rFonts w:ascii="Arial" w:hAnsi="Arial"/>
          <w:b/>
          <w:lang w:val="fr-FR"/>
        </w:rPr>
        <w:t>riconoscono</w:t>
      </w:r>
      <w:proofErr w:type="spellEnd"/>
      <w:r w:rsidR="00E93A39" w:rsidRPr="00E93A39">
        <w:rPr>
          <w:rFonts w:ascii="Arial" w:hAnsi="Arial"/>
          <w:b/>
          <w:lang w:val="fr-FR"/>
        </w:rPr>
        <w:t xml:space="preserve"> </w:t>
      </w:r>
      <w:proofErr w:type="spellStart"/>
      <w:r w:rsidR="00E93A39" w:rsidRPr="00E93A39">
        <w:rPr>
          <w:rFonts w:ascii="Arial" w:hAnsi="Arial"/>
          <w:b/>
          <w:lang w:val="fr-FR"/>
        </w:rPr>
        <w:t>danni</w:t>
      </w:r>
      <w:proofErr w:type="spellEnd"/>
      <w:r w:rsidR="00E93A39" w:rsidRPr="00E93A39">
        <w:rPr>
          <w:rFonts w:ascii="Arial" w:hAnsi="Arial"/>
          <w:b/>
          <w:lang w:val="fr-FR"/>
        </w:rPr>
        <w:t xml:space="preserve"> </w:t>
      </w:r>
      <w:proofErr w:type="spellStart"/>
      <w:r w:rsidR="00E93A39" w:rsidRPr="00E93A39">
        <w:rPr>
          <w:rFonts w:ascii="Arial" w:hAnsi="Arial"/>
          <w:b/>
          <w:lang w:val="fr-FR"/>
        </w:rPr>
        <w:t>evidenti</w:t>
      </w:r>
      <w:proofErr w:type="spellEnd"/>
      <w:r w:rsidR="00E93A39" w:rsidRPr="00E93A39">
        <w:rPr>
          <w:rFonts w:ascii="Arial" w:hAnsi="Arial"/>
          <w:b/>
          <w:lang w:val="fr-FR"/>
        </w:rPr>
        <w:t xml:space="preserve">; ma i </w:t>
      </w:r>
      <w:proofErr w:type="spellStart"/>
      <w:r w:rsidR="00E93A39" w:rsidRPr="00E93A39">
        <w:rPr>
          <w:rFonts w:ascii="Arial" w:hAnsi="Arial"/>
          <w:b/>
          <w:lang w:val="fr-FR"/>
        </w:rPr>
        <w:t>rivelatori</w:t>
      </w:r>
      <w:proofErr w:type="spellEnd"/>
      <w:r w:rsidR="00E93A39" w:rsidRPr="00E93A39">
        <w:rPr>
          <w:rFonts w:ascii="Arial" w:hAnsi="Arial"/>
          <w:b/>
          <w:lang w:val="fr-FR"/>
        </w:rPr>
        <w:t xml:space="preserve"> di </w:t>
      </w:r>
      <w:proofErr w:type="spellStart"/>
      <w:r w:rsidR="00E93A39" w:rsidRPr="00E93A39">
        <w:rPr>
          <w:rFonts w:ascii="Arial" w:hAnsi="Arial"/>
          <w:b/>
          <w:lang w:val="fr-FR"/>
        </w:rPr>
        <w:t>usura</w:t>
      </w:r>
      <w:proofErr w:type="spellEnd"/>
      <w:r w:rsidR="00E93A39" w:rsidRPr="00E93A39">
        <w:rPr>
          <w:rFonts w:ascii="Arial" w:hAnsi="Arial"/>
          <w:b/>
          <w:lang w:val="fr-FR"/>
        </w:rPr>
        <w:t xml:space="preserve"> </w:t>
      </w:r>
      <w:proofErr w:type="spellStart"/>
      <w:r w:rsidR="00E93A39" w:rsidRPr="00E93A39">
        <w:rPr>
          <w:rFonts w:ascii="Arial" w:hAnsi="Arial"/>
          <w:b/>
          <w:lang w:val="fr-FR"/>
        </w:rPr>
        <w:t>svelano</w:t>
      </w:r>
      <w:proofErr w:type="spellEnd"/>
      <w:r w:rsidR="00E93A39" w:rsidRPr="00E93A39">
        <w:rPr>
          <w:rFonts w:ascii="Arial" w:hAnsi="Arial"/>
          <w:b/>
          <w:lang w:val="fr-FR"/>
        </w:rPr>
        <w:t xml:space="preserve"> se vi </w:t>
      </w:r>
      <w:proofErr w:type="spellStart"/>
      <w:r w:rsidR="00E93A39" w:rsidRPr="00E93A39">
        <w:rPr>
          <w:rFonts w:ascii="Arial" w:hAnsi="Arial"/>
          <w:b/>
          <w:lang w:val="fr-FR"/>
        </w:rPr>
        <w:t>siano</w:t>
      </w:r>
      <w:proofErr w:type="spellEnd"/>
      <w:r w:rsidR="00E93A39" w:rsidRPr="00E93A39">
        <w:rPr>
          <w:rFonts w:ascii="Arial" w:hAnsi="Arial"/>
          <w:b/>
          <w:lang w:val="fr-FR"/>
        </w:rPr>
        <w:t xml:space="preserve"> </w:t>
      </w:r>
      <w:proofErr w:type="spellStart"/>
      <w:r w:rsidR="00E93A39" w:rsidRPr="00E93A39">
        <w:rPr>
          <w:rFonts w:ascii="Arial" w:hAnsi="Arial"/>
          <w:b/>
          <w:lang w:val="fr-FR"/>
        </w:rPr>
        <w:t>danni</w:t>
      </w:r>
      <w:proofErr w:type="spellEnd"/>
      <w:r w:rsidR="00E93A39" w:rsidRPr="00E93A39">
        <w:rPr>
          <w:rFonts w:ascii="Arial" w:hAnsi="Arial"/>
          <w:b/>
          <w:lang w:val="fr-FR"/>
        </w:rPr>
        <w:t xml:space="preserve"> </w:t>
      </w:r>
      <w:proofErr w:type="spellStart"/>
      <w:r w:rsidR="00E93A39" w:rsidRPr="00E93A39">
        <w:rPr>
          <w:rFonts w:ascii="Arial" w:hAnsi="Arial"/>
          <w:b/>
          <w:lang w:val="fr-FR"/>
        </w:rPr>
        <w:t>attribuibili</w:t>
      </w:r>
      <w:proofErr w:type="spellEnd"/>
      <w:r w:rsidR="00E93A39" w:rsidRPr="00E93A39">
        <w:rPr>
          <w:rFonts w:ascii="Arial" w:hAnsi="Arial"/>
          <w:b/>
          <w:lang w:val="fr-FR"/>
        </w:rPr>
        <w:t xml:space="preserve"> </w:t>
      </w:r>
      <w:proofErr w:type="spellStart"/>
      <w:r w:rsidR="00E93A39" w:rsidRPr="00E93A39">
        <w:rPr>
          <w:rFonts w:ascii="Arial" w:hAnsi="Arial"/>
          <w:b/>
          <w:lang w:val="fr-FR"/>
        </w:rPr>
        <w:t>all’autotelaio</w:t>
      </w:r>
      <w:proofErr w:type="spellEnd"/>
      <w:r w:rsidR="00E93A39" w:rsidRPr="00E93A39">
        <w:rPr>
          <w:rFonts w:ascii="Arial" w:hAnsi="Arial"/>
          <w:b/>
          <w:lang w:val="fr-FR"/>
        </w:rPr>
        <w:t xml:space="preserve">. Le cause sono </w:t>
      </w:r>
      <w:proofErr w:type="spellStart"/>
      <w:r w:rsidR="00E93A39" w:rsidRPr="00E93A39">
        <w:rPr>
          <w:rFonts w:ascii="Arial" w:hAnsi="Arial"/>
          <w:b/>
          <w:lang w:val="fr-FR"/>
        </w:rPr>
        <w:t>facilmente</w:t>
      </w:r>
      <w:proofErr w:type="spellEnd"/>
      <w:r w:rsidR="00E93A39" w:rsidRPr="00E93A39">
        <w:rPr>
          <w:rFonts w:ascii="Arial" w:hAnsi="Arial"/>
          <w:b/>
          <w:lang w:val="fr-FR"/>
        </w:rPr>
        <w:t xml:space="preserve"> </w:t>
      </w:r>
      <w:proofErr w:type="spellStart"/>
      <w:r w:rsidR="00E93A39" w:rsidRPr="00E93A39">
        <w:rPr>
          <w:rFonts w:ascii="Arial" w:hAnsi="Arial"/>
          <w:b/>
          <w:lang w:val="fr-FR"/>
        </w:rPr>
        <w:t>rimediabili</w:t>
      </w:r>
      <w:proofErr w:type="spellEnd"/>
      <w:r w:rsidR="00E93A39" w:rsidRPr="00E93A39">
        <w:rPr>
          <w:rFonts w:ascii="Arial" w:hAnsi="Arial"/>
          <w:b/>
          <w:lang w:val="fr-FR"/>
        </w:rPr>
        <w:t xml:space="preserve"> e </w:t>
      </w:r>
      <w:proofErr w:type="spellStart"/>
      <w:r w:rsidR="00E93A39" w:rsidRPr="00E93A39">
        <w:rPr>
          <w:rFonts w:ascii="Arial" w:hAnsi="Arial"/>
          <w:b/>
          <w:lang w:val="fr-FR"/>
        </w:rPr>
        <w:t>proteggono</w:t>
      </w:r>
      <w:proofErr w:type="spellEnd"/>
      <w:r w:rsidR="00E93A39" w:rsidRPr="00E93A39">
        <w:rPr>
          <w:rFonts w:ascii="Arial" w:hAnsi="Arial"/>
          <w:b/>
          <w:lang w:val="fr-FR"/>
        </w:rPr>
        <w:t xml:space="preserve"> il cliente da un </w:t>
      </w:r>
      <w:proofErr w:type="spellStart"/>
      <w:r w:rsidR="00E93A39" w:rsidRPr="00E93A39">
        <w:rPr>
          <w:rFonts w:ascii="Arial" w:hAnsi="Arial"/>
          <w:b/>
          <w:lang w:val="fr-FR"/>
        </w:rPr>
        <w:t>nuovo</w:t>
      </w:r>
      <w:proofErr w:type="spellEnd"/>
      <w:r w:rsidR="00E93A39" w:rsidRPr="00E93A39">
        <w:rPr>
          <w:rFonts w:ascii="Arial" w:hAnsi="Arial"/>
          <w:b/>
          <w:lang w:val="fr-FR"/>
        </w:rPr>
        <w:t xml:space="preserve"> </w:t>
      </w:r>
      <w:proofErr w:type="spellStart"/>
      <w:r w:rsidR="00E93A39" w:rsidRPr="00E93A39">
        <w:rPr>
          <w:rFonts w:ascii="Arial" w:hAnsi="Arial"/>
          <w:b/>
          <w:lang w:val="fr-FR"/>
        </w:rPr>
        <w:t>danno</w:t>
      </w:r>
      <w:proofErr w:type="spellEnd"/>
      <w:r w:rsidR="00E93A39" w:rsidRPr="00E93A39">
        <w:rPr>
          <w:rFonts w:ascii="Arial" w:hAnsi="Arial"/>
          <w:b/>
          <w:lang w:val="fr-FR"/>
        </w:rPr>
        <w:t xml:space="preserve"> </w:t>
      </w:r>
      <w:proofErr w:type="spellStart"/>
      <w:r w:rsidR="00E93A39" w:rsidRPr="00E93A39">
        <w:rPr>
          <w:rFonts w:ascii="Arial" w:hAnsi="Arial"/>
          <w:b/>
          <w:lang w:val="fr-FR"/>
        </w:rPr>
        <w:t>agli</w:t>
      </w:r>
      <w:proofErr w:type="spellEnd"/>
      <w:r w:rsidR="00E93A39" w:rsidRPr="00E93A39">
        <w:rPr>
          <w:rFonts w:ascii="Arial" w:hAnsi="Arial"/>
          <w:b/>
          <w:lang w:val="fr-FR"/>
        </w:rPr>
        <w:t xml:space="preserve"> </w:t>
      </w:r>
      <w:proofErr w:type="spellStart"/>
      <w:r w:rsidR="00E93A39" w:rsidRPr="00E93A39">
        <w:rPr>
          <w:rFonts w:ascii="Arial" w:hAnsi="Arial"/>
          <w:b/>
          <w:lang w:val="fr-FR"/>
        </w:rPr>
        <w:t>pneumatici</w:t>
      </w:r>
      <w:proofErr w:type="spellEnd"/>
      <w:r w:rsidR="00E93A39" w:rsidRPr="00E93A39">
        <w:rPr>
          <w:rFonts w:ascii="Arial" w:hAnsi="Arial"/>
          <w:b/>
          <w:lang w:val="fr-FR"/>
        </w:rPr>
        <w:t>. I „</w:t>
      </w:r>
      <w:proofErr w:type="spellStart"/>
      <w:r w:rsidR="00E93A39" w:rsidRPr="00E93A39">
        <w:rPr>
          <w:rFonts w:ascii="Arial" w:hAnsi="Arial"/>
          <w:b/>
          <w:lang w:val="fr-FR"/>
        </w:rPr>
        <w:t>meccanici</w:t>
      </w:r>
      <w:proofErr w:type="spellEnd"/>
      <w:r w:rsidR="00E93A39" w:rsidRPr="00E93A39">
        <w:rPr>
          <w:rFonts w:ascii="Arial" w:hAnsi="Arial"/>
          <w:b/>
          <w:lang w:val="fr-FR"/>
        </w:rPr>
        <w:t xml:space="preserve"> di MEYLE“ </w:t>
      </w:r>
      <w:proofErr w:type="spellStart"/>
      <w:r w:rsidR="00E93A39" w:rsidRPr="00E93A39">
        <w:rPr>
          <w:rFonts w:ascii="Arial" w:hAnsi="Arial"/>
          <w:b/>
          <w:lang w:val="fr-FR"/>
        </w:rPr>
        <w:t>forniscono</w:t>
      </w:r>
      <w:proofErr w:type="spellEnd"/>
      <w:r w:rsidR="00E93A39" w:rsidRPr="00E93A39">
        <w:rPr>
          <w:rFonts w:ascii="Arial" w:hAnsi="Arial"/>
          <w:b/>
          <w:lang w:val="fr-FR"/>
        </w:rPr>
        <w:t xml:space="preserve"> </w:t>
      </w:r>
      <w:proofErr w:type="spellStart"/>
      <w:r w:rsidR="00E93A39" w:rsidRPr="00E93A39">
        <w:rPr>
          <w:rFonts w:ascii="Arial" w:hAnsi="Arial"/>
          <w:b/>
          <w:lang w:val="fr-FR"/>
        </w:rPr>
        <w:t>una</w:t>
      </w:r>
      <w:proofErr w:type="spellEnd"/>
      <w:r w:rsidR="00E93A39" w:rsidRPr="00E93A39">
        <w:rPr>
          <w:rFonts w:ascii="Arial" w:hAnsi="Arial"/>
          <w:b/>
          <w:lang w:val="fr-FR"/>
        </w:rPr>
        <w:t xml:space="preserve"> </w:t>
      </w:r>
      <w:proofErr w:type="spellStart"/>
      <w:r w:rsidR="00E93A39" w:rsidRPr="00E93A39">
        <w:rPr>
          <w:rFonts w:ascii="Arial" w:hAnsi="Arial"/>
          <w:b/>
          <w:lang w:val="fr-FR"/>
        </w:rPr>
        <w:t>panoramica</w:t>
      </w:r>
      <w:proofErr w:type="spellEnd"/>
      <w:r w:rsidR="00E93A39" w:rsidRPr="00E93A39">
        <w:rPr>
          <w:rFonts w:ascii="Arial" w:hAnsi="Arial"/>
          <w:b/>
          <w:lang w:val="fr-FR"/>
        </w:rPr>
        <w:t xml:space="preserve"> su </w:t>
      </w:r>
      <w:proofErr w:type="spellStart"/>
      <w:r w:rsidR="00E93A39" w:rsidRPr="00E93A39">
        <w:rPr>
          <w:rFonts w:ascii="Arial" w:hAnsi="Arial"/>
          <w:b/>
          <w:lang w:val="fr-FR"/>
        </w:rPr>
        <w:t>queste</w:t>
      </w:r>
      <w:proofErr w:type="spellEnd"/>
      <w:r w:rsidR="00E93A39" w:rsidRPr="00E93A39">
        <w:rPr>
          <w:rFonts w:ascii="Arial" w:hAnsi="Arial"/>
          <w:b/>
          <w:lang w:val="fr-FR"/>
        </w:rPr>
        <w:t xml:space="preserve"> </w:t>
      </w:r>
      <w:proofErr w:type="spellStart"/>
      <w:r w:rsidR="00E93A39" w:rsidRPr="00E93A39">
        <w:rPr>
          <w:rFonts w:ascii="Arial" w:hAnsi="Arial"/>
          <w:b/>
          <w:lang w:val="fr-FR"/>
        </w:rPr>
        <w:t>fonti</w:t>
      </w:r>
      <w:proofErr w:type="spellEnd"/>
      <w:r w:rsidR="00E93A39" w:rsidRPr="00E93A39">
        <w:rPr>
          <w:rFonts w:ascii="Arial" w:hAnsi="Arial"/>
          <w:b/>
          <w:lang w:val="fr-FR"/>
        </w:rPr>
        <w:t xml:space="preserve"> di </w:t>
      </w:r>
      <w:proofErr w:type="spellStart"/>
      <w:r w:rsidR="00E93A39" w:rsidRPr="00E93A39">
        <w:rPr>
          <w:rFonts w:ascii="Arial" w:hAnsi="Arial"/>
          <w:b/>
          <w:lang w:val="fr-FR"/>
        </w:rPr>
        <w:t>danni</w:t>
      </w:r>
      <w:proofErr w:type="spellEnd"/>
      <w:r w:rsidR="00E93A39" w:rsidRPr="00E93A39">
        <w:rPr>
          <w:rFonts w:ascii="Arial" w:hAnsi="Arial"/>
          <w:b/>
          <w:lang w:val="fr-FR"/>
        </w:rPr>
        <w:t xml:space="preserve"> e </w:t>
      </w:r>
      <w:proofErr w:type="spellStart"/>
      <w:r w:rsidR="00E93A39" w:rsidRPr="00E93A39">
        <w:rPr>
          <w:rFonts w:ascii="Arial" w:hAnsi="Arial"/>
          <w:b/>
          <w:lang w:val="fr-FR"/>
        </w:rPr>
        <w:t>sulle</w:t>
      </w:r>
      <w:proofErr w:type="spellEnd"/>
      <w:r w:rsidR="00E93A39" w:rsidRPr="00E93A39">
        <w:rPr>
          <w:rFonts w:ascii="Arial" w:hAnsi="Arial"/>
          <w:b/>
          <w:lang w:val="fr-FR"/>
        </w:rPr>
        <w:t xml:space="preserve"> </w:t>
      </w:r>
      <w:proofErr w:type="spellStart"/>
      <w:r w:rsidR="00E93A39" w:rsidRPr="00E93A39">
        <w:rPr>
          <w:rFonts w:ascii="Arial" w:hAnsi="Arial"/>
          <w:b/>
          <w:lang w:val="fr-FR"/>
        </w:rPr>
        <w:t>rispettive</w:t>
      </w:r>
      <w:proofErr w:type="spellEnd"/>
      <w:r w:rsidR="00E93A39" w:rsidRPr="00E93A39">
        <w:rPr>
          <w:rFonts w:ascii="Arial" w:hAnsi="Arial"/>
          <w:b/>
          <w:lang w:val="fr-FR"/>
        </w:rPr>
        <w:t xml:space="preserve"> </w:t>
      </w:r>
      <w:proofErr w:type="spellStart"/>
      <w:r w:rsidR="00E93A39" w:rsidRPr="00E93A39">
        <w:rPr>
          <w:rFonts w:ascii="Arial" w:hAnsi="Arial"/>
          <w:b/>
          <w:lang w:val="fr-FR"/>
        </w:rPr>
        <w:t>soluzioni</w:t>
      </w:r>
      <w:proofErr w:type="spellEnd"/>
      <w:r w:rsidR="00E93A39" w:rsidRPr="00E93A39">
        <w:rPr>
          <w:rFonts w:ascii="Arial" w:hAnsi="Arial"/>
          <w:b/>
          <w:lang w:val="fr-FR"/>
        </w:rPr>
        <w:t xml:space="preserve"> </w:t>
      </w:r>
      <w:proofErr w:type="spellStart"/>
      <w:r w:rsidR="00E93A39" w:rsidRPr="00E93A39">
        <w:rPr>
          <w:rFonts w:ascii="Arial" w:hAnsi="Arial"/>
          <w:b/>
          <w:lang w:val="fr-FR"/>
        </w:rPr>
        <w:t>sul</w:t>
      </w:r>
      <w:proofErr w:type="spellEnd"/>
      <w:r w:rsidR="00E93A39" w:rsidRPr="00E93A39">
        <w:rPr>
          <w:rFonts w:ascii="Arial" w:hAnsi="Arial"/>
          <w:b/>
          <w:lang w:val="fr-FR"/>
        </w:rPr>
        <w:t xml:space="preserve"> </w:t>
      </w:r>
      <w:proofErr w:type="spellStart"/>
      <w:r w:rsidR="00E93A39" w:rsidRPr="00E93A39">
        <w:rPr>
          <w:rFonts w:ascii="Arial" w:hAnsi="Arial"/>
          <w:b/>
          <w:lang w:val="fr-FR"/>
        </w:rPr>
        <w:t>canale</w:t>
      </w:r>
      <w:proofErr w:type="spellEnd"/>
      <w:r w:rsidR="00E93A39" w:rsidRPr="00E93A39">
        <w:rPr>
          <w:rFonts w:ascii="Arial" w:hAnsi="Arial"/>
          <w:b/>
          <w:lang w:val="fr-FR"/>
        </w:rPr>
        <w:t xml:space="preserve"> YouTube „MEYLE TV“. </w:t>
      </w:r>
    </w:p>
    <w:p w:rsidR="00E93A39" w:rsidRPr="00E93A39" w:rsidRDefault="00E93A39" w:rsidP="00E93A39">
      <w:pPr>
        <w:spacing w:after="240" w:line="360" w:lineRule="auto"/>
        <w:jc w:val="both"/>
        <w:rPr>
          <w:rFonts w:ascii="Arial" w:hAnsi="Arial" w:cs="Arial"/>
          <w:lang w:val="fr-FR"/>
        </w:rPr>
      </w:pPr>
      <w:proofErr w:type="spellStart"/>
      <w:r w:rsidRPr="00E93A39">
        <w:rPr>
          <w:rFonts w:ascii="Arial" w:hAnsi="Arial"/>
          <w:lang w:val="fr-FR"/>
        </w:rPr>
        <w:t>Spesso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gli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pneumatici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indicano</w:t>
      </w:r>
      <w:proofErr w:type="spellEnd"/>
      <w:r w:rsidRPr="00E93A39">
        <w:rPr>
          <w:rFonts w:ascii="Arial" w:hAnsi="Arial"/>
          <w:lang w:val="fr-FR"/>
        </w:rPr>
        <w:t xml:space="preserve"> un </w:t>
      </w:r>
      <w:proofErr w:type="spellStart"/>
      <w:r w:rsidRPr="00E93A39">
        <w:rPr>
          <w:rFonts w:ascii="Arial" w:hAnsi="Arial"/>
          <w:lang w:val="fr-FR"/>
        </w:rPr>
        <w:t>possibile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difetto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del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veicolo</w:t>
      </w:r>
      <w:proofErr w:type="spellEnd"/>
      <w:r w:rsidRPr="00E93A39">
        <w:rPr>
          <w:rFonts w:ascii="Arial" w:hAnsi="Arial"/>
          <w:lang w:val="fr-FR"/>
        </w:rPr>
        <w:t>. I „</w:t>
      </w:r>
      <w:proofErr w:type="spellStart"/>
      <w:r w:rsidRPr="00E93A39">
        <w:rPr>
          <w:rFonts w:ascii="Arial" w:hAnsi="Arial"/>
          <w:lang w:val="fr-FR"/>
        </w:rPr>
        <w:t>meccanici</w:t>
      </w:r>
      <w:proofErr w:type="spellEnd"/>
      <w:r w:rsidRPr="00E93A39">
        <w:rPr>
          <w:rFonts w:ascii="Arial" w:hAnsi="Arial"/>
          <w:lang w:val="fr-FR"/>
        </w:rPr>
        <w:t xml:space="preserve"> di MEYLE“ </w:t>
      </w:r>
      <w:proofErr w:type="spellStart"/>
      <w:r w:rsidRPr="00E93A39">
        <w:rPr>
          <w:rFonts w:ascii="Arial" w:hAnsi="Arial"/>
          <w:lang w:val="fr-FR"/>
        </w:rPr>
        <w:t>mostrano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quali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stranezze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possano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verificarsi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negli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pneumatici</w:t>
      </w:r>
      <w:proofErr w:type="spellEnd"/>
      <w:r w:rsidRPr="00E93A39">
        <w:rPr>
          <w:rFonts w:ascii="Arial" w:hAnsi="Arial"/>
          <w:lang w:val="fr-FR"/>
        </w:rPr>
        <w:t xml:space="preserve"> e </w:t>
      </w:r>
      <w:proofErr w:type="spellStart"/>
      <w:r w:rsidRPr="00E93A39">
        <w:rPr>
          <w:rFonts w:ascii="Arial" w:hAnsi="Arial"/>
          <w:lang w:val="fr-FR"/>
        </w:rPr>
        <w:t>quali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possano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esserne</w:t>
      </w:r>
      <w:proofErr w:type="spellEnd"/>
      <w:r w:rsidRPr="00E93A39">
        <w:rPr>
          <w:rFonts w:ascii="Arial" w:hAnsi="Arial"/>
          <w:lang w:val="fr-FR"/>
        </w:rPr>
        <w:t xml:space="preserve"> le cause. Ad </w:t>
      </w:r>
      <w:proofErr w:type="spellStart"/>
      <w:r w:rsidRPr="00E93A39">
        <w:rPr>
          <w:rFonts w:ascii="Arial" w:hAnsi="Arial"/>
          <w:lang w:val="fr-FR"/>
        </w:rPr>
        <w:t>esempio</w:t>
      </w:r>
      <w:proofErr w:type="spellEnd"/>
      <w:r w:rsidRPr="00E93A39">
        <w:rPr>
          <w:rFonts w:ascii="Arial" w:hAnsi="Arial"/>
          <w:lang w:val="fr-FR"/>
        </w:rPr>
        <w:t xml:space="preserve">, </w:t>
      </w:r>
      <w:proofErr w:type="spellStart"/>
      <w:r w:rsidRPr="00E93A39">
        <w:rPr>
          <w:rFonts w:ascii="Arial" w:hAnsi="Arial"/>
          <w:lang w:val="fr-FR"/>
        </w:rPr>
        <w:t>un’usura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del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pneumatico</w:t>
      </w:r>
      <w:proofErr w:type="spellEnd"/>
      <w:r w:rsidRPr="00E93A39">
        <w:rPr>
          <w:rFonts w:ascii="Arial" w:hAnsi="Arial"/>
          <w:lang w:val="fr-FR"/>
        </w:rPr>
        <w:t xml:space="preserve"> in un lato </w:t>
      </w:r>
      <w:proofErr w:type="spellStart"/>
      <w:r w:rsidRPr="00E93A39">
        <w:rPr>
          <w:rFonts w:ascii="Arial" w:hAnsi="Arial"/>
          <w:lang w:val="fr-FR"/>
        </w:rPr>
        <w:t>può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segnalare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una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geometria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erronea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dell’asse</w:t>
      </w:r>
      <w:proofErr w:type="spellEnd"/>
      <w:r w:rsidRPr="00E93A39">
        <w:rPr>
          <w:rFonts w:ascii="Arial" w:hAnsi="Arial"/>
          <w:lang w:val="fr-FR"/>
        </w:rPr>
        <w:t xml:space="preserve">, </w:t>
      </w:r>
      <w:proofErr w:type="spellStart"/>
      <w:r w:rsidRPr="00E93A39">
        <w:rPr>
          <w:rFonts w:ascii="Arial" w:hAnsi="Arial"/>
          <w:lang w:val="fr-FR"/>
        </w:rPr>
        <w:t>un’usura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puntuale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indica</w:t>
      </w:r>
      <w:proofErr w:type="spellEnd"/>
      <w:r w:rsidRPr="00E93A39">
        <w:rPr>
          <w:rFonts w:ascii="Arial" w:hAnsi="Arial"/>
          <w:lang w:val="fr-FR"/>
        </w:rPr>
        <w:t xml:space="preserve"> dei </w:t>
      </w:r>
      <w:proofErr w:type="spellStart"/>
      <w:r w:rsidRPr="00E93A39">
        <w:rPr>
          <w:rFonts w:ascii="Arial" w:hAnsi="Arial"/>
          <w:lang w:val="fr-FR"/>
        </w:rPr>
        <w:t>difetti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agli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ammortizzatori</w:t>
      </w:r>
      <w:proofErr w:type="spellEnd"/>
      <w:r w:rsidRPr="00E93A39">
        <w:rPr>
          <w:rFonts w:ascii="Arial" w:hAnsi="Arial"/>
          <w:lang w:val="fr-FR"/>
        </w:rPr>
        <w:t xml:space="preserve">, </w:t>
      </w:r>
      <w:proofErr w:type="spellStart"/>
      <w:r w:rsidRPr="00E93A39">
        <w:rPr>
          <w:rFonts w:ascii="Arial" w:hAnsi="Arial"/>
          <w:lang w:val="fr-FR"/>
        </w:rPr>
        <w:t>mentre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un’usura</w:t>
      </w:r>
      <w:proofErr w:type="spellEnd"/>
      <w:r w:rsidRPr="00E93A39">
        <w:rPr>
          <w:rFonts w:ascii="Arial" w:hAnsi="Arial"/>
          <w:lang w:val="fr-FR"/>
        </w:rPr>
        <w:t xml:space="preserve"> locale </w:t>
      </w:r>
      <w:proofErr w:type="spellStart"/>
      <w:r w:rsidRPr="00E93A39">
        <w:rPr>
          <w:rFonts w:ascii="Arial" w:hAnsi="Arial"/>
          <w:lang w:val="fr-FR"/>
        </w:rPr>
        <w:t>può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essere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dovuta</w:t>
      </w:r>
      <w:proofErr w:type="spellEnd"/>
      <w:r w:rsidRPr="00E93A39">
        <w:rPr>
          <w:rFonts w:ascii="Arial" w:hAnsi="Arial"/>
          <w:lang w:val="fr-FR"/>
        </w:rPr>
        <w:t xml:space="preserve"> ad </w:t>
      </w:r>
      <w:proofErr w:type="spellStart"/>
      <w:r w:rsidRPr="00E93A39">
        <w:rPr>
          <w:rFonts w:ascii="Arial" w:hAnsi="Arial"/>
          <w:lang w:val="fr-FR"/>
        </w:rPr>
        <w:t>una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dinamica</w:t>
      </w:r>
      <w:proofErr w:type="spellEnd"/>
      <w:r w:rsidRPr="00E93A39">
        <w:rPr>
          <w:rFonts w:ascii="Arial" w:hAnsi="Arial"/>
          <w:lang w:val="fr-FR"/>
        </w:rPr>
        <w:t xml:space="preserve"> di </w:t>
      </w:r>
      <w:proofErr w:type="spellStart"/>
      <w:r w:rsidRPr="00E93A39">
        <w:rPr>
          <w:rFonts w:ascii="Arial" w:hAnsi="Arial"/>
          <w:lang w:val="fr-FR"/>
        </w:rPr>
        <w:t>frenata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scorretta</w:t>
      </w:r>
      <w:proofErr w:type="spellEnd"/>
      <w:r w:rsidRPr="00E93A39">
        <w:rPr>
          <w:rFonts w:ascii="Arial" w:hAnsi="Arial"/>
          <w:lang w:val="fr-FR"/>
        </w:rPr>
        <w:t xml:space="preserve">. </w:t>
      </w:r>
      <w:proofErr w:type="spellStart"/>
      <w:r w:rsidRPr="00E93A39">
        <w:rPr>
          <w:rFonts w:ascii="Arial" w:hAnsi="Arial"/>
          <w:lang w:val="fr-FR"/>
        </w:rPr>
        <w:t>Complessivamente</w:t>
      </w:r>
      <w:proofErr w:type="spellEnd"/>
      <w:r w:rsidRPr="00E93A39">
        <w:rPr>
          <w:rFonts w:ascii="Arial" w:hAnsi="Arial"/>
          <w:lang w:val="fr-FR"/>
        </w:rPr>
        <w:t xml:space="preserve"> i „</w:t>
      </w:r>
      <w:proofErr w:type="spellStart"/>
      <w:r w:rsidRPr="00E93A39">
        <w:rPr>
          <w:rFonts w:ascii="Arial" w:hAnsi="Arial"/>
          <w:lang w:val="fr-FR"/>
        </w:rPr>
        <w:t>meccanici</w:t>
      </w:r>
      <w:proofErr w:type="spellEnd"/>
      <w:r w:rsidRPr="00E93A39">
        <w:rPr>
          <w:rFonts w:ascii="Arial" w:hAnsi="Arial"/>
          <w:lang w:val="fr-FR"/>
        </w:rPr>
        <w:t xml:space="preserve"> MEYLE“ </w:t>
      </w:r>
      <w:proofErr w:type="spellStart"/>
      <w:r w:rsidRPr="00E93A39">
        <w:rPr>
          <w:rFonts w:ascii="Arial" w:hAnsi="Arial"/>
          <w:lang w:val="fr-FR"/>
        </w:rPr>
        <w:t>illustrano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sei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differenti</w:t>
      </w:r>
      <w:proofErr w:type="spellEnd"/>
      <w:r w:rsidRPr="00E93A39">
        <w:rPr>
          <w:rFonts w:ascii="Arial" w:hAnsi="Arial"/>
          <w:lang w:val="fr-FR"/>
        </w:rPr>
        <w:t xml:space="preserve"> quadri di </w:t>
      </w:r>
      <w:proofErr w:type="spellStart"/>
      <w:r w:rsidRPr="00E93A39">
        <w:rPr>
          <w:rFonts w:ascii="Arial" w:hAnsi="Arial"/>
          <w:lang w:val="fr-FR"/>
        </w:rPr>
        <w:t>danneggiamento</w:t>
      </w:r>
      <w:proofErr w:type="spellEnd"/>
      <w:r w:rsidRPr="00E93A39">
        <w:rPr>
          <w:rFonts w:ascii="Arial" w:hAnsi="Arial"/>
          <w:lang w:val="fr-FR"/>
        </w:rPr>
        <w:t xml:space="preserve"> e le </w:t>
      </w:r>
      <w:proofErr w:type="spellStart"/>
      <w:r w:rsidRPr="00E93A39">
        <w:rPr>
          <w:rFonts w:ascii="Arial" w:hAnsi="Arial"/>
          <w:lang w:val="fr-FR"/>
        </w:rPr>
        <w:t>rispettive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soluzioni</w:t>
      </w:r>
      <w:proofErr w:type="spellEnd"/>
      <w:r w:rsidRPr="00E93A39">
        <w:rPr>
          <w:rFonts w:ascii="Arial" w:hAnsi="Arial"/>
          <w:lang w:val="fr-FR"/>
        </w:rPr>
        <w:t xml:space="preserve">. </w:t>
      </w:r>
      <w:proofErr w:type="spellStart"/>
      <w:r w:rsidRPr="00E93A39">
        <w:rPr>
          <w:rFonts w:ascii="Arial" w:hAnsi="Arial"/>
          <w:lang w:val="fr-FR"/>
        </w:rPr>
        <w:t>Inoltre</w:t>
      </w:r>
      <w:proofErr w:type="spellEnd"/>
      <w:r w:rsidRPr="00E93A39">
        <w:rPr>
          <w:rFonts w:ascii="Arial" w:hAnsi="Arial"/>
          <w:lang w:val="fr-FR"/>
        </w:rPr>
        <w:t xml:space="preserve">, </w:t>
      </w:r>
      <w:proofErr w:type="spellStart"/>
      <w:r w:rsidRPr="00E93A39">
        <w:rPr>
          <w:rFonts w:ascii="Arial" w:hAnsi="Arial"/>
          <w:lang w:val="fr-FR"/>
        </w:rPr>
        <w:t>mediante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una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sostituzione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del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sensore</w:t>
      </w:r>
      <w:proofErr w:type="spellEnd"/>
      <w:r w:rsidRPr="00E93A39">
        <w:rPr>
          <w:rFonts w:ascii="Arial" w:hAnsi="Arial"/>
          <w:lang w:val="fr-FR"/>
        </w:rPr>
        <w:t xml:space="preserve"> ABS o </w:t>
      </w:r>
      <w:proofErr w:type="spellStart"/>
      <w:r w:rsidRPr="00E93A39">
        <w:rPr>
          <w:rFonts w:ascii="Arial" w:hAnsi="Arial"/>
          <w:lang w:val="fr-FR"/>
        </w:rPr>
        <w:t>degli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ammortizzatori</w:t>
      </w:r>
      <w:proofErr w:type="spellEnd"/>
      <w:r w:rsidRPr="00E93A39">
        <w:rPr>
          <w:rFonts w:ascii="Arial" w:hAnsi="Arial"/>
          <w:lang w:val="fr-FR"/>
        </w:rPr>
        <w:t xml:space="preserve"> è </w:t>
      </w:r>
      <w:proofErr w:type="spellStart"/>
      <w:r w:rsidRPr="00E93A39">
        <w:rPr>
          <w:rFonts w:ascii="Arial" w:hAnsi="Arial"/>
          <w:lang w:val="fr-FR"/>
        </w:rPr>
        <w:t>possibile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rimediare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rapidamente</w:t>
      </w:r>
      <w:proofErr w:type="spellEnd"/>
      <w:r w:rsidRPr="00E93A39">
        <w:rPr>
          <w:rFonts w:ascii="Arial" w:hAnsi="Arial"/>
          <w:lang w:val="fr-FR"/>
        </w:rPr>
        <w:t xml:space="preserve"> ad </w:t>
      </w:r>
      <w:proofErr w:type="spellStart"/>
      <w:r w:rsidRPr="00E93A39">
        <w:rPr>
          <w:rFonts w:ascii="Arial" w:hAnsi="Arial"/>
          <w:lang w:val="fr-FR"/>
        </w:rPr>
        <w:t>alcuni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errori</w:t>
      </w:r>
      <w:proofErr w:type="spellEnd"/>
      <w:r w:rsidRPr="00E93A39">
        <w:rPr>
          <w:rFonts w:ascii="Arial" w:hAnsi="Arial"/>
          <w:lang w:val="fr-FR"/>
        </w:rPr>
        <w:t xml:space="preserve">. </w:t>
      </w:r>
    </w:p>
    <w:p w:rsidR="00E93A39" w:rsidRPr="00E93A39" w:rsidRDefault="00E93A39" w:rsidP="00E93A39">
      <w:pPr>
        <w:spacing w:after="240" w:line="360" w:lineRule="auto"/>
        <w:jc w:val="both"/>
        <w:rPr>
          <w:rFonts w:ascii="Arial" w:hAnsi="Arial" w:cs="Arial"/>
          <w:lang w:val="fr-FR"/>
        </w:rPr>
      </w:pPr>
      <w:r w:rsidRPr="00E93A39">
        <w:rPr>
          <w:rFonts w:ascii="Arial" w:hAnsi="Arial"/>
          <w:lang w:val="fr-FR"/>
        </w:rPr>
        <w:t>Con l’</w:t>
      </w:r>
      <w:proofErr w:type="spellStart"/>
      <w:r w:rsidRPr="00E93A39">
        <w:rPr>
          <w:rFonts w:ascii="Arial" w:hAnsi="Arial"/>
          <w:lang w:val="fr-FR"/>
        </w:rPr>
        <w:t>ausilio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del</w:t>
      </w:r>
      <w:proofErr w:type="spellEnd"/>
      <w:r w:rsidRPr="00E93A39">
        <w:rPr>
          <w:rFonts w:ascii="Arial" w:hAnsi="Arial"/>
          <w:lang w:val="fr-FR"/>
        </w:rPr>
        <w:t xml:space="preserve"> tester di </w:t>
      </w:r>
      <w:proofErr w:type="spellStart"/>
      <w:r w:rsidRPr="00E93A39">
        <w:rPr>
          <w:rFonts w:ascii="Arial" w:hAnsi="Arial"/>
          <w:lang w:val="fr-FR"/>
        </w:rPr>
        <w:t>gioco</w:t>
      </w:r>
      <w:proofErr w:type="spellEnd"/>
      <w:r w:rsidRPr="00E93A39">
        <w:rPr>
          <w:rFonts w:ascii="Arial" w:hAnsi="Arial"/>
          <w:lang w:val="fr-FR"/>
        </w:rPr>
        <w:t xml:space="preserve"> dei </w:t>
      </w:r>
      <w:proofErr w:type="spellStart"/>
      <w:r w:rsidRPr="00E93A39">
        <w:rPr>
          <w:rFonts w:ascii="Arial" w:hAnsi="Arial"/>
          <w:lang w:val="fr-FR"/>
        </w:rPr>
        <w:t>giunti</w:t>
      </w:r>
      <w:proofErr w:type="spellEnd"/>
      <w:r w:rsidRPr="00E93A39">
        <w:rPr>
          <w:rFonts w:ascii="Arial" w:hAnsi="Arial"/>
          <w:lang w:val="fr-FR"/>
        </w:rPr>
        <w:t xml:space="preserve"> MEYLE si </w:t>
      </w:r>
      <w:proofErr w:type="spellStart"/>
      <w:r w:rsidRPr="00E93A39">
        <w:rPr>
          <w:rFonts w:ascii="Arial" w:hAnsi="Arial"/>
          <w:lang w:val="fr-FR"/>
        </w:rPr>
        <w:t>può</w:t>
      </w:r>
      <w:proofErr w:type="spellEnd"/>
      <w:r w:rsidRPr="00E93A39">
        <w:rPr>
          <w:rFonts w:ascii="Arial" w:hAnsi="Arial"/>
          <w:lang w:val="fr-FR"/>
        </w:rPr>
        <w:t xml:space="preserve"> anche </w:t>
      </w:r>
      <w:proofErr w:type="spellStart"/>
      <w:r w:rsidRPr="00E93A39">
        <w:rPr>
          <w:rFonts w:ascii="Arial" w:hAnsi="Arial"/>
          <w:lang w:val="fr-FR"/>
        </w:rPr>
        <w:t>vedere</w:t>
      </w:r>
      <w:proofErr w:type="spellEnd"/>
      <w:r w:rsidRPr="00E93A39">
        <w:rPr>
          <w:rFonts w:ascii="Arial" w:hAnsi="Arial"/>
          <w:lang w:val="fr-FR"/>
        </w:rPr>
        <w:t xml:space="preserve"> molto </w:t>
      </w:r>
      <w:proofErr w:type="spellStart"/>
      <w:r w:rsidRPr="00E93A39">
        <w:rPr>
          <w:rFonts w:ascii="Arial" w:hAnsi="Arial"/>
          <w:lang w:val="fr-FR"/>
        </w:rPr>
        <w:t>facilmente</w:t>
      </w:r>
      <w:proofErr w:type="spellEnd"/>
      <w:r w:rsidRPr="00E93A39">
        <w:rPr>
          <w:rFonts w:ascii="Arial" w:hAnsi="Arial"/>
          <w:lang w:val="fr-FR"/>
        </w:rPr>
        <w:t xml:space="preserve"> come </w:t>
      </w:r>
      <w:proofErr w:type="spellStart"/>
      <w:r w:rsidRPr="00E93A39">
        <w:rPr>
          <w:rFonts w:ascii="Arial" w:hAnsi="Arial"/>
          <w:lang w:val="fr-FR"/>
        </w:rPr>
        <w:t>localizzare</w:t>
      </w:r>
      <w:proofErr w:type="spellEnd"/>
      <w:r w:rsidRPr="00E93A39">
        <w:rPr>
          <w:rFonts w:ascii="Arial" w:hAnsi="Arial"/>
          <w:lang w:val="fr-FR"/>
        </w:rPr>
        <w:t xml:space="preserve"> e </w:t>
      </w:r>
      <w:proofErr w:type="spellStart"/>
      <w:r w:rsidRPr="00E93A39">
        <w:rPr>
          <w:rFonts w:ascii="Arial" w:hAnsi="Arial"/>
          <w:lang w:val="fr-FR"/>
        </w:rPr>
        <w:t>identificare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difetti</w:t>
      </w:r>
      <w:proofErr w:type="spellEnd"/>
      <w:r w:rsidRPr="00E93A39">
        <w:rPr>
          <w:rFonts w:ascii="Arial" w:hAnsi="Arial"/>
          <w:lang w:val="fr-FR"/>
        </w:rPr>
        <w:t xml:space="preserve">. Il tester di </w:t>
      </w:r>
      <w:proofErr w:type="spellStart"/>
      <w:r w:rsidRPr="00E93A39">
        <w:rPr>
          <w:rFonts w:ascii="Arial" w:hAnsi="Arial"/>
          <w:lang w:val="fr-FR"/>
        </w:rPr>
        <w:t>gioco</w:t>
      </w:r>
      <w:proofErr w:type="spellEnd"/>
      <w:r w:rsidRPr="00E93A39">
        <w:rPr>
          <w:rFonts w:ascii="Arial" w:hAnsi="Arial"/>
          <w:lang w:val="fr-FR"/>
        </w:rPr>
        <w:t xml:space="preserve"> dei </w:t>
      </w:r>
      <w:proofErr w:type="spellStart"/>
      <w:r w:rsidRPr="00E93A39">
        <w:rPr>
          <w:rFonts w:ascii="Arial" w:hAnsi="Arial"/>
          <w:lang w:val="fr-FR"/>
        </w:rPr>
        <w:t>giunti</w:t>
      </w:r>
      <w:proofErr w:type="spellEnd"/>
      <w:r w:rsidRPr="00E93A39">
        <w:rPr>
          <w:rFonts w:ascii="Arial" w:hAnsi="Arial"/>
          <w:lang w:val="fr-FR"/>
        </w:rPr>
        <w:t xml:space="preserve"> è </w:t>
      </w:r>
      <w:proofErr w:type="spellStart"/>
      <w:r w:rsidRPr="00E93A39">
        <w:rPr>
          <w:rFonts w:ascii="Arial" w:hAnsi="Arial"/>
          <w:lang w:val="fr-FR"/>
        </w:rPr>
        <w:t>utilizzabile</w:t>
      </w:r>
      <w:proofErr w:type="spellEnd"/>
      <w:r w:rsidRPr="00E93A39">
        <w:rPr>
          <w:rFonts w:ascii="Arial" w:hAnsi="Arial"/>
          <w:lang w:val="fr-FR"/>
        </w:rPr>
        <w:t xml:space="preserve"> anche come </w:t>
      </w:r>
      <w:proofErr w:type="spellStart"/>
      <w:r w:rsidRPr="00E93A39">
        <w:rPr>
          <w:rFonts w:ascii="Arial" w:hAnsi="Arial"/>
          <w:lang w:val="fr-FR"/>
        </w:rPr>
        <w:t>pinza</w:t>
      </w:r>
      <w:proofErr w:type="spellEnd"/>
      <w:r w:rsidRPr="00E93A39">
        <w:rPr>
          <w:rFonts w:ascii="Arial" w:hAnsi="Arial"/>
          <w:lang w:val="fr-FR"/>
        </w:rPr>
        <w:t xml:space="preserve">, per </w:t>
      </w:r>
      <w:proofErr w:type="spellStart"/>
      <w:r w:rsidRPr="00E93A39">
        <w:rPr>
          <w:rFonts w:ascii="Arial" w:hAnsi="Arial"/>
          <w:lang w:val="fr-FR"/>
        </w:rPr>
        <w:t>smontare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ruote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incastrate</w:t>
      </w:r>
      <w:proofErr w:type="spellEnd"/>
      <w:r w:rsidRPr="00E93A39">
        <w:rPr>
          <w:rFonts w:ascii="Arial" w:hAnsi="Arial"/>
          <w:lang w:val="fr-FR"/>
        </w:rPr>
        <w:t xml:space="preserve">. </w:t>
      </w:r>
      <w:proofErr w:type="spellStart"/>
      <w:r w:rsidRPr="00E93A39">
        <w:rPr>
          <w:rFonts w:ascii="Arial" w:hAnsi="Arial"/>
          <w:lang w:val="fr-FR"/>
        </w:rPr>
        <w:t>Ciò</w:t>
      </w:r>
      <w:proofErr w:type="spellEnd"/>
      <w:r w:rsidRPr="00E93A39">
        <w:rPr>
          <w:rFonts w:ascii="Arial" w:hAnsi="Arial"/>
          <w:lang w:val="fr-FR"/>
        </w:rPr>
        <w:t xml:space="preserve"> non </w:t>
      </w:r>
      <w:proofErr w:type="spellStart"/>
      <w:r w:rsidRPr="00E93A39">
        <w:rPr>
          <w:rFonts w:ascii="Arial" w:hAnsi="Arial"/>
          <w:lang w:val="fr-FR"/>
        </w:rPr>
        <w:t>risparmia</w:t>
      </w:r>
      <w:proofErr w:type="spellEnd"/>
      <w:r w:rsidRPr="00E93A39">
        <w:rPr>
          <w:rFonts w:ascii="Arial" w:hAnsi="Arial"/>
          <w:lang w:val="fr-FR"/>
        </w:rPr>
        <w:t xml:space="preserve"> solo i </w:t>
      </w:r>
      <w:proofErr w:type="spellStart"/>
      <w:r w:rsidRPr="00E93A39">
        <w:rPr>
          <w:rFonts w:ascii="Arial" w:hAnsi="Arial"/>
          <w:lang w:val="fr-FR"/>
        </w:rPr>
        <w:t>cerchioni</w:t>
      </w:r>
      <w:proofErr w:type="spellEnd"/>
      <w:r w:rsidRPr="00E93A39">
        <w:rPr>
          <w:rFonts w:ascii="Arial" w:hAnsi="Arial"/>
          <w:lang w:val="fr-FR"/>
        </w:rPr>
        <w:t xml:space="preserve">, </w:t>
      </w:r>
      <w:proofErr w:type="gramStart"/>
      <w:r w:rsidRPr="00E93A39">
        <w:rPr>
          <w:rFonts w:ascii="Arial" w:hAnsi="Arial"/>
          <w:lang w:val="fr-FR"/>
        </w:rPr>
        <w:t>ma</w:t>
      </w:r>
      <w:proofErr w:type="gramEnd"/>
      <w:r w:rsidRPr="00E93A39">
        <w:rPr>
          <w:rFonts w:ascii="Arial" w:hAnsi="Arial"/>
          <w:lang w:val="fr-FR"/>
        </w:rPr>
        <w:t xml:space="preserve"> anche la </w:t>
      </w:r>
      <w:proofErr w:type="spellStart"/>
      <w:r w:rsidRPr="00E93A39">
        <w:rPr>
          <w:rFonts w:ascii="Arial" w:hAnsi="Arial"/>
          <w:lang w:val="fr-FR"/>
        </w:rPr>
        <w:t>schiena</w:t>
      </w:r>
      <w:proofErr w:type="spellEnd"/>
      <w:r w:rsidRPr="00E93A39">
        <w:rPr>
          <w:rFonts w:ascii="Arial" w:hAnsi="Arial"/>
          <w:lang w:val="fr-FR"/>
        </w:rPr>
        <w:t xml:space="preserve"> dei </w:t>
      </w:r>
      <w:proofErr w:type="spellStart"/>
      <w:r w:rsidRPr="00E93A39">
        <w:rPr>
          <w:rFonts w:ascii="Arial" w:hAnsi="Arial"/>
          <w:lang w:val="fr-FR"/>
        </w:rPr>
        <w:t>meccanici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durante</w:t>
      </w:r>
      <w:proofErr w:type="spellEnd"/>
      <w:r w:rsidRPr="00E93A39">
        <w:rPr>
          <w:rFonts w:ascii="Arial" w:hAnsi="Arial"/>
          <w:lang w:val="fr-FR"/>
        </w:rPr>
        <w:t xml:space="preserve"> il </w:t>
      </w:r>
      <w:proofErr w:type="spellStart"/>
      <w:r w:rsidRPr="00E93A39">
        <w:rPr>
          <w:rFonts w:ascii="Arial" w:hAnsi="Arial"/>
          <w:lang w:val="fr-FR"/>
        </w:rPr>
        <w:t>cambio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degli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pneumatici</w:t>
      </w:r>
      <w:proofErr w:type="spellEnd"/>
      <w:r w:rsidRPr="00E93A39">
        <w:rPr>
          <w:rFonts w:ascii="Arial" w:hAnsi="Arial"/>
          <w:lang w:val="fr-FR"/>
        </w:rPr>
        <w:t>.</w:t>
      </w:r>
    </w:p>
    <w:p w:rsidR="00E93A39" w:rsidRDefault="00E93A39" w:rsidP="00E93A39">
      <w:pPr>
        <w:spacing w:after="240" w:line="360" w:lineRule="auto"/>
        <w:jc w:val="both"/>
        <w:rPr>
          <w:rFonts w:ascii="Arial" w:hAnsi="Arial"/>
          <w:lang w:val="fr-FR"/>
        </w:rPr>
      </w:pPr>
    </w:p>
    <w:p w:rsidR="00E93A39" w:rsidRDefault="00E93A39" w:rsidP="00E93A39">
      <w:pPr>
        <w:spacing w:after="240" w:line="360" w:lineRule="auto"/>
        <w:jc w:val="both"/>
        <w:rPr>
          <w:rFonts w:ascii="Arial" w:hAnsi="Arial"/>
          <w:lang w:val="fr-FR"/>
        </w:rPr>
      </w:pPr>
    </w:p>
    <w:p w:rsidR="00E93A39" w:rsidRPr="00E93A39" w:rsidRDefault="00E93A39" w:rsidP="00E93A39">
      <w:pPr>
        <w:spacing w:after="240" w:line="360" w:lineRule="auto"/>
        <w:jc w:val="both"/>
        <w:rPr>
          <w:rFonts w:ascii="Arial" w:hAnsi="Arial" w:cs="Arial"/>
          <w:b/>
          <w:szCs w:val="20"/>
          <w:lang w:val="fr-FR"/>
        </w:rPr>
      </w:pPr>
      <w:r w:rsidRPr="00E93A39">
        <w:rPr>
          <w:rFonts w:ascii="Arial" w:hAnsi="Arial"/>
          <w:lang w:val="fr-FR"/>
        </w:rPr>
        <w:t xml:space="preserve">Il </w:t>
      </w:r>
      <w:hyperlink r:id="rId9" w:history="1">
        <w:r w:rsidRPr="00E93A39">
          <w:rPr>
            <w:rStyle w:val="Hyperlink"/>
            <w:rFonts w:ascii="Arial" w:hAnsi="Arial"/>
            <w:lang w:val="fr-FR"/>
          </w:rPr>
          <w:t>nuovo video</w:t>
        </w:r>
      </w:hyperlink>
      <w:r w:rsidRPr="00E93A39">
        <w:rPr>
          <w:rFonts w:ascii="Arial" w:hAnsi="Arial"/>
          <w:lang w:val="fr-FR"/>
        </w:rPr>
        <w:t xml:space="preserve"> „Tipi di </w:t>
      </w:r>
      <w:proofErr w:type="spellStart"/>
      <w:r w:rsidRPr="00E93A39">
        <w:rPr>
          <w:rFonts w:ascii="Arial" w:hAnsi="Arial"/>
          <w:lang w:val="fr-FR"/>
        </w:rPr>
        <w:t>danni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agli</w:t>
      </w:r>
      <w:proofErr w:type="spellEnd"/>
      <w:r w:rsidRPr="00E93A39">
        <w:rPr>
          <w:rFonts w:ascii="Arial" w:hAnsi="Arial"/>
          <w:lang w:val="fr-FR"/>
        </w:rPr>
        <w:t xml:space="preserve"> </w:t>
      </w:r>
      <w:proofErr w:type="spellStart"/>
      <w:r w:rsidRPr="00E93A39">
        <w:rPr>
          <w:rFonts w:ascii="Arial" w:hAnsi="Arial"/>
          <w:lang w:val="fr-FR"/>
        </w:rPr>
        <w:t>pneumatici</w:t>
      </w:r>
      <w:proofErr w:type="spellEnd"/>
      <w:r w:rsidRPr="00E93A39">
        <w:rPr>
          <w:rFonts w:ascii="Arial" w:hAnsi="Arial"/>
          <w:lang w:val="fr-FR"/>
        </w:rPr>
        <w:t xml:space="preserve"> – Cause e </w:t>
      </w:r>
      <w:proofErr w:type="spellStart"/>
      <w:r w:rsidRPr="00E93A39">
        <w:rPr>
          <w:rFonts w:ascii="Arial" w:hAnsi="Arial"/>
          <w:lang w:val="fr-FR"/>
        </w:rPr>
        <w:t>correttivi</w:t>
      </w:r>
      <w:proofErr w:type="spellEnd"/>
      <w:r w:rsidRPr="00E93A39">
        <w:rPr>
          <w:rFonts w:ascii="Arial" w:hAnsi="Arial"/>
          <w:lang w:val="fr-FR"/>
        </w:rPr>
        <w:t xml:space="preserve">“ si </w:t>
      </w:r>
      <w:proofErr w:type="spellStart"/>
      <w:r w:rsidRPr="00E93A39">
        <w:rPr>
          <w:rFonts w:ascii="Arial" w:hAnsi="Arial"/>
          <w:lang w:val="fr-FR"/>
        </w:rPr>
        <w:t>trova</w:t>
      </w:r>
      <w:proofErr w:type="spellEnd"/>
      <w:r w:rsidRPr="00E93A39">
        <w:rPr>
          <w:rFonts w:ascii="Arial" w:hAnsi="Arial"/>
          <w:lang w:val="fr-FR"/>
        </w:rPr>
        <w:t xml:space="preserve"> qui: </w:t>
      </w:r>
      <w:hyperlink r:id="rId10" w:history="1">
        <w:r w:rsidRPr="00E93A39">
          <w:rPr>
            <w:rStyle w:val="Hyperlink"/>
            <w:rFonts w:ascii="Arial" w:hAnsi="Arial"/>
            <w:lang w:val="fr-FR"/>
          </w:rPr>
          <w:t>https://youtu.be/iVh41SZE_lg</w:t>
        </w:r>
      </w:hyperlink>
      <w:r w:rsidRPr="00E93A39">
        <w:rPr>
          <w:rFonts w:ascii="Arial" w:hAnsi="Arial"/>
          <w:lang w:val="fr-FR"/>
        </w:rPr>
        <w:t xml:space="preserve">. </w:t>
      </w:r>
    </w:p>
    <w:p w:rsidR="00E93A39" w:rsidRPr="007702E5" w:rsidRDefault="00E93A39" w:rsidP="00E93A39">
      <w:pPr>
        <w:spacing w:line="360" w:lineRule="auto"/>
        <w:rPr>
          <w:rFonts w:ascii="Arial" w:hAnsi="Arial" w:cs="Arial"/>
          <w:b/>
          <w:lang w:val="fr-FR"/>
        </w:rPr>
      </w:pPr>
      <w:r w:rsidRPr="007702E5">
        <w:rPr>
          <w:rFonts w:ascii="Arial" w:hAnsi="Arial"/>
          <w:b/>
          <w:lang w:val="fr-FR"/>
        </w:rPr>
        <w:t xml:space="preserve">Tester di </w:t>
      </w:r>
      <w:proofErr w:type="spellStart"/>
      <w:r w:rsidRPr="007702E5">
        <w:rPr>
          <w:rFonts w:ascii="Arial" w:hAnsi="Arial"/>
          <w:b/>
          <w:lang w:val="fr-FR"/>
        </w:rPr>
        <w:t>gioco</w:t>
      </w:r>
      <w:proofErr w:type="spellEnd"/>
      <w:r w:rsidRPr="007702E5">
        <w:rPr>
          <w:rFonts w:ascii="Arial" w:hAnsi="Arial"/>
          <w:b/>
          <w:lang w:val="fr-FR"/>
        </w:rPr>
        <w:t xml:space="preserve"> </w:t>
      </w:r>
      <w:proofErr w:type="spellStart"/>
      <w:r w:rsidRPr="007702E5">
        <w:rPr>
          <w:rFonts w:ascii="Arial" w:hAnsi="Arial"/>
          <w:b/>
          <w:lang w:val="fr-FR"/>
        </w:rPr>
        <w:t>degli</w:t>
      </w:r>
      <w:proofErr w:type="spellEnd"/>
      <w:r w:rsidRPr="007702E5">
        <w:rPr>
          <w:rFonts w:ascii="Arial" w:hAnsi="Arial"/>
          <w:b/>
          <w:lang w:val="fr-FR"/>
        </w:rPr>
        <w:t xml:space="preserve"> </w:t>
      </w:r>
      <w:proofErr w:type="spellStart"/>
      <w:r w:rsidRPr="007702E5">
        <w:rPr>
          <w:rFonts w:ascii="Arial" w:hAnsi="Arial"/>
          <w:b/>
          <w:lang w:val="fr-FR"/>
        </w:rPr>
        <w:t>snodi</w:t>
      </w:r>
      <w:proofErr w:type="spellEnd"/>
      <w:r w:rsidRPr="007702E5">
        <w:rPr>
          <w:rFonts w:ascii="Arial" w:hAnsi="Arial"/>
          <w:b/>
          <w:lang w:val="fr-FR"/>
        </w:rPr>
        <w:t xml:space="preserve"> e </w:t>
      </w:r>
      <w:proofErr w:type="spellStart"/>
      <w:r w:rsidRPr="007702E5">
        <w:rPr>
          <w:rFonts w:ascii="Arial" w:hAnsi="Arial"/>
          <w:b/>
          <w:lang w:val="fr-FR"/>
        </w:rPr>
        <w:t>pinze</w:t>
      </w:r>
      <w:proofErr w:type="spellEnd"/>
      <w:r w:rsidRPr="007702E5">
        <w:rPr>
          <w:rFonts w:ascii="Arial" w:hAnsi="Arial"/>
          <w:b/>
          <w:lang w:val="fr-FR"/>
        </w:rPr>
        <w:t xml:space="preserve"> delle </w:t>
      </w:r>
      <w:proofErr w:type="spellStart"/>
      <w:r w:rsidRPr="007702E5">
        <w:rPr>
          <w:rFonts w:ascii="Arial" w:hAnsi="Arial"/>
          <w:b/>
          <w:lang w:val="fr-FR"/>
        </w:rPr>
        <w:t>ruote</w:t>
      </w:r>
      <w:proofErr w:type="spellEnd"/>
      <w:r w:rsidRPr="007702E5">
        <w:rPr>
          <w:rFonts w:ascii="Arial" w:hAnsi="Arial"/>
          <w:b/>
          <w:lang w:val="fr-FR"/>
        </w:rPr>
        <w:t xml:space="preserve"> di MEYLE</w:t>
      </w:r>
      <w:r w:rsidRPr="007702E5">
        <w:rPr>
          <w:lang w:val="fr-FR"/>
        </w:rPr>
        <w:t xml:space="preserve"> </w:t>
      </w:r>
    </w:p>
    <w:p w:rsidR="00E93A39" w:rsidRPr="007702E5" w:rsidRDefault="00E93A39" w:rsidP="00E93A39">
      <w:pPr>
        <w:spacing w:line="360" w:lineRule="auto"/>
        <w:rPr>
          <w:rFonts w:ascii="Arial" w:hAnsi="Arial" w:cs="Arial"/>
          <w:lang w:val="fr-FR"/>
        </w:rPr>
      </w:pPr>
      <w:r w:rsidRPr="007702E5">
        <w:rPr>
          <w:rFonts w:ascii="Arial" w:hAnsi="Arial"/>
          <w:lang w:val="fr-FR"/>
        </w:rPr>
        <w:t xml:space="preserve">La </w:t>
      </w:r>
      <w:proofErr w:type="spellStart"/>
      <w:r w:rsidRPr="007702E5">
        <w:rPr>
          <w:rFonts w:ascii="Arial" w:hAnsi="Arial"/>
          <w:lang w:val="fr-FR"/>
        </w:rPr>
        <w:t>tabella</w:t>
      </w:r>
      <w:proofErr w:type="spellEnd"/>
      <w:r w:rsidRPr="007702E5">
        <w:rPr>
          <w:rFonts w:ascii="Arial" w:hAnsi="Arial"/>
          <w:lang w:val="fr-FR"/>
        </w:rPr>
        <w:t xml:space="preserve"> </w:t>
      </w:r>
      <w:proofErr w:type="spellStart"/>
      <w:r w:rsidRPr="007702E5">
        <w:rPr>
          <w:rFonts w:ascii="Arial" w:hAnsi="Arial"/>
          <w:lang w:val="fr-FR"/>
        </w:rPr>
        <w:t>seguente</w:t>
      </w:r>
      <w:proofErr w:type="spellEnd"/>
      <w:r w:rsidRPr="007702E5">
        <w:rPr>
          <w:rFonts w:ascii="Arial" w:hAnsi="Arial"/>
          <w:lang w:val="fr-FR"/>
        </w:rPr>
        <w:t xml:space="preserve"> </w:t>
      </w:r>
      <w:proofErr w:type="spellStart"/>
      <w:r w:rsidRPr="007702E5">
        <w:rPr>
          <w:rFonts w:ascii="Arial" w:hAnsi="Arial"/>
          <w:lang w:val="fr-FR"/>
        </w:rPr>
        <w:t>mostra</w:t>
      </w:r>
      <w:proofErr w:type="spellEnd"/>
      <w:r w:rsidRPr="007702E5">
        <w:rPr>
          <w:rFonts w:ascii="Arial" w:hAnsi="Arial"/>
          <w:lang w:val="fr-FR"/>
        </w:rPr>
        <w:t xml:space="preserve"> </w:t>
      </w:r>
      <w:proofErr w:type="spellStart"/>
      <w:r w:rsidRPr="007702E5">
        <w:rPr>
          <w:rFonts w:ascii="Arial" w:hAnsi="Arial"/>
          <w:lang w:val="fr-FR"/>
        </w:rPr>
        <w:t>una</w:t>
      </w:r>
      <w:proofErr w:type="spellEnd"/>
      <w:r w:rsidRPr="007702E5">
        <w:rPr>
          <w:rFonts w:ascii="Arial" w:hAnsi="Arial"/>
          <w:lang w:val="fr-FR"/>
        </w:rPr>
        <w:t xml:space="preserve"> </w:t>
      </w:r>
      <w:proofErr w:type="spellStart"/>
      <w:r w:rsidRPr="007702E5">
        <w:rPr>
          <w:rFonts w:ascii="Arial" w:hAnsi="Arial"/>
          <w:lang w:val="fr-FR"/>
        </w:rPr>
        <w:t>panoramica</w:t>
      </w:r>
      <w:proofErr w:type="spellEnd"/>
      <w:r w:rsidRPr="007702E5">
        <w:rPr>
          <w:rFonts w:ascii="Arial" w:hAnsi="Arial"/>
          <w:lang w:val="fr-FR"/>
        </w:rPr>
        <w:t xml:space="preserve"> dei </w:t>
      </w:r>
      <w:proofErr w:type="spellStart"/>
      <w:r w:rsidRPr="007702E5">
        <w:rPr>
          <w:rFonts w:ascii="Arial" w:hAnsi="Arial"/>
          <w:lang w:val="fr-FR"/>
        </w:rPr>
        <w:t>vantaggi</w:t>
      </w:r>
      <w:proofErr w:type="spellEnd"/>
      <w:r w:rsidRPr="007702E5">
        <w:rPr>
          <w:rFonts w:ascii="Arial" w:hAnsi="Arial"/>
          <w:lang w:val="fr-FR"/>
        </w:rPr>
        <w:t xml:space="preserve"> </w:t>
      </w:r>
      <w:proofErr w:type="spellStart"/>
      <w:r w:rsidRPr="007702E5">
        <w:rPr>
          <w:rFonts w:ascii="Arial" w:hAnsi="Arial"/>
          <w:lang w:val="fr-FR"/>
        </w:rPr>
        <w:t>del</w:t>
      </w:r>
      <w:proofErr w:type="spellEnd"/>
      <w:r w:rsidRPr="007702E5">
        <w:rPr>
          <w:rFonts w:ascii="Arial" w:hAnsi="Arial"/>
          <w:lang w:val="fr-FR"/>
        </w:rPr>
        <w:t xml:space="preserve"> tester di </w:t>
      </w:r>
      <w:proofErr w:type="spellStart"/>
      <w:r w:rsidRPr="007702E5">
        <w:rPr>
          <w:rFonts w:ascii="Arial" w:hAnsi="Arial"/>
          <w:lang w:val="fr-FR"/>
        </w:rPr>
        <w:t>gioco</w:t>
      </w:r>
      <w:proofErr w:type="spellEnd"/>
      <w:r w:rsidRPr="007702E5">
        <w:rPr>
          <w:rFonts w:ascii="Arial" w:hAnsi="Arial"/>
          <w:lang w:val="fr-FR"/>
        </w:rPr>
        <w:t xml:space="preserve"> dei </w:t>
      </w:r>
      <w:proofErr w:type="spellStart"/>
      <w:r w:rsidRPr="007702E5">
        <w:rPr>
          <w:rFonts w:ascii="Arial" w:hAnsi="Arial"/>
          <w:lang w:val="fr-FR"/>
        </w:rPr>
        <w:t>giunti</w:t>
      </w:r>
      <w:proofErr w:type="spellEnd"/>
      <w:r w:rsidRPr="007702E5">
        <w:rPr>
          <w:rFonts w:ascii="Arial" w:hAnsi="Arial"/>
          <w:lang w:val="fr-FR"/>
        </w:rPr>
        <w:t xml:space="preserve"> MEYLE e </w:t>
      </w:r>
      <w:proofErr w:type="spellStart"/>
      <w:r w:rsidRPr="007702E5">
        <w:rPr>
          <w:rFonts w:ascii="Arial" w:hAnsi="Arial"/>
          <w:lang w:val="fr-FR"/>
        </w:rPr>
        <w:t>della</w:t>
      </w:r>
      <w:proofErr w:type="spellEnd"/>
      <w:r w:rsidRPr="007702E5">
        <w:rPr>
          <w:rFonts w:ascii="Arial" w:hAnsi="Arial"/>
          <w:lang w:val="fr-FR"/>
        </w:rPr>
        <w:t xml:space="preserve"> </w:t>
      </w:r>
      <w:proofErr w:type="spellStart"/>
      <w:r w:rsidRPr="007702E5">
        <w:rPr>
          <w:rFonts w:ascii="Arial" w:hAnsi="Arial"/>
          <w:lang w:val="fr-FR"/>
        </w:rPr>
        <w:t>pinza</w:t>
      </w:r>
      <w:proofErr w:type="spellEnd"/>
      <w:r w:rsidRPr="007702E5">
        <w:rPr>
          <w:rFonts w:ascii="Arial" w:hAnsi="Arial"/>
          <w:lang w:val="fr-FR"/>
        </w:rPr>
        <w:t xml:space="preserve"> per </w:t>
      </w:r>
      <w:proofErr w:type="spellStart"/>
      <w:r w:rsidRPr="007702E5">
        <w:rPr>
          <w:rFonts w:ascii="Arial" w:hAnsi="Arial"/>
          <w:lang w:val="fr-FR"/>
        </w:rPr>
        <w:t>ruote</w:t>
      </w:r>
      <w:proofErr w:type="spellEnd"/>
      <w:r w:rsidRPr="007702E5">
        <w:rPr>
          <w:rFonts w:ascii="Arial" w:hAnsi="Arial"/>
          <w:lang w:val="fr-FR"/>
        </w:rPr>
        <w:t xml:space="preserve"> (</w:t>
      </w:r>
      <w:proofErr w:type="spellStart"/>
      <w:r w:rsidRPr="007702E5">
        <w:rPr>
          <w:rFonts w:ascii="Arial" w:hAnsi="Arial"/>
          <w:lang w:val="fr-FR"/>
        </w:rPr>
        <w:t>codice</w:t>
      </w:r>
      <w:proofErr w:type="spellEnd"/>
      <w:r w:rsidRPr="007702E5">
        <w:rPr>
          <w:rFonts w:ascii="Arial" w:hAnsi="Arial"/>
          <w:lang w:val="fr-FR"/>
        </w:rPr>
        <w:t xml:space="preserve"> MEYLE: 999 990 0000):</w:t>
      </w:r>
    </w:p>
    <w:p w:rsidR="00E93A39" w:rsidRPr="007702E5" w:rsidRDefault="00E93A39" w:rsidP="00E93A39">
      <w:pPr>
        <w:spacing w:line="360" w:lineRule="auto"/>
        <w:rPr>
          <w:rFonts w:ascii="Arial" w:hAnsi="Arial" w:cs="Arial"/>
          <w:lang w:val="fr-FR"/>
        </w:rPr>
      </w:pPr>
    </w:p>
    <w:tbl>
      <w:tblPr>
        <w:tblStyle w:val="TabelleKlassisch1"/>
        <w:tblW w:w="0" w:type="auto"/>
        <w:tblLook w:val="04A0" w:firstRow="1" w:lastRow="0" w:firstColumn="1" w:lastColumn="0" w:noHBand="0" w:noVBand="1"/>
      </w:tblPr>
      <w:tblGrid>
        <w:gridCol w:w="4646"/>
        <w:gridCol w:w="4642"/>
      </w:tblGrid>
      <w:tr w:rsidR="00E93A39" w:rsidTr="00D51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0" w:type="dxa"/>
          </w:tcPr>
          <w:p w:rsidR="00E93A39" w:rsidRPr="00BD79C6" w:rsidRDefault="00E93A39" w:rsidP="00D5156D">
            <w:pPr>
              <w:spacing w:line="360" w:lineRule="auto"/>
              <w:rPr>
                <w:rFonts w:ascii="Arial" w:hAnsi="Arial" w:cs="Arial"/>
                <w:b/>
              </w:rPr>
            </w:pPr>
            <w:bookmarkStart w:id="0" w:name="_GoBack"/>
            <w:r>
              <w:rPr>
                <w:rFonts w:ascii="Arial" w:hAnsi="Arial"/>
                <w:b/>
              </w:rPr>
              <w:t>Tester di gioco dei giunti</w:t>
            </w:r>
          </w:p>
        </w:tc>
        <w:tc>
          <w:tcPr>
            <w:tcW w:w="4671" w:type="dxa"/>
          </w:tcPr>
          <w:p w:rsidR="00E93A39" w:rsidRPr="00BD79C6" w:rsidRDefault="00E93A39" w:rsidP="00D5156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Dispositivi di </w:t>
            </w:r>
            <w:proofErr w:type="gramStart"/>
            <w:r>
              <w:rPr>
                <w:rFonts w:ascii="Arial" w:hAnsi="Arial"/>
                <w:b/>
              </w:rPr>
              <w:t>presa ruote</w:t>
            </w:r>
            <w:proofErr w:type="gramEnd"/>
          </w:p>
        </w:tc>
      </w:tr>
      <w:tr w:rsidR="00E93A39" w:rsidTr="00D51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0" w:type="dxa"/>
          </w:tcPr>
          <w:p w:rsidR="00E93A39" w:rsidRPr="002A346A" w:rsidRDefault="00E93A39" w:rsidP="00E93A39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</w:rPr>
              <w:t>preciso</w:t>
            </w:r>
            <w:proofErr w:type="gramEnd"/>
            <w:r>
              <w:rPr>
                <w:rFonts w:ascii="Arial" w:hAnsi="Arial"/>
              </w:rPr>
              <w:t xml:space="preserve"> controllo del gioco dei giunti</w:t>
            </w:r>
          </w:p>
          <w:p w:rsidR="00E93A39" w:rsidRPr="002A346A" w:rsidRDefault="00E93A39" w:rsidP="00E93A39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</w:rPr>
              <w:t>primo</w:t>
            </w:r>
            <w:proofErr w:type="gramEnd"/>
            <w:r>
              <w:rPr>
                <w:rFonts w:ascii="Arial" w:hAnsi="Arial"/>
              </w:rPr>
              <w:t xml:space="preserve"> controllo dei supporti al braccio trasversale (non rimpiazza il controllo visivo dei supporti idraulici)</w:t>
            </w:r>
          </w:p>
          <w:p w:rsidR="00E93A39" w:rsidRPr="002A346A" w:rsidRDefault="00E93A39" w:rsidP="00E93A39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</w:rPr>
              <w:t>montaggio</w:t>
            </w:r>
            <w:proofErr w:type="gramEnd"/>
            <w:r>
              <w:rPr>
                <w:rFonts w:ascii="Arial" w:hAnsi="Arial"/>
              </w:rPr>
              <w:t xml:space="preserve"> diretto sulla ruota, senza lavori di preparazione, quali ad esempio il sollevamento del veicolo</w:t>
            </w:r>
          </w:p>
          <w:p w:rsidR="00E93A39" w:rsidRPr="002A346A" w:rsidRDefault="00E93A39" w:rsidP="00E93A39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</w:rPr>
              <w:t>strumento</w:t>
            </w:r>
            <w:proofErr w:type="gramEnd"/>
            <w:r>
              <w:rPr>
                <w:rFonts w:ascii="Arial" w:hAnsi="Arial"/>
              </w:rPr>
              <w:t xml:space="preserve"> di assistenza nel dialogo con i clienti: dimostrazione della </w:t>
            </w:r>
            <w:proofErr w:type="spellStart"/>
            <w:r>
              <w:rPr>
                <w:rFonts w:ascii="Arial" w:hAnsi="Arial"/>
              </w:rPr>
              <w:t>necessita’</w:t>
            </w:r>
            <w:proofErr w:type="spellEnd"/>
            <w:r>
              <w:rPr>
                <w:rFonts w:ascii="Arial" w:hAnsi="Arial"/>
              </w:rPr>
              <w:t xml:space="preserve"> di una riparazione</w:t>
            </w:r>
          </w:p>
        </w:tc>
        <w:tc>
          <w:tcPr>
            <w:tcW w:w="4671" w:type="dxa"/>
          </w:tcPr>
          <w:p w:rsidR="00E93A39" w:rsidRPr="002A346A" w:rsidRDefault="00E93A39" w:rsidP="00E93A39">
            <w:pPr>
              <w:pStyle w:val="Listenabsatz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</w:rPr>
              <w:t>adatto</w:t>
            </w:r>
            <w:proofErr w:type="gramEnd"/>
            <w:r>
              <w:rPr>
                <w:rFonts w:ascii="Arial" w:hAnsi="Arial"/>
              </w:rPr>
              <w:t xml:space="preserve"> per ruote da 550 a 800 mm di diametro (da </w:t>
            </w:r>
            <w:proofErr w:type="spellStart"/>
            <w:r>
              <w:rPr>
                <w:rFonts w:ascii="Arial" w:hAnsi="Arial"/>
              </w:rPr>
              <w:t>ca</w:t>
            </w:r>
            <w:proofErr w:type="spellEnd"/>
            <w:r>
              <w:rPr>
                <w:rFonts w:ascii="Arial" w:hAnsi="Arial"/>
              </w:rPr>
              <w:t>. 13“ a 22“, per tutte le autovetture tradizionali, SUV e veicoli commerciali)</w:t>
            </w:r>
          </w:p>
          <w:p w:rsidR="00E93A39" w:rsidRPr="002A346A" w:rsidRDefault="00E93A39" w:rsidP="00E93A39">
            <w:pPr>
              <w:pStyle w:val="Listenabsatz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</w:rPr>
              <w:t>nessun</w:t>
            </w:r>
            <w:proofErr w:type="gramEnd"/>
            <w:r>
              <w:rPr>
                <w:rFonts w:ascii="Arial" w:hAnsi="Arial"/>
              </w:rPr>
              <w:t xml:space="preserve"> danneggiamento del cerchione</w:t>
            </w:r>
          </w:p>
          <w:p w:rsidR="00E93A39" w:rsidRPr="002A346A" w:rsidRDefault="00E93A39" w:rsidP="00E93A39">
            <w:pPr>
              <w:pStyle w:val="Listenabsatz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</w:rPr>
              <w:t>fissaggio</w:t>
            </w:r>
            <w:proofErr w:type="gramEnd"/>
            <w:r>
              <w:rPr>
                <w:rFonts w:ascii="Arial" w:hAnsi="Arial"/>
              </w:rPr>
              <w:t xml:space="preserve"> antiscivolo grazie alla speciale chiodatura</w:t>
            </w:r>
          </w:p>
          <w:p w:rsidR="00E93A39" w:rsidRPr="002A346A" w:rsidRDefault="00E93A39" w:rsidP="00E93A39">
            <w:pPr>
              <w:pStyle w:val="Listenabsatz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</w:rPr>
              <w:t xml:space="preserve">montaggio effettuato </w:t>
            </w:r>
            <w:proofErr w:type="spellStart"/>
            <w:r>
              <w:rPr>
                <w:rFonts w:ascii="Arial" w:hAnsi="Arial"/>
              </w:rPr>
              <w:t>inpochi</w:t>
            </w:r>
            <w:proofErr w:type="spellEnd"/>
            <w:r>
              <w:rPr>
                <w:rFonts w:ascii="Arial" w:hAnsi="Arial"/>
              </w:rPr>
              <w:t xml:space="preserve"> secondi</w:t>
            </w:r>
            <w:proofErr w:type="gramEnd"/>
          </w:p>
          <w:p w:rsidR="00E93A39" w:rsidRPr="002A346A" w:rsidRDefault="00E93A39" w:rsidP="00E93A39">
            <w:pPr>
              <w:pStyle w:val="Listenabsatz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Non fa affaticare il dorso e le </w:t>
            </w:r>
            <w:proofErr w:type="gramStart"/>
            <w:r>
              <w:rPr>
                <w:rFonts w:ascii="Arial" w:hAnsi="Arial"/>
              </w:rPr>
              <w:t>articolazioni</w:t>
            </w:r>
            <w:proofErr w:type="gramEnd"/>
          </w:p>
          <w:p w:rsidR="00E93A39" w:rsidRPr="002A346A" w:rsidRDefault="00E93A39" w:rsidP="00E93A39">
            <w:pPr>
              <w:pStyle w:val="Listenabsatz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</w:rPr>
              <w:t>braccio</w:t>
            </w:r>
            <w:proofErr w:type="gramEnd"/>
            <w:r>
              <w:rPr>
                <w:rFonts w:ascii="Arial" w:hAnsi="Arial"/>
              </w:rPr>
              <w:t xml:space="preserve"> a leva, per l’allentamento di ruote particolarmente incastrate</w:t>
            </w:r>
          </w:p>
        </w:tc>
      </w:tr>
      <w:bookmarkEnd w:id="0"/>
    </w:tbl>
    <w:p w:rsidR="00E93A39" w:rsidRDefault="00E93A39" w:rsidP="00E93A39">
      <w:pPr>
        <w:spacing w:line="360" w:lineRule="auto"/>
        <w:rPr>
          <w:rFonts w:ascii="Arial" w:hAnsi="Arial" w:cs="Arial"/>
        </w:rPr>
      </w:pPr>
    </w:p>
    <w:p w:rsidR="00E93A39" w:rsidRPr="00472AA5" w:rsidRDefault="00E93A39" w:rsidP="00E93A39">
      <w:pPr>
        <w:spacing w:after="24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L’uso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tester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gioco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giunti</w:t>
      </w:r>
      <w:proofErr w:type="spellEnd"/>
      <w:r>
        <w:rPr>
          <w:rFonts w:ascii="Arial" w:hAnsi="Arial"/>
        </w:rPr>
        <w:t xml:space="preserve"> MEYLE </w:t>
      </w:r>
      <w:proofErr w:type="spellStart"/>
      <w:r>
        <w:rPr>
          <w:rFonts w:ascii="Arial" w:hAnsi="Arial"/>
        </w:rPr>
        <w:t>viene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spiegato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dettagliatamente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</w:t>
      </w:r>
      <w:proofErr w:type="spellStart"/>
      <w:r w:rsidRPr="00491F45">
        <w:rPr>
          <w:rFonts w:ascii="Arial" w:hAnsi="Arial"/>
        </w:rPr>
        <w:t>video</w:t>
      </w:r>
      <w:proofErr w:type="spellEnd"/>
      <w:r w:rsidRPr="008D06CD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hyperlink r:id="rId11" w:history="1">
        <w:r w:rsidRPr="002E6F09">
          <w:rPr>
            <w:rStyle w:val="Hyperlink"/>
            <w:rFonts w:ascii="Arial" w:hAnsi="Arial"/>
          </w:rPr>
          <w:t>https://youtu.be/RChUhzaotxQ</w:t>
        </w:r>
      </w:hyperlink>
      <w:r>
        <w:rPr>
          <w:rFonts w:ascii="Arial" w:hAnsi="Arial"/>
        </w:rPr>
        <w:t xml:space="preserve">. </w:t>
      </w:r>
    </w:p>
    <w:p w:rsidR="00E5242A" w:rsidRDefault="00E5242A" w:rsidP="00E5242A">
      <w:pPr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:rsidR="00E5242A" w:rsidRPr="00E5242A" w:rsidRDefault="00E5242A" w:rsidP="00E5242A">
      <w:pPr>
        <w:jc w:val="both"/>
        <w:rPr>
          <w:rFonts w:ascii="Arial" w:eastAsia="Calibri" w:hAnsi="Arial" w:cs="Arial"/>
          <w:sz w:val="20"/>
          <w:szCs w:val="20"/>
          <w:lang w:val="fr-FR"/>
        </w:rPr>
      </w:pP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Esiste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la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possibilità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di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scaricare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i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testi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e le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fotografie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stampa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dal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sito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hyperlink r:id="rId12" w:history="1">
        <w:r w:rsidRPr="00E5242A">
          <w:rPr>
            <w:rFonts w:ascii="Arial" w:eastAsia="Calibri" w:hAnsi="Arial" w:cs="Arial"/>
            <w:color w:val="0000FF"/>
            <w:sz w:val="20"/>
            <w:szCs w:val="20"/>
            <w:u w:val="single"/>
            <w:lang w:val="fr-FR"/>
          </w:rPr>
          <w:t>www.meyle.com</w:t>
        </w:r>
      </w:hyperlink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oppure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ordinarli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in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formato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file. </w:t>
      </w:r>
    </w:p>
    <w:p w:rsidR="006E47E3" w:rsidRDefault="006E47E3" w:rsidP="00E5242A">
      <w:pPr>
        <w:jc w:val="both"/>
        <w:rPr>
          <w:rFonts w:ascii="Arial" w:eastAsia="Calibri" w:hAnsi="Arial" w:cs="Arial"/>
          <w:sz w:val="18"/>
          <w:szCs w:val="18"/>
          <w:lang w:val="fr-FR"/>
        </w:rPr>
      </w:pPr>
    </w:p>
    <w:p w:rsidR="006E47E3" w:rsidRDefault="006E47E3" w:rsidP="00E5242A">
      <w:pPr>
        <w:jc w:val="both"/>
        <w:rPr>
          <w:rFonts w:ascii="Arial" w:eastAsia="Calibri" w:hAnsi="Arial" w:cs="Arial"/>
          <w:sz w:val="18"/>
          <w:szCs w:val="18"/>
          <w:lang w:val="fr-FR"/>
        </w:rPr>
      </w:pPr>
    </w:p>
    <w:p w:rsidR="00E5242A" w:rsidRPr="00E93A39" w:rsidRDefault="00E5242A" w:rsidP="00E5242A">
      <w:pPr>
        <w:jc w:val="both"/>
        <w:rPr>
          <w:rFonts w:ascii="Arial" w:eastAsia="Calibri" w:hAnsi="Arial" w:cs="Arial"/>
          <w:sz w:val="18"/>
          <w:szCs w:val="18"/>
        </w:rPr>
      </w:pPr>
      <w:proofErr w:type="spellStart"/>
      <w:r w:rsidRPr="00E93A39">
        <w:rPr>
          <w:rFonts w:ascii="Arial" w:eastAsia="Calibri" w:hAnsi="Arial" w:cs="Arial"/>
          <w:sz w:val="18"/>
          <w:szCs w:val="18"/>
        </w:rPr>
        <w:t>Contatto</w:t>
      </w:r>
      <w:proofErr w:type="spellEnd"/>
      <w:r w:rsidRPr="00E93A39">
        <w:rPr>
          <w:rFonts w:ascii="Arial" w:eastAsia="Calibri" w:hAnsi="Arial" w:cs="Arial"/>
          <w:sz w:val="18"/>
          <w:szCs w:val="18"/>
        </w:rPr>
        <w:t xml:space="preserve">: </w:t>
      </w:r>
    </w:p>
    <w:p w:rsidR="00E5242A" w:rsidRPr="00E93A39" w:rsidRDefault="00E5242A" w:rsidP="00E5242A">
      <w:pPr>
        <w:jc w:val="both"/>
        <w:rPr>
          <w:rFonts w:ascii="Arial" w:eastAsia="Calibri" w:hAnsi="Arial" w:cs="Arial"/>
          <w:sz w:val="18"/>
          <w:szCs w:val="18"/>
        </w:rPr>
      </w:pPr>
    </w:p>
    <w:p w:rsidR="00E5242A" w:rsidRPr="00E93A39" w:rsidRDefault="00E5242A" w:rsidP="00E5242A">
      <w:pPr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E93A39">
        <w:rPr>
          <w:rFonts w:ascii="Arial" w:eastAsia="Calibri" w:hAnsi="Arial" w:cs="Arial"/>
          <w:sz w:val="18"/>
          <w:szCs w:val="18"/>
        </w:rPr>
        <w:t xml:space="preserve">1. Klenk &amp; Hoursch AG, Inka Heitmann, Tel: +49 40 3020881-03, </w:t>
      </w:r>
      <w:proofErr w:type="spellStart"/>
      <w:r w:rsidRPr="00E93A39">
        <w:rPr>
          <w:rFonts w:ascii="Arial" w:eastAsia="Calibri" w:hAnsi="Arial" w:cs="Arial"/>
          <w:sz w:val="18"/>
          <w:szCs w:val="18"/>
        </w:rPr>
        <w:t>e-mail</w:t>
      </w:r>
      <w:proofErr w:type="spellEnd"/>
      <w:r w:rsidRPr="00E93A39">
        <w:rPr>
          <w:rFonts w:ascii="Arial" w:eastAsia="Calibri" w:hAnsi="Arial" w:cs="Arial"/>
          <w:sz w:val="18"/>
          <w:szCs w:val="18"/>
        </w:rPr>
        <w:t xml:space="preserve">: </w:t>
      </w:r>
      <w:hyperlink r:id="rId13" w:history="1">
        <w:r w:rsidRPr="00E93A39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meyle@klenkhoursch.de</w:t>
        </w:r>
      </w:hyperlink>
      <w:r w:rsidRPr="00E5242A">
        <w:rPr>
          <w:rFonts w:ascii="Arial" w:eastAsia="Calibri" w:hAnsi="Arial" w:cs="Arial"/>
          <w:sz w:val="18"/>
          <w:szCs w:val="18"/>
        </w:rPr>
        <w:t xml:space="preserve"> </w:t>
      </w:r>
    </w:p>
    <w:p w:rsidR="00E5242A" w:rsidRPr="00E93A39" w:rsidRDefault="00E5242A" w:rsidP="00E5242A">
      <w:pPr>
        <w:spacing w:line="360" w:lineRule="auto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E93A39">
        <w:rPr>
          <w:rFonts w:ascii="Arial" w:eastAsia="Calibri" w:hAnsi="Arial" w:cs="Arial"/>
          <w:sz w:val="18"/>
          <w:szCs w:val="18"/>
        </w:rPr>
        <w:t xml:space="preserve">2. MEYLE AG, Annika Fuchs, Tel: +49 40 67506-519, </w:t>
      </w:r>
      <w:proofErr w:type="spellStart"/>
      <w:r w:rsidRPr="00E93A39">
        <w:rPr>
          <w:rFonts w:ascii="Arial" w:eastAsia="Calibri" w:hAnsi="Arial" w:cs="Arial"/>
          <w:sz w:val="18"/>
          <w:szCs w:val="18"/>
        </w:rPr>
        <w:t>e-mail</w:t>
      </w:r>
      <w:proofErr w:type="spellEnd"/>
      <w:r w:rsidRPr="00E93A39">
        <w:rPr>
          <w:rFonts w:ascii="Arial" w:eastAsia="Calibri" w:hAnsi="Arial" w:cs="Arial"/>
          <w:sz w:val="18"/>
          <w:szCs w:val="18"/>
        </w:rPr>
        <w:t xml:space="preserve">: </w:t>
      </w:r>
      <w:hyperlink r:id="rId14" w:history="1">
        <w:r w:rsidRPr="00E93A39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annika.fuchs@meyle.com</w:t>
        </w:r>
      </w:hyperlink>
    </w:p>
    <w:p w:rsidR="00B96AF0" w:rsidRDefault="00B96AF0">
      <w:pPr>
        <w:rPr>
          <w:rFonts w:ascii="Arial" w:hAnsi="Arial" w:cs="Arial"/>
          <w:sz w:val="20"/>
          <w:szCs w:val="20"/>
        </w:rPr>
      </w:pPr>
    </w:p>
    <w:p w:rsidR="00B96AF0" w:rsidRPr="00B96AF0" w:rsidRDefault="00B96AF0" w:rsidP="00B96AF0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fr-FR"/>
        </w:rPr>
      </w:pPr>
      <w:proofErr w:type="spellStart"/>
      <w:r w:rsidRPr="00B96AF0">
        <w:rPr>
          <w:rFonts w:ascii="Arial" w:hAnsi="Arial" w:cs="Arial"/>
          <w:b/>
          <w:sz w:val="18"/>
          <w:szCs w:val="22"/>
          <w:lang w:val="fr-FR"/>
        </w:rPr>
        <w:t>Sull’azienda</w:t>
      </w:r>
      <w:proofErr w:type="spellEnd"/>
      <w:r w:rsidRPr="00B96AF0">
        <w:rPr>
          <w:rFonts w:ascii="Arial" w:hAnsi="Arial" w:cs="Arial"/>
          <w:b/>
          <w:sz w:val="18"/>
          <w:szCs w:val="22"/>
          <w:lang w:val="fr-FR"/>
        </w:rPr>
        <w:t xml:space="preserve"> </w:t>
      </w:r>
    </w:p>
    <w:p w:rsidR="00B96AF0" w:rsidRPr="002D3727" w:rsidRDefault="00B96AF0" w:rsidP="00B96AF0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2D3727">
        <w:rPr>
          <w:rFonts w:ascii="Arial" w:hAnsi="Arial" w:cs="Arial"/>
          <w:sz w:val="18"/>
          <w:szCs w:val="22"/>
          <w:lang w:val="it-IT"/>
        </w:rPr>
        <w:t xml:space="preserve">Con il marchio MEYLE la </w:t>
      </w:r>
      <w:r>
        <w:rPr>
          <w:rFonts w:ascii="Arial" w:hAnsi="Arial" w:cs="Arial"/>
          <w:sz w:val="18"/>
          <w:szCs w:val="22"/>
          <w:lang w:val="it-IT"/>
        </w:rPr>
        <w:t>MEYLE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 AG sviluppa, produce e distribuisce pregiati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per automobili, furgoni e camion </w:t>
      </w:r>
      <w:r>
        <w:rPr>
          <w:rFonts w:ascii="Arial" w:hAnsi="Arial" w:cs="Arial"/>
          <w:sz w:val="18"/>
          <w:szCs w:val="22"/>
          <w:lang w:val="it-IT"/>
        </w:rPr>
        <w:t xml:space="preserve">per il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mercato libero dei ricambi. Il marchio MEYLE comprende le tre linee di prodotti 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>MEYLE-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ORIGINAL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, MEYLE-PD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e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MEYLE-HD. </w:t>
      </w:r>
    </w:p>
    <w:p w:rsidR="00B96AF0" w:rsidRPr="006D513B" w:rsidRDefault="00B96AF0" w:rsidP="00B96AF0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Il completo assortimento con il quale il produ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t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tore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amburghese è in grado di soddisfare </w:t>
      </w:r>
      <w:proofErr w:type="gramStart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praticamente</w:t>
      </w:r>
      <w:proofErr w:type="gramEnd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qualsiasi comune esigenza si compone come segue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: </w:t>
      </w:r>
    </w:p>
    <w:p w:rsidR="00B96AF0" w:rsidRPr="006D513B" w:rsidRDefault="00B96AF0" w:rsidP="00B96AF0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MEYLE-ORIGINAL: Esattamente come 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comprende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2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0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.000 articoli di qualità. </w:t>
      </w:r>
    </w:p>
    <w:p w:rsidR="00B96AF0" w:rsidRPr="00F96AC9" w:rsidRDefault="00B96AF0" w:rsidP="00B96AF0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MEYLE-PD: Ulteriormente studiato e fatto </w:t>
      </w:r>
      <w:proofErr w:type="gramStart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meglio</w:t>
      </w:r>
      <w:proofErr w:type="gramEnd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>
        <w:rPr>
          <w:rFonts w:ascii="Arial" w:hAnsi="Arial" w:cs="Arial"/>
          <w:sz w:val="18"/>
          <w:szCs w:val="22"/>
          <w:lang w:val="it-IT"/>
        </w:rPr>
        <w:t>comprende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 circa </w:t>
      </w:r>
      <w:r>
        <w:rPr>
          <w:rFonts w:ascii="Arial" w:hAnsi="Arial" w:cs="Arial"/>
          <w:sz w:val="18"/>
          <w:szCs w:val="22"/>
          <w:lang w:val="it-IT"/>
        </w:rPr>
        <w:t xml:space="preserve">2.000 dischi e </w:t>
      </w:r>
      <w:r w:rsidRPr="00F96AC9">
        <w:rPr>
          <w:rFonts w:ascii="Arial" w:hAnsi="Arial" w:cs="Arial"/>
          <w:sz w:val="18"/>
          <w:szCs w:val="22"/>
          <w:lang w:val="it-IT"/>
        </w:rPr>
        <w:t>pastiglie per freni tecnicamente migliorat</w:t>
      </w:r>
      <w:r>
        <w:rPr>
          <w:rFonts w:ascii="Arial" w:hAnsi="Arial" w:cs="Arial"/>
          <w:sz w:val="18"/>
          <w:szCs w:val="22"/>
          <w:lang w:val="it-IT"/>
        </w:rPr>
        <w:t xml:space="preserve">i con alte prestazioni frenanti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ed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una moderna tecnologia di rivestimento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B96AF0" w:rsidRPr="00F96AC9" w:rsidRDefault="00B96AF0" w:rsidP="00B96AF0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MEYLE-HD: Meglio </w:t>
      </w:r>
      <w:proofErr w:type="gramStart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dell’ </w:t>
      </w:r>
      <w:proofErr w:type="gramEnd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>
        <w:rPr>
          <w:rFonts w:ascii="Arial" w:hAnsi="Arial" w:cs="Arial"/>
          <w:sz w:val="18"/>
          <w:szCs w:val="22"/>
          <w:lang w:val="it-IT"/>
        </w:rPr>
        <w:t>1.000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componenti</w:t>
      </w:r>
      <w:proofErr w:type="gramEnd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MEYLE-HD per migliaia di diversi modelli di veicolo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già sviluppati dagli ingegneri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MEYLE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>
        <w:rPr>
          <w:rFonts w:ascii="Arial" w:hAnsi="Arial" w:cs="Arial"/>
          <w:sz w:val="18"/>
          <w:szCs w:val="22"/>
          <w:lang w:val="it-IT"/>
        </w:rPr>
        <w:t>Sono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ottimizzati tecnicamente rispetto alla qualità delle forniture originali e sono particolarmente robusti e durevoli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. Sulle caratteristiche distintive dei </w:t>
      </w:r>
      <w:proofErr w:type="gramStart"/>
      <w:r w:rsidRPr="00F96AC9"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 w:rsidRPr="00F96AC9">
        <w:rPr>
          <w:rFonts w:ascii="Arial" w:hAnsi="Arial" w:cs="Arial"/>
          <w:sz w:val="18"/>
          <w:szCs w:val="22"/>
          <w:lang w:val="it-IT"/>
        </w:rPr>
        <w:t xml:space="preserve"> MEYLE-HD</w:t>
      </w:r>
      <w:r>
        <w:rPr>
          <w:rFonts w:ascii="Arial" w:hAnsi="Arial" w:cs="Arial"/>
          <w:sz w:val="18"/>
          <w:szCs w:val="22"/>
          <w:lang w:val="it-IT"/>
        </w:rPr>
        <w:t xml:space="preserve"> tecnicamente migliorati si hanno quattro anni di garanzia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B96AF0" w:rsidRPr="00F96AC9" w:rsidRDefault="00B96AF0" w:rsidP="00B96AF0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it-IT"/>
        </w:rPr>
      </w:pPr>
    </w:p>
    <w:p w:rsidR="00B96AF0" w:rsidRPr="00F96AC9" w:rsidRDefault="00B96AF0" w:rsidP="00B96AF0">
      <w:pPr>
        <w:spacing w:after="240" w:line="360" w:lineRule="auto"/>
        <w:jc w:val="both"/>
        <w:rPr>
          <w:rFonts w:ascii="Arial" w:hAnsi="Arial" w:cs="Arial"/>
          <w:sz w:val="18"/>
          <w:szCs w:val="22"/>
          <w:lang w:val="it-IT"/>
        </w:rPr>
      </w:pPr>
      <w:r w:rsidRPr="00F96AC9">
        <w:rPr>
          <w:rFonts w:ascii="Arial" w:hAnsi="Arial" w:cs="Arial"/>
          <w:sz w:val="18"/>
          <w:szCs w:val="22"/>
          <w:lang w:val="it-IT"/>
        </w:rPr>
        <w:t xml:space="preserve">La </w:t>
      </w:r>
      <w:r>
        <w:rPr>
          <w:rFonts w:ascii="Arial" w:hAnsi="Arial" w:cs="Arial"/>
          <w:sz w:val="18"/>
          <w:szCs w:val="22"/>
          <w:lang w:val="it-IT"/>
        </w:rPr>
        <w:t>MEYLE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 AG ha la propria sede ad Amburgo</w:t>
      </w:r>
      <w:r>
        <w:rPr>
          <w:rFonts w:ascii="Arial" w:hAnsi="Arial" w:cs="Arial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>ed</w:t>
      </w:r>
      <w:r w:rsidRPr="00B96AF0">
        <w:rPr>
          <w:rFonts w:ascii="Arial" w:hAnsi="Arial" w:cs="Arial"/>
          <w:sz w:val="18"/>
          <w:szCs w:val="22"/>
          <w:lang w:val="it-IT"/>
        </w:rPr>
        <w:t xml:space="preserve"> è attiva in 120 paesi. </w:t>
      </w:r>
      <w:r w:rsidRPr="00F96AC9">
        <w:rPr>
          <w:rFonts w:ascii="Arial" w:hAnsi="Arial" w:cs="Arial"/>
          <w:sz w:val="18"/>
          <w:szCs w:val="22"/>
          <w:lang w:val="it-IT"/>
        </w:rPr>
        <w:t>Oltre al modernissimo centro logistico d</w:t>
      </w:r>
      <w:r>
        <w:rPr>
          <w:rFonts w:ascii="Arial" w:hAnsi="Arial" w:cs="Arial"/>
          <w:sz w:val="18"/>
          <w:szCs w:val="22"/>
          <w:lang w:val="it-IT"/>
        </w:rPr>
        <w:t>i Ambu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rgo, l’azienda </w:t>
      </w:r>
      <w:proofErr w:type="gramStart"/>
      <w:r w:rsidRPr="00F96AC9">
        <w:rPr>
          <w:rFonts w:ascii="Arial" w:hAnsi="Arial" w:cs="Arial"/>
          <w:sz w:val="18"/>
          <w:szCs w:val="22"/>
          <w:lang w:val="it-IT"/>
        </w:rPr>
        <w:t>dispone di</w:t>
      </w:r>
      <w:proofErr w:type="gramEnd"/>
      <w:r w:rsidRPr="00F96AC9">
        <w:rPr>
          <w:rFonts w:ascii="Arial" w:hAnsi="Arial" w:cs="Arial"/>
          <w:sz w:val="18"/>
          <w:szCs w:val="22"/>
          <w:lang w:val="it-IT"/>
        </w:rPr>
        <w:t xml:space="preserve"> società controllate ed impianti di produzione in tutto il mondo.</w:t>
      </w:r>
    </w:p>
    <w:p w:rsidR="00B96AF0" w:rsidRPr="00F96AC9" w:rsidRDefault="00B96AF0" w:rsidP="00B96AF0">
      <w:pPr>
        <w:rPr>
          <w:rFonts w:ascii="Arial" w:hAnsi="Arial" w:cs="Arial"/>
          <w:sz w:val="20"/>
          <w:szCs w:val="20"/>
          <w:lang w:val="it-IT"/>
        </w:rPr>
      </w:pPr>
    </w:p>
    <w:p w:rsidR="00B96AF0" w:rsidRPr="00B96AF0" w:rsidRDefault="00B96AF0">
      <w:pPr>
        <w:rPr>
          <w:rFonts w:ascii="Arial" w:hAnsi="Arial" w:cs="Arial"/>
          <w:sz w:val="20"/>
          <w:szCs w:val="20"/>
          <w:lang w:val="it-IT"/>
        </w:rPr>
      </w:pPr>
    </w:p>
    <w:sectPr w:rsidR="00B96AF0" w:rsidRPr="00B96AF0" w:rsidSect="0041337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2B82"/>
    <w:multiLevelType w:val="hybridMultilevel"/>
    <w:tmpl w:val="CAD4D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FF1406"/>
    <w:multiLevelType w:val="hybridMultilevel"/>
    <w:tmpl w:val="D00CEA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1A2D1B"/>
    <w:rsid w:val="002F3A91"/>
    <w:rsid w:val="003F69A7"/>
    <w:rsid w:val="0041337A"/>
    <w:rsid w:val="00460D9F"/>
    <w:rsid w:val="00574F45"/>
    <w:rsid w:val="006B3CB0"/>
    <w:rsid w:val="006E47E3"/>
    <w:rsid w:val="007702E5"/>
    <w:rsid w:val="00A61ACA"/>
    <w:rsid w:val="00B0073F"/>
    <w:rsid w:val="00B96AF0"/>
    <w:rsid w:val="00BA74DD"/>
    <w:rsid w:val="00CB7C07"/>
    <w:rsid w:val="00D600C6"/>
    <w:rsid w:val="00D621B4"/>
    <w:rsid w:val="00E5242A"/>
    <w:rsid w:val="00E93A39"/>
    <w:rsid w:val="00EE598C"/>
    <w:rsid w:val="00FB3BB4"/>
    <w:rsid w:val="00F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E93A39"/>
    <w:rPr>
      <w:color w:val="0000FF"/>
      <w:u w:val="single"/>
    </w:rPr>
  </w:style>
  <w:style w:type="character" w:customStyle="1" w:styleId="x033494008-29112010">
    <w:name w:val="x_033494008-29112010"/>
    <w:rsid w:val="00E93A39"/>
  </w:style>
  <w:style w:type="paragraph" w:styleId="Listenabsatz">
    <w:name w:val="List Paragraph"/>
    <w:basedOn w:val="Standard"/>
    <w:uiPriority w:val="34"/>
    <w:qFormat/>
    <w:rsid w:val="00E93A39"/>
    <w:pPr>
      <w:ind w:left="720"/>
      <w:contextualSpacing/>
    </w:pPr>
    <w:rPr>
      <w:lang w:val="it-IT"/>
    </w:rPr>
  </w:style>
  <w:style w:type="table" w:styleId="TabelleKlassisch1">
    <w:name w:val="Table Classic 1"/>
    <w:basedOn w:val="NormaleTabelle"/>
    <w:rsid w:val="00E93A39"/>
    <w:rPr>
      <w:rFonts w:ascii="Times New Roman" w:eastAsia="Times New Roman" w:hAnsi="Times New Roman" w:cs="Times New Roman"/>
      <w:sz w:val="20"/>
      <w:szCs w:val="20"/>
      <w:lang w:val="it-IT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E93A39"/>
    <w:rPr>
      <w:color w:val="0000FF"/>
      <w:u w:val="single"/>
    </w:rPr>
  </w:style>
  <w:style w:type="character" w:customStyle="1" w:styleId="x033494008-29112010">
    <w:name w:val="x_033494008-29112010"/>
    <w:rsid w:val="00E93A39"/>
  </w:style>
  <w:style w:type="paragraph" w:styleId="Listenabsatz">
    <w:name w:val="List Paragraph"/>
    <w:basedOn w:val="Standard"/>
    <w:uiPriority w:val="34"/>
    <w:qFormat/>
    <w:rsid w:val="00E93A39"/>
    <w:pPr>
      <w:ind w:left="720"/>
      <w:contextualSpacing/>
    </w:pPr>
    <w:rPr>
      <w:lang w:val="it-IT"/>
    </w:rPr>
  </w:style>
  <w:style w:type="table" w:styleId="TabelleKlassisch1">
    <w:name w:val="Table Classic 1"/>
    <w:basedOn w:val="NormaleTabelle"/>
    <w:rsid w:val="00E93A39"/>
    <w:rPr>
      <w:rFonts w:ascii="Times New Roman" w:eastAsia="Times New Roman" w:hAnsi="Times New Roman" w:cs="Times New Roman"/>
      <w:sz w:val="20"/>
      <w:szCs w:val="20"/>
      <w:lang w:val="it-IT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yle@klenkhoursch.d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eyle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RChUhzaotxQ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youtu.be/iVh41SZE_lg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youtu.be/iVh41SZE_lg" TargetMode="External"/><Relationship Id="rId14" Type="http://schemas.openxmlformats.org/officeDocument/2006/relationships/hyperlink" Target="mailto:annika.fuchs@meyle.com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B2810-7901-49B4-9474-C130D65B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Claudia Heidland</cp:lastModifiedBy>
  <cp:revision>4</cp:revision>
  <dcterms:created xsi:type="dcterms:W3CDTF">2017-09-12T07:59:00Z</dcterms:created>
  <dcterms:modified xsi:type="dcterms:W3CDTF">2017-09-12T09:09:00Z</dcterms:modified>
</cp:coreProperties>
</file>