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C1" w:rsidRDefault="00253DC1" w:rsidP="00253DC1">
      <w:pPr>
        <w:spacing w:after="240" w:line="360" w:lineRule="auto"/>
        <w:jc w:val="both"/>
        <w:outlineLvl w:val="0"/>
        <w:rPr>
          <w:rFonts w:ascii="Arial" w:hAnsi="Arial" w:cs="Arial"/>
          <w:b/>
          <w:sz w:val="28"/>
          <w:szCs w:val="28"/>
          <w:lang w:eastAsia="de-DE" w:bidi="ar-SA"/>
        </w:rPr>
      </w:pPr>
    </w:p>
    <w:p w:rsidR="00253DC1" w:rsidRPr="008A0D46" w:rsidRDefault="00253DC1" w:rsidP="00253DC1">
      <w:pPr>
        <w:spacing w:after="240" w:line="360" w:lineRule="auto"/>
        <w:jc w:val="both"/>
        <w:outlineLvl w:val="0"/>
        <w:rPr>
          <w:rFonts w:ascii="Arial" w:hAnsi="Arial" w:cs="Arial"/>
          <w:b/>
          <w:sz w:val="28"/>
          <w:szCs w:val="28"/>
          <w:lang w:eastAsia="de-DE" w:bidi="ar-SA"/>
        </w:rPr>
      </w:pP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Характер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износа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шин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—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новое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видео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из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серии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«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Механики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MEYLE»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рассказывает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об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основных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причинах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возникновения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износа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шин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устранении</w:t>
      </w:r>
      <w:proofErr w:type="spellEnd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sz w:val="28"/>
          <w:szCs w:val="28"/>
          <w:lang w:eastAsia="de-DE" w:bidi="ar-SA"/>
        </w:rPr>
        <w:t>неисправностей</w:t>
      </w:r>
      <w:proofErr w:type="spellEnd"/>
    </w:p>
    <w:p w:rsidR="00253DC1" w:rsidRPr="002E33D5" w:rsidRDefault="00253DC1" w:rsidP="00253DC1">
      <w:pPr>
        <w:numPr>
          <w:ilvl w:val="0"/>
          <w:numId w:val="2"/>
        </w:numPr>
        <w:spacing w:after="240"/>
        <w:ind w:left="360"/>
        <w:jc w:val="both"/>
        <w:rPr>
          <w:rFonts w:ascii="Arial" w:hAnsi="Arial"/>
          <w:b/>
        </w:rPr>
      </w:pPr>
      <w:r w:rsidRPr="00AD2D67">
        <w:rPr>
          <w:rFonts w:ascii="Arial" w:hAnsi="Arial"/>
          <w:b/>
        </w:rPr>
        <w:t xml:space="preserve"> </w:t>
      </w:r>
      <w:hyperlink r:id="rId9" w:history="1">
        <w:r w:rsidRPr="003548E6">
          <w:rPr>
            <w:rStyle w:val="Hyperlink"/>
            <w:rFonts w:ascii="Arial" w:hAnsi="Arial" w:cs="Arial"/>
            <w:lang w:eastAsia="de-DE" w:bidi="ar-SA"/>
          </w:rPr>
          <w:t xml:space="preserve">В </w:t>
        </w:r>
        <w:proofErr w:type="spellStart"/>
        <w:r w:rsidRPr="003548E6">
          <w:rPr>
            <w:rStyle w:val="Hyperlink"/>
            <w:rFonts w:ascii="Arial" w:hAnsi="Arial" w:cs="Arial"/>
            <w:lang w:eastAsia="de-DE" w:bidi="ar-SA"/>
          </w:rPr>
          <w:t>новом</w:t>
        </w:r>
        <w:proofErr w:type="spellEnd"/>
        <w:r w:rsidRPr="003548E6">
          <w:rPr>
            <w:rStyle w:val="Hyperlink"/>
            <w:rFonts w:ascii="Arial" w:hAnsi="Arial" w:cs="Arial"/>
            <w:lang w:eastAsia="de-DE" w:bidi="ar-SA"/>
          </w:rPr>
          <w:t xml:space="preserve"> </w:t>
        </w:r>
        <w:proofErr w:type="spellStart"/>
        <w:r w:rsidRPr="003548E6">
          <w:rPr>
            <w:rStyle w:val="Hyperlink"/>
            <w:rFonts w:ascii="Arial" w:hAnsi="Arial" w:cs="Arial"/>
            <w:lang w:eastAsia="de-DE" w:bidi="ar-SA"/>
          </w:rPr>
          <w:t>ролике</w:t>
        </w:r>
        <w:proofErr w:type="spellEnd"/>
      </w:hyperlink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из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серии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«</w:t>
      </w:r>
      <w:proofErr w:type="spellStart"/>
      <w:r w:rsidRPr="008A0D46">
        <w:rPr>
          <w:rFonts w:ascii="Arial" w:hAnsi="Arial" w:cs="Arial"/>
          <w:b/>
          <w:lang w:eastAsia="de-DE" w:bidi="ar-SA"/>
        </w:rPr>
        <w:t>Механики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MEYLE»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показана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взаимосвязь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между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характером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износа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шин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потенциально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неисправными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компонентами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автомобиля</w:t>
      </w:r>
      <w:proofErr w:type="spellEnd"/>
      <w:r w:rsidRPr="008A0D46">
        <w:rPr>
          <w:rFonts w:ascii="Arial" w:hAnsi="Arial" w:cs="Arial"/>
          <w:b/>
          <w:lang w:eastAsia="de-DE" w:bidi="ar-SA"/>
        </w:rPr>
        <w:t>.</w:t>
      </w:r>
    </w:p>
    <w:p w:rsidR="00253DC1" w:rsidRPr="002E33D5" w:rsidRDefault="00253DC1" w:rsidP="00253DC1">
      <w:pPr>
        <w:numPr>
          <w:ilvl w:val="0"/>
          <w:numId w:val="2"/>
        </w:numPr>
        <w:spacing w:after="240"/>
        <w:ind w:left="360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8A0D46">
        <w:rPr>
          <w:rFonts w:ascii="Arial" w:hAnsi="Arial" w:cs="Arial"/>
          <w:b/>
          <w:lang w:eastAsia="de-DE" w:bidi="ar-SA"/>
        </w:rPr>
        <w:t>Тестер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люфта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8A0D46">
        <w:rPr>
          <w:rFonts w:ascii="Arial" w:hAnsi="Arial" w:cs="Arial"/>
          <w:b/>
          <w:lang w:eastAsia="de-DE" w:bidi="ar-SA"/>
        </w:rPr>
        <w:t>шарнире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MEYLE </w:t>
      </w:r>
      <w:proofErr w:type="spellStart"/>
      <w:r w:rsidRPr="008A0D46">
        <w:rPr>
          <w:rFonts w:ascii="Arial" w:hAnsi="Arial" w:cs="Arial"/>
          <w:b/>
          <w:lang w:eastAsia="de-DE" w:bidi="ar-SA"/>
        </w:rPr>
        <w:t>дает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возможность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автомеханику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быстро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b/>
          <w:lang w:eastAsia="de-DE" w:bidi="ar-SA"/>
        </w:rPr>
        <w:t>точно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диагностировать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повреждения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рулевого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управления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подвески</w:t>
      </w:r>
      <w:proofErr w:type="spellEnd"/>
      <w:r w:rsidRPr="008A0D46">
        <w:rPr>
          <w:rFonts w:ascii="Arial" w:hAnsi="Arial" w:cs="Arial"/>
          <w:b/>
          <w:lang w:eastAsia="de-DE" w:bidi="ar-SA"/>
        </w:rPr>
        <w:t>.</w:t>
      </w:r>
    </w:p>
    <w:p w:rsidR="00253DC1" w:rsidRPr="008A0D46" w:rsidRDefault="00253DC1" w:rsidP="00253DC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proofErr w:type="gramStart"/>
      <w:r w:rsidRPr="002E33D5">
        <w:rPr>
          <w:rFonts w:ascii="Arial" w:hAnsi="Arial"/>
          <w:b/>
          <w:u w:val="single"/>
        </w:rPr>
        <w:t>Гамбург</w:t>
      </w:r>
      <w:proofErr w:type="spellEnd"/>
      <w:r w:rsidRPr="002E33D5">
        <w:rPr>
          <w:rFonts w:ascii="Arial" w:hAnsi="Arial"/>
          <w:b/>
          <w:u w:val="single"/>
        </w:rPr>
        <w:t xml:space="preserve">, </w:t>
      </w:r>
      <w:r w:rsidR="005C2127">
        <w:rPr>
          <w:rFonts w:ascii="Arial" w:hAnsi="Arial"/>
          <w:b/>
          <w:u w:val="single"/>
          <w:lang w:val="ru-RU"/>
        </w:rPr>
        <w:t>13</w:t>
      </w:r>
      <w:r w:rsidR="005C2127">
        <w:rPr>
          <w:rFonts w:ascii="Arial" w:hAnsi="Arial"/>
          <w:b/>
          <w:u w:val="single"/>
          <w:lang w:val="de-DE"/>
        </w:rPr>
        <w:t xml:space="preserve"> </w:t>
      </w:r>
      <w:hyperlink r:id="rId10" w:history="1">
        <w:proofErr w:type="spellStart"/>
        <w:r w:rsidR="005C2127" w:rsidRPr="005C2127">
          <w:rPr>
            <w:rFonts w:ascii="Arial" w:hAnsi="Arial"/>
            <w:b/>
          </w:rPr>
          <w:t>сентя́брь</w:t>
        </w:r>
        <w:proofErr w:type="spellEnd"/>
      </w:hyperlink>
      <w:r w:rsidR="005C2127">
        <w:t xml:space="preserve"> </w:t>
      </w:r>
      <w:r w:rsidRPr="002E33D5">
        <w:rPr>
          <w:rFonts w:ascii="Arial" w:hAnsi="Arial"/>
          <w:b/>
          <w:u w:val="single"/>
        </w:rPr>
        <w:t>2017</w:t>
      </w:r>
      <w:r w:rsidRPr="002E33D5">
        <w:rPr>
          <w:rFonts w:ascii="Arial" w:hAnsi="Arial"/>
          <w:b/>
        </w:rPr>
        <w:t>.</w:t>
      </w:r>
      <w:proofErr w:type="gramEnd"/>
      <w:r w:rsidRPr="002E33D5">
        <w:rPr>
          <w:rFonts w:ascii="Arial" w:hAnsi="Arial"/>
          <w:b/>
        </w:rPr>
        <w:t xml:space="preserve"> </w:t>
      </w:r>
      <w:proofErr w:type="spellStart"/>
      <w:proofErr w:type="gramStart"/>
      <w:r w:rsidRPr="008A0D46">
        <w:rPr>
          <w:rFonts w:ascii="Arial" w:hAnsi="Arial" w:cs="Arial"/>
          <w:b/>
          <w:lang w:eastAsia="de-DE" w:bidi="ar-SA"/>
        </w:rPr>
        <w:t>При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диагностике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автомобиля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всегда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следует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проверять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шины</w:t>
      </w:r>
      <w:proofErr w:type="spellEnd"/>
      <w:r w:rsidRPr="008A0D46">
        <w:rPr>
          <w:rFonts w:ascii="Arial" w:hAnsi="Arial" w:cs="Arial"/>
          <w:b/>
          <w:lang w:eastAsia="de-DE" w:bidi="ar-SA"/>
        </w:rPr>
        <w:t>.</w:t>
      </w:r>
      <w:proofErr w:type="gram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 w:rsidRPr="008A0D46">
        <w:rPr>
          <w:rFonts w:ascii="Arial" w:hAnsi="Arial" w:cs="Arial"/>
          <w:b/>
          <w:lang w:eastAsia="de-DE" w:bidi="ar-SA"/>
        </w:rPr>
        <w:t>Определение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характера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износа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шин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позволяет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специалистам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ремонту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не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только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мгновенно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выявить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любую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неисправность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b/>
          <w:lang w:eastAsia="de-DE" w:bidi="ar-SA"/>
        </w:rPr>
        <w:t>но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b/>
          <w:lang w:eastAsia="de-DE" w:bidi="ar-SA"/>
        </w:rPr>
        <w:t>выяснить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b/>
          <w:lang w:eastAsia="de-DE" w:bidi="ar-SA"/>
        </w:rPr>
        <w:t>связана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ли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она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с </w:t>
      </w:r>
      <w:proofErr w:type="spellStart"/>
      <w:r w:rsidRPr="008A0D46">
        <w:rPr>
          <w:rFonts w:ascii="Arial" w:hAnsi="Arial" w:cs="Arial"/>
          <w:b/>
          <w:lang w:eastAsia="de-DE" w:bidi="ar-SA"/>
        </w:rPr>
        <w:t>каким-либо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компонентом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подвески</w:t>
      </w:r>
      <w:proofErr w:type="spellEnd"/>
      <w:r w:rsidRPr="008A0D46">
        <w:rPr>
          <w:rFonts w:ascii="Arial" w:hAnsi="Arial" w:cs="Arial"/>
          <w:b/>
          <w:lang w:eastAsia="de-DE" w:bidi="ar-SA"/>
        </w:rPr>
        <w:t>.</w:t>
      </w:r>
      <w:proofErr w:type="gram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 w:rsidRPr="008A0D46">
        <w:rPr>
          <w:rFonts w:ascii="Arial" w:hAnsi="Arial" w:cs="Arial"/>
          <w:b/>
          <w:lang w:eastAsia="de-DE" w:bidi="ar-SA"/>
        </w:rPr>
        <w:t>Такие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неисправности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легко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устраняются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b/>
          <w:lang w:eastAsia="de-DE" w:bidi="ar-SA"/>
        </w:rPr>
        <w:t>что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8A0D46">
        <w:rPr>
          <w:rFonts w:ascii="Arial" w:hAnsi="Arial" w:cs="Arial"/>
          <w:b/>
          <w:lang w:eastAsia="de-DE" w:bidi="ar-SA"/>
        </w:rPr>
        <w:t>дальнейшем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избавляет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клиентов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от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проблем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с </w:t>
      </w:r>
      <w:proofErr w:type="spellStart"/>
      <w:r w:rsidRPr="008A0D46">
        <w:rPr>
          <w:rFonts w:ascii="Arial" w:hAnsi="Arial" w:cs="Arial"/>
          <w:b/>
          <w:lang w:eastAsia="de-DE" w:bidi="ar-SA"/>
        </w:rPr>
        <w:t>шинами</w:t>
      </w:r>
      <w:proofErr w:type="spellEnd"/>
      <w:r w:rsidRPr="008A0D46">
        <w:rPr>
          <w:rFonts w:ascii="Arial" w:hAnsi="Arial" w:cs="Arial"/>
          <w:b/>
          <w:lang w:eastAsia="de-DE" w:bidi="ar-SA"/>
        </w:rPr>
        <w:t>.</w:t>
      </w:r>
      <w:proofErr w:type="gram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gramStart"/>
      <w:r w:rsidRPr="008A0D46">
        <w:rPr>
          <w:rFonts w:ascii="Arial" w:hAnsi="Arial" w:cs="Arial"/>
          <w:b/>
          <w:lang w:eastAsia="de-DE" w:bidi="ar-SA"/>
        </w:rPr>
        <w:t xml:space="preserve">В </w:t>
      </w:r>
      <w:proofErr w:type="spellStart"/>
      <w:r w:rsidRPr="008A0D46">
        <w:rPr>
          <w:rFonts w:ascii="Arial" w:hAnsi="Arial" w:cs="Arial"/>
          <w:b/>
          <w:lang w:eastAsia="de-DE" w:bidi="ar-SA"/>
        </w:rPr>
        <w:t>новейшем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видеоруководстве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на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YouTube-</w:t>
      </w:r>
      <w:proofErr w:type="spellStart"/>
      <w:r w:rsidRPr="008A0D46">
        <w:rPr>
          <w:rFonts w:ascii="Arial" w:hAnsi="Arial" w:cs="Arial"/>
          <w:b/>
          <w:lang w:eastAsia="de-DE" w:bidi="ar-SA"/>
        </w:rPr>
        <w:t>канале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«MEYLE TV» </w:t>
      </w:r>
      <w:proofErr w:type="spellStart"/>
      <w:r w:rsidRPr="008A0D46">
        <w:rPr>
          <w:rFonts w:ascii="Arial" w:hAnsi="Arial" w:cs="Arial"/>
          <w:b/>
          <w:lang w:eastAsia="de-DE" w:bidi="ar-SA"/>
        </w:rPr>
        <w:t>механики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MEYLE </w:t>
      </w:r>
      <w:proofErr w:type="spellStart"/>
      <w:r w:rsidRPr="008A0D46">
        <w:rPr>
          <w:rFonts w:ascii="Arial" w:hAnsi="Arial" w:cs="Arial"/>
          <w:b/>
          <w:lang w:eastAsia="de-DE" w:bidi="ar-SA"/>
        </w:rPr>
        <w:t>рассказывают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о </w:t>
      </w:r>
      <w:proofErr w:type="spellStart"/>
      <w:r w:rsidRPr="008A0D46">
        <w:rPr>
          <w:rFonts w:ascii="Arial" w:hAnsi="Arial" w:cs="Arial"/>
          <w:b/>
          <w:lang w:eastAsia="de-DE" w:bidi="ar-SA"/>
        </w:rPr>
        <w:t>возможных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причинах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повреждения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шин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b/>
          <w:lang w:eastAsia="de-DE" w:bidi="ar-SA"/>
        </w:rPr>
        <w:t>демонстрируют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способы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их</w:t>
      </w:r>
      <w:proofErr w:type="spellEnd"/>
      <w:r w:rsidRPr="008A0D46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b/>
          <w:lang w:eastAsia="de-DE" w:bidi="ar-SA"/>
        </w:rPr>
        <w:t>устранения</w:t>
      </w:r>
      <w:proofErr w:type="spellEnd"/>
      <w:r w:rsidRPr="008A0D46">
        <w:rPr>
          <w:rFonts w:ascii="Arial" w:hAnsi="Arial" w:cs="Arial"/>
          <w:b/>
          <w:lang w:eastAsia="de-DE" w:bidi="ar-SA"/>
        </w:rPr>
        <w:t>.</w:t>
      </w:r>
      <w:proofErr w:type="gramEnd"/>
    </w:p>
    <w:p w:rsidR="00253DC1" w:rsidRPr="008A0D46" w:rsidRDefault="00253DC1" w:rsidP="00253DC1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 w:rsidRPr="008A0D46">
        <w:rPr>
          <w:rFonts w:ascii="Arial" w:hAnsi="Arial" w:cs="Arial"/>
          <w:lang w:eastAsia="de-DE" w:bidi="ar-SA"/>
        </w:rPr>
        <w:t>Шины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— </w:t>
      </w:r>
      <w:proofErr w:type="spellStart"/>
      <w:r w:rsidRPr="008A0D46">
        <w:rPr>
          <w:rFonts w:ascii="Arial" w:hAnsi="Arial" w:cs="Arial"/>
          <w:lang w:eastAsia="de-DE" w:bidi="ar-SA"/>
        </w:rPr>
        <w:t>это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доступный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lang w:eastAsia="de-DE" w:bidi="ar-SA"/>
        </w:rPr>
        <w:t>надежный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источник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информации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при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диагностике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автомобиля</w:t>
      </w:r>
      <w:proofErr w:type="spellEnd"/>
      <w:r w:rsidRPr="008A0D46">
        <w:rPr>
          <w:rFonts w:ascii="Arial" w:hAnsi="Arial" w:cs="Arial"/>
          <w:lang w:eastAsia="de-DE" w:bidi="ar-SA"/>
        </w:rPr>
        <w:t>.</w:t>
      </w:r>
      <w:proofErr w:type="gramEnd"/>
      <w:r w:rsidRPr="008A0D46">
        <w:rPr>
          <w:rFonts w:ascii="Arial" w:hAnsi="Arial" w:cs="Arial"/>
          <w:lang w:eastAsia="de-DE" w:bidi="ar-SA"/>
        </w:rPr>
        <w:t xml:space="preserve"> </w:t>
      </w:r>
      <w:proofErr w:type="gramStart"/>
      <w:r w:rsidRPr="008A0D46">
        <w:rPr>
          <w:rFonts w:ascii="Arial" w:hAnsi="Arial" w:cs="Arial"/>
          <w:lang w:eastAsia="de-DE" w:bidi="ar-SA"/>
        </w:rPr>
        <w:t xml:space="preserve">В </w:t>
      </w:r>
      <w:proofErr w:type="spellStart"/>
      <w:r w:rsidRPr="008A0D46">
        <w:rPr>
          <w:rFonts w:ascii="Arial" w:hAnsi="Arial" w:cs="Arial"/>
          <w:lang w:eastAsia="de-DE" w:bidi="ar-SA"/>
        </w:rPr>
        <w:t>последнем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видеоролике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серии</w:t>
      </w:r>
      <w:proofErr w:type="spellEnd"/>
      <w:r w:rsidRPr="002E33D5">
        <w:rPr>
          <w:rFonts w:ascii="Arial" w:hAnsi="Arial"/>
        </w:rPr>
        <w:t xml:space="preserve"> </w:t>
      </w:r>
      <w:r w:rsidRPr="002E33D5">
        <w:t>«</w:t>
      </w:r>
      <w:proofErr w:type="spellStart"/>
      <w:r w:rsidRPr="00701058">
        <w:rPr>
          <w:rFonts w:ascii="Arial" w:hAnsi="Arial"/>
        </w:rPr>
        <w:t>Механики</w:t>
      </w:r>
      <w:proofErr w:type="spellEnd"/>
      <w:r w:rsidRPr="00701058">
        <w:rPr>
          <w:rFonts w:ascii="Arial" w:hAnsi="Arial"/>
        </w:rPr>
        <w:t xml:space="preserve"> MEYLE</w:t>
      </w:r>
      <w:r w:rsidRPr="002E33D5">
        <w:rPr>
          <w:rFonts w:ascii="Arial" w:hAnsi="Arial"/>
        </w:rPr>
        <w:t xml:space="preserve">» </w:t>
      </w:r>
      <w:proofErr w:type="spellStart"/>
      <w:r w:rsidRPr="008A0D46">
        <w:rPr>
          <w:rFonts w:ascii="Arial" w:hAnsi="Arial" w:cs="Arial"/>
          <w:lang w:eastAsia="de-DE" w:bidi="ar-SA"/>
        </w:rPr>
        <w:t>рассматриваются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различные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виды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повреждений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шин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а </w:t>
      </w:r>
      <w:proofErr w:type="spellStart"/>
      <w:r w:rsidRPr="008A0D46">
        <w:rPr>
          <w:rFonts w:ascii="Arial" w:hAnsi="Arial" w:cs="Arial"/>
          <w:lang w:eastAsia="de-DE" w:bidi="ar-SA"/>
        </w:rPr>
        <w:t>также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возможные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причины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lang w:eastAsia="de-DE" w:bidi="ar-SA"/>
        </w:rPr>
        <w:t>их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вызывающие</w:t>
      </w:r>
      <w:proofErr w:type="spellEnd"/>
      <w:r w:rsidRPr="008A0D46">
        <w:rPr>
          <w:rFonts w:ascii="Arial" w:hAnsi="Arial" w:cs="Arial"/>
          <w:lang w:eastAsia="de-DE" w:bidi="ar-SA"/>
        </w:rPr>
        <w:t>.</w:t>
      </w:r>
      <w:proofErr w:type="gram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8A0D46">
        <w:rPr>
          <w:rFonts w:ascii="Arial" w:hAnsi="Arial" w:cs="Arial"/>
          <w:lang w:eastAsia="de-DE" w:bidi="ar-SA"/>
        </w:rPr>
        <w:t>Возьмем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к </w:t>
      </w:r>
      <w:proofErr w:type="spellStart"/>
      <w:r w:rsidRPr="008A0D46">
        <w:rPr>
          <w:rFonts w:ascii="Arial" w:hAnsi="Arial" w:cs="Arial"/>
          <w:lang w:eastAsia="de-DE" w:bidi="ar-SA"/>
        </w:rPr>
        <w:t>примеру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lang w:eastAsia="de-DE" w:bidi="ar-SA"/>
        </w:rPr>
        <w:t>односторонний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износ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шин</w:t>
      </w:r>
      <w:proofErr w:type="spellEnd"/>
      <w:r w:rsidRPr="008A0D46">
        <w:rPr>
          <w:rFonts w:ascii="Arial" w:hAnsi="Arial" w:cs="Arial"/>
          <w:lang w:eastAsia="de-DE" w:bidi="ar-SA"/>
        </w:rPr>
        <w:t>.</w:t>
      </w:r>
      <w:proofErr w:type="gram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8A0D46">
        <w:rPr>
          <w:rFonts w:ascii="Arial" w:hAnsi="Arial" w:cs="Arial"/>
          <w:lang w:eastAsia="de-DE" w:bidi="ar-SA"/>
        </w:rPr>
        <w:t>Он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может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быть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вызван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неправильной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регулировкой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оси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lang w:eastAsia="de-DE" w:bidi="ar-SA"/>
        </w:rPr>
        <w:t>локальным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износом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неисправных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амортизаторов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или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частичным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износом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lang w:eastAsia="de-DE" w:bidi="ar-SA"/>
        </w:rPr>
        <w:t>обусловленным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неправильной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работой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тормозов</w:t>
      </w:r>
      <w:proofErr w:type="spellEnd"/>
      <w:r w:rsidRPr="008A0D46">
        <w:rPr>
          <w:rFonts w:ascii="Arial" w:hAnsi="Arial" w:cs="Arial"/>
          <w:lang w:eastAsia="de-DE" w:bidi="ar-SA"/>
        </w:rPr>
        <w:t>.</w:t>
      </w:r>
      <w:proofErr w:type="gram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8A0D46">
        <w:rPr>
          <w:rFonts w:ascii="Arial" w:hAnsi="Arial" w:cs="Arial"/>
          <w:lang w:eastAsia="de-DE" w:bidi="ar-SA"/>
        </w:rPr>
        <w:t>Механики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8A0D46">
        <w:rPr>
          <w:rFonts w:ascii="Arial" w:hAnsi="Arial" w:cs="Arial"/>
          <w:lang w:eastAsia="de-DE" w:bidi="ar-SA"/>
        </w:rPr>
        <w:t>выделяют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шесть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схем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износа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lang w:eastAsia="de-DE" w:bidi="ar-SA"/>
        </w:rPr>
        <w:t>показывают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lang w:eastAsia="de-DE" w:bidi="ar-SA"/>
        </w:rPr>
        <w:t>какие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действия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следует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предпринять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в </w:t>
      </w:r>
      <w:proofErr w:type="spellStart"/>
      <w:r w:rsidRPr="008A0D46">
        <w:rPr>
          <w:rFonts w:ascii="Arial" w:hAnsi="Arial" w:cs="Arial"/>
          <w:lang w:eastAsia="de-DE" w:bidi="ar-SA"/>
        </w:rPr>
        <w:t>каждом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случае</w:t>
      </w:r>
      <w:proofErr w:type="spellEnd"/>
      <w:r w:rsidRPr="008A0D46">
        <w:rPr>
          <w:rFonts w:ascii="Arial" w:hAnsi="Arial" w:cs="Arial"/>
          <w:lang w:eastAsia="de-DE" w:bidi="ar-SA"/>
        </w:rPr>
        <w:t>.</w:t>
      </w:r>
      <w:proofErr w:type="gramEnd"/>
      <w:r w:rsidRPr="008A0D46">
        <w:rPr>
          <w:rFonts w:ascii="Arial" w:hAnsi="Arial" w:cs="Arial"/>
          <w:lang w:eastAsia="de-DE" w:bidi="ar-SA"/>
        </w:rPr>
        <w:t xml:space="preserve"> </w:t>
      </w:r>
      <w:proofErr w:type="gramStart"/>
      <w:r w:rsidRPr="008A0D46">
        <w:rPr>
          <w:rFonts w:ascii="Arial" w:hAnsi="Arial" w:cs="Arial"/>
          <w:lang w:eastAsia="de-DE" w:bidi="ar-SA"/>
        </w:rPr>
        <w:t xml:space="preserve">К </w:t>
      </w:r>
      <w:proofErr w:type="spellStart"/>
      <w:r w:rsidRPr="008A0D46">
        <w:rPr>
          <w:rFonts w:ascii="Arial" w:hAnsi="Arial" w:cs="Arial"/>
          <w:lang w:eastAsia="de-DE" w:bidi="ar-SA"/>
        </w:rPr>
        <w:t>числу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таких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действий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относится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lang w:eastAsia="de-DE" w:bidi="ar-SA"/>
        </w:rPr>
        <w:t>например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</w:t>
      </w:r>
      <w:proofErr w:type="spellStart"/>
      <w:r w:rsidRPr="008A0D46">
        <w:rPr>
          <w:rFonts w:ascii="Arial" w:hAnsi="Arial" w:cs="Arial"/>
          <w:lang w:eastAsia="de-DE" w:bidi="ar-SA"/>
        </w:rPr>
        <w:t>замена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датчика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ABS </w:t>
      </w:r>
      <w:proofErr w:type="spellStart"/>
      <w:r w:rsidRPr="008A0D46">
        <w:rPr>
          <w:rFonts w:ascii="Arial" w:hAnsi="Arial" w:cs="Arial"/>
          <w:lang w:eastAsia="de-DE" w:bidi="ar-SA"/>
        </w:rPr>
        <w:t>или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амортизаторов</w:t>
      </w:r>
      <w:proofErr w:type="spellEnd"/>
      <w:r w:rsidRPr="008A0D46">
        <w:rPr>
          <w:rFonts w:ascii="Arial" w:hAnsi="Arial" w:cs="Arial"/>
          <w:lang w:eastAsia="de-DE" w:bidi="ar-SA"/>
        </w:rPr>
        <w:t>.</w:t>
      </w:r>
      <w:proofErr w:type="gramEnd"/>
    </w:p>
    <w:p w:rsidR="00253DC1" w:rsidRDefault="00253DC1" w:rsidP="00253DC1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</w:p>
    <w:p w:rsidR="00253DC1" w:rsidRPr="002E33D5" w:rsidRDefault="00253DC1" w:rsidP="00253DC1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 w:rsidRPr="008A0D46">
        <w:rPr>
          <w:rFonts w:ascii="Arial" w:hAnsi="Arial" w:cs="Arial"/>
          <w:lang w:eastAsia="de-DE" w:bidi="ar-SA"/>
        </w:rPr>
        <w:t>Видео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также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демонстрирует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порядок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выявления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неисправностей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с </w:t>
      </w:r>
      <w:proofErr w:type="spellStart"/>
      <w:r w:rsidRPr="008A0D46">
        <w:rPr>
          <w:rFonts w:ascii="Arial" w:hAnsi="Arial" w:cs="Arial"/>
          <w:lang w:eastAsia="de-DE" w:bidi="ar-SA"/>
        </w:rPr>
        <w:t>помощью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тестера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люфта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в </w:t>
      </w:r>
      <w:proofErr w:type="spellStart"/>
      <w:r w:rsidRPr="008A0D46">
        <w:rPr>
          <w:rFonts w:ascii="Arial" w:hAnsi="Arial" w:cs="Arial"/>
          <w:lang w:eastAsia="de-DE" w:bidi="ar-SA"/>
        </w:rPr>
        <w:t>шарнире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MEYLE.</w:t>
      </w:r>
      <w:proofErr w:type="gram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8A0D46">
        <w:rPr>
          <w:rFonts w:ascii="Arial" w:hAnsi="Arial" w:cs="Arial"/>
          <w:lang w:eastAsia="de-DE" w:bidi="ar-SA"/>
        </w:rPr>
        <w:t>Этот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многофункциональный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инструмент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можно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использовать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и </w:t>
      </w:r>
      <w:proofErr w:type="spellStart"/>
      <w:r w:rsidRPr="008A0D46">
        <w:rPr>
          <w:rFonts w:ascii="Arial" w:hAnsi="Arial" w:cs="Arial"/>
          <w:lang w:eastAsia="de-DE" w:bidi="ar-SA"/>
        </w:rPr>
        <w:t>как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захват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для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плотно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установленных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колес</w:t>
      </w:r>
      <w:proofErr w:type="spellEnd"/>
      <w:r w:rsidRPr="008A0D46">
        <w:rPr>
          <w:rFonts w:ascii="Arial" w:hAnsi="Arial" w:cs="Arial"/>
          <w:lang w:eastAsia="de-DE" w:bidi="ar-SA"/>
        </w:rPr>
        <w:t xml:space="preserve">, а </w:t>
      </w:r>
      <w:proofErr w:type="spellStart"/>
      <w:r w:rsidRPr="008A0D46">
        <w:rPr>
          <w:rFonts w:ascii="Arial" w:hAnsi="Arial" w:cs="Arial"/>
          <w:lang w:eastAsia="de-DE" w:bidi="ar-SA"/>
        </w:rPr>
        <w:t>его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использование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требует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незначительных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усилий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со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стороны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профессионального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механика</w:t>
      </w:r>
      <w:proofErr w:type="spellEnd"/>
      <w:r w:rsidRPr="008A0D46">
        <w:rPr>
          <w:rFonts w:ascii="Arial" w:hAnsi="Arial" w:cs="Arial"/>
          <w:lang w:eastAsia="de-DE" w:bidi="ar-SA"/>
        </w:rPr>
        <w:t>.</w:t>
      </w:r>
      <w:proofErr w:type="gramEnd"/>
    </w:p>
    <w:p w:rsidR="00253DC1" w:rsidRPr="002F10D0" w:rsidRDefault="00253DC1" w:rsidP="00253DC1">
      <w:pPr>
        <w:spacing w:after="240" w:line="360" w:lineRule="auto"/>
        <w:jc w:val="both"/>
        <w:rPr>
          <w:rFonts w:ascii="Arial" w:hAnsi="Arial" w:cs="Arial"/>
          <w:lang w:val="ru-RU" w:eastAsia="de-DE" w:bidi="ar-SA"/>
        </w:rPr>
      </w:pPr>
      <w:proofErr w:type="spellStart"/>
      <w:r w:rsidRPr="008A0D46">
        <w:rPr>
          <w:rFonts w:ascii="Arial" w:hAnsi="Arial" w:cs="Arial"/>
          <w:lang w:eastAsia="de-DE" w:bidi="ar-SA"/>
        </w:rPr>
        <w:t>Посмотреть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hyperlink r:id="rId11" w:history="1">
        <w:r w:rsidRPr="00701058">
          <w:rPr>
            <w:rStyle w:val="Hyperlink"/>
            <w:rFonts w:ascii="Arial" w:hAnsi="Arial" w:cs="Arial"/>
            <w:lang w:eastAsia="de-DE" w:bidi="ar-SA"/>
          </w:rPr>
          <w:t>новое видео</w:t>
        </w:r>
      </w:hyperlink>
      <w:r w:rsidRPr="008A0D46">
        <w:rPr>
          <w:rFonts w:ascii="Arial" w:hAnsi="Arial" w:cs="Arial"/>
          <w:lang w:eastAsia="de-DE" w:bidi="ar-SA"/>
        </w:rPr>
        <w:t xml:space="preserve"> о </w:t>
      </w:r>
      <w:proofErr w:type="spellStart"/>
      <w:r w:rsidRPr="008A0D46">
        <w:rPr>
          <w:rFonts w:ascii="Arial" w:hAnsi="Arial" w:cs="Arial"/>
          <w:lang w:eastAsia="de-DE" w:bidi="ar-SA"/>
        </w:rPr>
        <w:t>характере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износа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шин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можно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по</w:t>
      </w:r>
      <w:proofErr w:type="spellEnd"/>
      <w:r w:rsidRPr="008A0D46">
        <w:rPr>
          <w:rFonts w:ascii="Arial" w:hAnsi="Arial" w:cs="Arial"/>
          <w:lang w:eastAsia="de-DE" w:bidi="ar-SA"/>
        </w:rPr>
        <w:t xml:space="preserve"> </w:t>
      </w:r>
      <w:proofErr w:type="spellStart"/>
      <w:r w:rsidRPr="008A0D46">
        <w:rPr>
          <w:rFonts w:ascii="Arial" w:hAnsi="Arial" w:cs="Arial"/>
          <w:lang w:eastAsia="de-DE" w:bidi="ar-SA"/>
        </w:rPr>
        <w:t>ссылке</w:t>
      </w:r>
      <w:proofErr w:type="spellEnd"/>
      <w:r w:rsidRPr="008A0D46">
        <w:rPr>
          <w:rFonts w:ascii="Arial" w:hAnsi="Arial" w:cs="Arial"/>
          <w:lang w:eastAsia="de-DE" w:bidi="ar-SA"/>
        </w:rPr>
        <w:t xml:space="preserve">: </w:t>
      </w:r>
      <w:hyperlink r:id="rId12" w:history="1">
        <w:r w:rsidRPr="001F5ACA">
          <w:rPr>
            <w:rStyle w:val="Hyperlink"/>
            <w:rFonts w:ascii="Arial" w:hAnsi="Arial" w:cs="Arial"/>
            <w:lang w:eastAsia="de-DE" w:bidi="ar-SA"/>
          </w:rPr>
          <w:t>https://youtu.be/Nuj2jdl5IMs</w:t>
        </w:r>
      </w:hyperlink>
      <w:r w:rsidRPr="002F10D0">
        <w:rPr>
          <w:rFonts w:ascii="Arial" w:hAnsi="Arial" w:cs="Arial"/>
          <w:lang w:val="ru-RU" w:eastAsia="de-DE" w:bidi="ar-SA"/>
        </w:rPr>
        <w:t xml:space="preserve">. </w:t>
      </w:r>
    </w:p>
    <w:p w:rsidR="00253DC1" w:rsidRPr="00253DC1" w:rsidRDefault="00253DC1" w:rsidP="00253DC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ru-RU" w:eastAsia="de-DE" w:bidi="ar-SA"/>
        </w:rPr>
      </w:pPr>
      <w:r w:rsidRPr="00253DC1">
        <w:rPr>
          <w:rFonts w:ascii="Arial" w:hAnsi="Arial" w:cs="Arial"/>
          <w:b/>
          <w:lang w:val="ru-RU" w:eastAsia="de-DE" w:bidi="ar-SA"/>
        </w:rPr>
        <w:t xml:space="preserve">Тестер люфта в шарнире и колесный захват </w:t>
      </w:r>
      <w:r w:rsidRPr="008A0D46">
        <w:rPr>
          <w:rFonts w:ascii="Arial" w:hAnsi="Arial" w:cs="Arial"/>
          <w:b/>
          <w:lang w:eastAsia="de-DE" w:bidi="ar-SA"/>
        </w:rPr>
        <w:t>MEYLE</w:t>
      </w:r>
    </w:p>
    <w:p w:rsidR="00253DC1" w:rsidRPr="00253DC1" w:rsidRDefault="00253DC1" w:rsidP="00253DC1">
      <w:pPr>
        <w:spacing w:after="240" w:line="360" w:lineRule="auto"/>
        <w:jc w:val="both"/>
        <w:rPr>
          <w:rFonts w:ascii="Arial" w:hAnsi="Arial" w:cs="Arial"/>
          <w:lang w:val="ru-RU"/>
        </w:rPr>
      </w:pPr>
      <w:r w:rsidRPr="00253DC1">
        <w:rPr>
          <w:rFonts w:ascii="Arial" w:hAnsi="Arial" w:cs="Arial"/>
          <w:lang w:val="ru-RU" w:eastAsia="de-DE" w:bidi="ar-SA"/>
        </w:rPr>
        <w:t xml:space="preserve">В таблице приводится краткий перечень преимуществ тестера люфта в шарнире и колесного захвата </w:t>
      </w:r>
      <w:r w:rsidRPr="008A0D46">
        <w:rPr>
          <w:rFonts w:ascii="Arial" w:hAnsi="Arial" w:cs="Arial"/>
          <w:lang w:eastAsia="de-DE" w:bidi="ar-SA"/>
        </w:rPr>
        <w:t>MEYLE</w:t>
      </w:r>
      <w:r w:rsidRPr="00253DC1">
        <w:rPr>
          <w:rFonts w:ascii="Arial" w:hAnsi="Arial" w:cs="Arial"/>
          <w:lang w:val="ru-RU" w:eastAsia="de-DE" w:bidi="ar-SA"/>
        </w:rPr>
        <w:t xml:space="preserve"> (</w:t>
      </w:r>
      <w:r w:rsidRPr="008A0D46">
        <w:rPr>
          <w:rFonts w:ascii="Arial" w:hAnsi="Arial" w:cs="Arial"/>
          <w:lang w:eastAsia="de-DE" w:bidi="ar-SA"/>
        </w:rPr>
        <w:t>MEYLE</w:t>
      </w:r>
      <w:r w:rsidRPr="00253DC1">
        <w:rPr>
          <w:rFonts w:ascii="Arial" w:hAnsi="Arial" w:cs="Arial"/>
          <w:lang w:val="ru-RU" w:eastAsia="de-DE" w:bidi="ar-SA"/>
        </w:rPr>
        <w:t xml:space="preserve"> № 999</w:t>
      </w:r>
      <w:r w:rsidRPr="008A0D46">
        <w:rPr>
          <w:rFonts w:ascii="Arial" w:hAnsi="Arial" w:cs="Arial"/>
          <w:lang w:eastAsia="de-DE" w:bidi="ar-SA"/>
        </w:rPr>
        <w:t> </w:t>
      </w:r>
      <w:r w:rsidRPr="00253DC1">
        <w:rPr>
          <w:rFonts w:ascii="Arial" w:hAnsi="Arial" w:cs="Arial"/>
          <w:lang w:val="ru-RU" w:eastAsia="de-DE" w:bidi="ar-SA"/>
        </w:rPr>
        <w:t>990</w:t>
      </w:r>
      <w:r w:rsidRPr="008A0D46">
        <w:rPr>
          <w:rFonts w:ascii="Arial" w:hAnsi="Arial" w:cs="Arial"/>
          <w:lang w:eastAsia="de-DE" w:bidi="ar-SA"/>
        </w:rPr>
        <w:t> </w:t>
      </w:r>
      <w:r w:rsidRPr="00253DC1">
        <w:rPr>
          <w:rFonts w:ascii="Arial" w:hAnsi="Arial" w:cs="Arial"/>
          <w:lang w:val="ru-RU" w:eastAsia="de-DE" w:bidi="ar-SA"/>
        </w:rPr>
        <w:t>0000):</w:t>
      </w:r>
    </w:p>
    <w:tbl>
      <w:tblPr>
        <w:tblStyle w:val="TabelleKlassisch1"/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253DC1" w:rsidRPr="002E33D5" w:rsidTr="00F85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253DC1" w:rsidRPr="002E33D5" w:rsidRDefault="00253DC1" w:rsidP="00F85E9D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proofErr w:type="spellStart"/>
            <w:r w:rsidRPr="002E33D5">
              <w:rPr>
                <w:rFonts w:ascii="Arial" w:hAnsi="Arial"/>
                <w:b/>
              </w:rPr>
              <w:t>Тестер</w:t>
            </w:r>
            <w:proofErr w:type="spellEnd"/>
            <w:r w:rsidRPr="002E33D5">
              <w:rPr>
                <w:rFonts w:ascii="Arial" w:hAnsi="Arial"/>
                <w:b/>
              </w:rPr>
              <w:t xml:space="preserve"> </w:t>
            </w:r>
            <w:proofErr w:type="spellStart"/>
            <w:r w:rsidRPr="001C0B9E">
              <w:rPr>
                <w:rFonts w:ascii="Arial" w:hAnsi="Arial"/>
                <w:b/>
              </w:rPr>
              <w:t>люфта</w:t>
            </w:r>
            <w:proofErr w:type="spellEnd"/>
            <w:r w:rsidRPr="001C0B9E">
              <w:rPr>
                <w:rFonts w:ascii="Arial" w:hAnsi="Arial"/>
                <w:b/>
              </w:rPr>
              <w:t xml:space="preserve"> в </w:t>
            </w:r>
            <w:proofErr w:type="spellStart"/>
            <w:r w:rsidRPr="001C0B9E">
              <w:rPr>
                <w:rFonts w:ascii="Arial" w:hAnsi="Arial"/>
                <w:b/>
              </w:rPr>
              <w:t>шарнире</w:t>
            </w:r>
            <w:proofErr w:type="spellEnd"/>
          </w:p>
        </w:tc>
        <w:tc>
          <w:tcPr>
            <w:tcW w:w="4671" w:type="dxa"/>
          </w:tcPr>
          <w:p w:rsidR="00253DC1" w:rsidRPr="002E33D5" w:rsidRDefault="00253DC1" w:rsidP="00F85E9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2E33D5">
              <w:rPr>
                <w:rFonts w:ascii="Arial" w:hAnsi="Arial"/>
                <w:b/>
              </w:rPr>
              <w:t>Колесный</w:t>
            </w:r>
            <w:proofErr w:type="spellEnd"/>
            <w:r w:rsidRPr="002E33D5">
              <w:rPr>
                <w:rFonts w:ascii="Arial" w:hAnsi="Arial"/>
                <w:b/>
              </w:rPr>
              <w:t xml:space="preserve"> </w:t>
            </w:r>
            <w:proofErr w:type="spellStart"/>
            <w:r w:rsidRPr="002E33D5">
              <w:rPr>
                <w:rFonts w:ascii="Arial" w:hAnsi="Arial"/>
                <w:b/>
              </w:rPr>
              <w:t>захват</w:t>
            </w:r>
            <w:proofErr w:type="spellEnd"/>
            <w:r w:rsidRPr="002E33D5">
              <w:rPr>
                <w:rFonts w:ascii="Arial" w:hAnsi="Arial"/>
                <w:b/>
              </w:rPr>
              <w:t xml:space="preserve"> </w:t>
            </w:r>
          </w:p>
        </w:tc>
      </w:tr>
      <w:tr w:rsidR="00253DC1" w:rsidRPr="005C2127" w:rsidTr="00F85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253DC1" w:rsidRPr="002E33D5" w:rsidRDefault="00253DC1" w:rsidP="00253D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t>высокоточная проверка люфта в шарнире</w:t>
            </w:r>
            <w:r>
              <w:rPr>
                <w:rFonts w:ascii="Arial" w:hAnsi="Arial"/>
              </w:rPr>
              <w:t>;</w:t>
            </w:r>
          </w:p>
          <w:p w:rsidR="00253DC1" w:rsidRPr="008A0D46" w:rsidRDefault="00253DC1" w:rsidP="00253D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lang w:eastAsia="de-DE" w:bidi="ar-SA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t>идеальное средство для первоначальной проверки сайлентблоков поперечных рычагов подвески (не заменяет визуальный контроль гидросайлентблоков);</w:t>
            </w:r>
          </w:p>
          <w:p w:rsidR="00253DC1" w:rsidRPr="002E33D5" w:rsidRDefault="00253DC1" w:rsidP="00253D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C0B9E">
              <w:rPr>
                <w:rFonts w:ascii="Arial" w:hAnsi="Arial"/>
              </w:rPr>
              <w:t xml:space="preserve"> </w:t>
            </w:r>
            <w:r w:rsidRPr="008A0D46">
              <w:rPr>
                <w:rFonts w:ascii="Arial" w:hAnsi="Arial" w:cs="Arial"/>
                <w:lang w:eastAsia="de-DE" w:bidi="ar-SA"/>
              </w:rPr>
              <w:t>устанавливается непосредственно на колесо без каких-либо предварительных операций, таких как подъем автомобиля;</w:t>
            </w:r>
          </w:p>
          <w:p w:rsidR="00253DC1" w:rsidRPr="00253DC1" w:rsidRDefault="00253DC1" w:rsidP="00253DC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t xml:space="preserve">способствует конструктивному диалогу с клиентом: наглядная </w:t>
            </w:r>
          </w:p>
          <w:p w:rsidR="00253DC1" w:rsidRPr="002E33D5" w:rsidRDefault="00253DC1" w:rsidP="00253DC1">
            <w:pPr>
              <w:pStyle w:val="Listenabsatz"/>
              <w:spacing w:line="360" w:lineRule="auto"/>
              <w:rPr>
                <w:rFonts w:ascii="Arial" w:hAnsi="Arial" w:cs="Arial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lastRenderedPageBreak/>
              <w:t>практическая демонстрация необходимости ремонта.</w:t>
            </w:r>
          </w:p>
        </w:tc>
        <w:tc>
          <w:tcPr>
            <w:tcW w:w="4671" w:type="dxa"/>
          </w:tcPr>
          <w:p w:rsidR="00253DC1" w:rsidRPr="002E33D5" w:rsidRDefault="00253DC1" w:rsidP="00253DC1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 w:bidi="ar-SA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lastRenderedPageBreak/>
              <w:t>подходит для колес диаметром от 550 до 800 мм (приблизительно от 13 до 22 дюймов) всех популярных легковых автомобилей, кроссоверов и минивэнов;</w:t>
            </w:r>
          </w:p>
          <w:p w:rsidR="00253DC1" w:rsidRPr="002E33D5" w:rsidRDefault="00253DC1" w:rsidP="00253DC1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 w:bidi="ar-SA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t>не наносит повреждений колесному диску;</w:t>
            </w:r>
          </w:p>
          <w:p w:rsidR="00253DC1" w:rsidRPr="000B2887" w:rsidRDefault="00253DC1" w:rsidP="00253DC1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 w:bidi="ar-SA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t>специальные шипы обеспечивают надежную фиксацию;</w:t>
            </w:r>
          </w:p>
          <w:p w:rsidR="00253DC1" w:rsidRPr="002E33D5" w:rsidRDefault="00253DC1" w:rsidP="00253DC1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 w:bidi="ar-SA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t>практически мгновенный монтаж;</w:t>
            </w:r>
          </w:p>
          <w:p w:rsidR="00253DC1" w:rsidRPr="002E33D5" w:rsidRDefault="00253DC1" w:rsidP="00253DC1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0D46">
              <w:rPr>
                <w:rFonts w:ascii="Arial" w:hAnsi="Arial" w:cs="Arial"/>
                <w:lang w:eastAsia="de-DE" w:bidi="ar-SA"/>
              </w:rPr>
              <w:t>конструкция рукоятки позволяет с</w:t>
            </w:r>
            <w:r w:rsidRPr="002E33D5">
              <w:rPr>
                <w:rFonts w:ascii="Arial" w:hAnsi="Arial"/>
              </w:rPr>
              <w:t xml:space="preserve"> </w:t>
            </w:r>
            <w:r w:rsidRPr="008A0D46">
              <w:rPr>
                <w:rFonts w:ascii="Arial" w:hAnsi="Arial" w:cs="Arial"/>
                <w:lang w:eastAsia="de-DE" w:bidi="ar-SA"/>
              </w:rPr>
              <w:t>легкостью снимать плотно установленные колеса.</w:t>
            </w:r>
            <w:r w:rsidRPr="002E33D5">
              <w:rPr>
                <w:rFonts w:ascii="Arial" w:hAnsi="Arial"/>
              </w:rPr>
              <w:t xml:space="preserve"> </w:t>
            </w:r>
          </w:p>
        </w:tc>
      </w:tr>
      <w:bookmarkEnd w:id="0"/>
    </w:tbl>
    <w:p w:rsidR="00253DC1" w:rsidRPr="00253DC1" w:rsidRDefault="00253DC1" w:rsidP="00253DC1">
      <w:pPr>
        <w:spacing w:line="360" w:lineRule="auto"/>
        <w:rPr>
          <w:rFonts w:ascii="Arial" w:hAnsi="Arial" w:cs="Arial"/>
          <w:lang w:val="ru-RU"/>
        </w:rPr>
      </w:pPr>
    </w:p>
    <w:p w:rsidR="00CB7C07" w:rsidRPr="00253DC1" w:rsidRDefault="00253DC1" w:rsidP="00253DC1">
      <w:pPr>
        <w:rPr>
          <w:rFonts w:ascii="Arial" w:hAnsi="Arial" w:cs="Arial"/>
          <w:sz w:val="20"/>
          <w:szCs w:val="20"/>
          <w:lang w:val="ru-RU"/>
        </w:rPr>
      </w:pPr>
      <w:r w:rsidRPr="00253DC1">
        <w:rPr>
          <w:rFonts w:ascii="Arial" w:hAnsi="Arial" w:cs="Arial"/>
          <w:lang w:val="ru-RU" w:eastAsia="de-DE" w:bidi="ar-SA"/>
        </w:rPr>
        <w:t xml:space="preserve">Правильное обращение с тестером люфта в шарнире </w:t>
      </w:r>
      <w:r w:rsidRPr="008A0D46">
        <w:rPr>
          <w:rFonts w:ascii="Arial" w:hAnsi="Arial" w:cs="Arial"/>
          <w:lang w:eastAsia="de-DE" w:bidi="ar-SA"/>
        </w:rPr>
        <w:t>MEYLE</w:t>
      </w:r>
      <w:r w:rsidRPr="00253DC1">
        <w:rPr>
          <w:rFonts w:ascii="Arial" w:hAnsi="Arial" w:cs="Arial"/>
          <w:lang w:val="ru-RU" w:eastAsia="de-DE" w:bidi="ar-SA"/>
        </w:rPr>
        <w:t xml:space="preserve"> показано в</w:t>
      </w:r>
      <w:r w:rsidRPr="00253DC1">
        <w:rPr>
          <w:rFonts w:ascii="Arial" w:hAnsi="Arial"/>
          <w:lang w:val="ru-RU"/>
        </w:rPr>
        <w:t xml:space="preserve"> видеоролике: </w:t>
      </w:r>
      <w:hyperlink r:id="rId13" w:history="1">
        <w:r w:rsidRPr="002E33D5">
          <w:rPr>
            <w:rStyle w:val="Hyperlink"/>
            <w:rFonts w:ascii="Arial" w:hAnsi="Arial"/>
          </w:rPr>
          <w:t>https</w:t>
        </w:r>
        <w:r w:rsidRPr="00253DC1">
          <w:rPr>
            <w:rStyle w:val="Hyperlink"/>
            <w:rFonts w:ascii="Arial" w:hAnsi="Arial"/>
            <w:lang w:val="ru-RU"/>
          </w:rPr>
          <w:t>://</w:t>
        </w:r>
        <w:proofErr w:type="spellStart"/>
        <w:r w:rsidRPr="002E33D5">
          <w:rPr>
            <w:rStyle w:val="Hyperlink"/>
            <w:rFonts w:ascii="Arial" w:hAnsi="Arial"/>
          </w:rPr>
          <w:t>youtu</w:t>
        </w:r>
        <w:proofErr w:type="spellEnd"/>
        <w:r w:rsidRPr="00253DC1">
          <w:rPr>
            <w:rStyle w:val="Hyperlink"/>
            <w:rFonts w:ascii="Arial" w:hAnsi="Arial"/>
            <w:lang w:val="ru-RU"/>
          </w:rPr>
          <w:t>.</w:t>
        </w:r>
        <w:r w:rsidRPr="002E33D5">
          <w:rPr>
            <w:rStyle w:val="Hyperlink"/>
            <w:rFonts w:ascii="Arial" w:hAnsi="Arial"/>
          </w:rPr>
          <w:t>be</w:t>
        </w:r>
        <w:r w:rsidRPr="00253DC1">
          <w:rPr>
            <w:rStyle w:val="Hyperlink"/>
            <w:rFonts w:ascii="Arial" w:hAnsi="Arial"/>
            <w:lang w:val="ru-RU"/>
          </w:rPr>
          <w:t>/</w:t>
        </w:r>
        <w:proofErr w:type="spellStart"/>
        <w:r w:rsidRPr="002E33D5">
          <w:rPr>
            <w:rStyle w:val="Hyperlink"/>
            <w:rFonts w:ascii="Arial" w:hAnsi="Arial"/>
          </w:rPr>
          <w:t>RChUhzaotxQ</w:t>
        </w:r>
        <w:proofErr w:type="spellEnd"/>
      </w:hyperlink>
      <w:r w:rsidRPr="00253DC1">
        <w:rPr>
          <w:rStyle w:val="Hyperlink"/>
          <w:rFonts w:ascii="Arial" w:hAnsi="Arial"/>
          <w:lang w:val="ru-RU"/>
        </w:rPr>
        <w:t>.</w:t>
      </w:r>
    </w:p>
    <w:p w:rsidR="00AB6376" w:rsidRPr="00253DC1" w:rsidRDefault="00AB6376">
      <w:pPr>
        <w:rPr>
          <w:rFonts w:ascii="Arial" w:hAnsi="Arial" w:cs="Arial"/>
          <w:sz w:val="20"/>
          <w:szCs w:val="20"/>
          <w:lang w:val="ru-RU"/>
        </w:rPr>
      </w:pPr>
    </w:p>
    <w:p w:rsidR="00206CDF" w:rsidRPr="00331D04" w:rsidRDefault="00206CDF" w:rsidP="00206CDF">
      <w:pPr>
        <w:rPr>
          <w:rFonts w:ascii="Arial" w:hAnsi="Arial" w:cs="Arial"/>
          <w:sz w:val="20"/>
          <w:szCs w:val="20"/>
          <w:lang w:eastAsia="de-DE" w:bidi="ar-SA"/>
        </w:rPr>
      </w:pPr>
      <w:r w:rsidRPr="00206CDF">
        <w:rPr>
          <w:rFonts w:ascii="Arial" w:hAnsi="Arial" w:cs="Arial"/>
          <w:sz w:val="20"/>
          <w:szCs w:val="20"/>
          <w:lang w:val="ru-RU" w:eastAsia="de-DE" w:bidi="ar-SA"/>
        </w:rPr>
        <w:t xml:space="preserve">Тексты и фотографии можно скачать на сайте </w:t>
      </w:r>
      <w:r>
        <w:fldChar w:fldCharType="begin"/>
      </w:r>
      <w:r w:rsidRPr="00206CDF">
        <w:rPr>
          <w:lang w:val="ru-RU"/>
        </w:rPr>
        <w:instrText xml:space="preserve"> </w:instrText>
      </w:r>
      <w:r>
        <w:instrText>HYPERLINK</w:instrText>
      </w:r>
      <w:r w:rsidRPr="00206CDF">
        <w:rPr>
          <w:lang w:val="ru-RU"/>
        </w:rPr>
        <w:instrText xml:space="preserve"> "</w:instrText>
      </w:r>
      <w:r>
        <w:instrText>http</w:instrText>
      </w:r>
      <w:r w:rsidRPr="00206CDF">
        <w:rPr>
          <w:lang w:val="ru-RU"/>
        </w:rPr>
        <w:instrText>://</w:instrText>
      </w:r>
      <w:r>
        <w:instrText>www</w:instrText>
      </w:r>
      <w:r w:rsidRPr="00206CDF">
        <w:rPr>
          <w:lang w:val="ru-RU"/>
        </w:rPr>
        <w:instrText>.</w:instrText>
      </w:r>
      <w:r>
        <w:instrText>meyle</w:instrText>
      </w:r>
      <w:r w:rsidRPr="00206CDF">
        <w:rPr>
          <w:lang w:val="ru-RU"/>
        </w:rPr>
        <w:instrText>.</w:instrText>
      </w:r>
      <w:r>
        <w:instrText>com</w:instrText>
      </w:r>
      <w:r w:rsidRPr="00206CDF">
        <w:rPr>
          <w:lang w:val="ru-RU"/>
        </w:rPr>
        <w:instrText xml:space="preserve">" </w:instrText>
      </w:r>
      <w:r>
        <w:fldChar w:fldCharType="separate"/>
      </w:r>
      <w:r w:rsidRPr="00331D04"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t>www</w:t>
      </w:r>
      <w:r w:rsidRPr="00206CDF">
        <w:rPr>
          <w:rFonts w:ascii="Arial" w:hAnsi="Arial" w:cs="Arial"/>
          <w:color w:val="0000FF"/>
          <w:sz w:val="20"/>
          <w:szCs w:val="20"/>
          <w:u w:val="single"/>
          <w:lang w:val="ru-RU" w:eastAsia="de-DE" w:bidi="ar-SA"/>
        </w:rPr>
        <w:t>.</w:t>
      </w:r>
      <w:proofErr w:type="spellStart"/>
      <w:r w:rsidRPr="00331D04"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t>meyle</w:t>
      </w:r>
      <w:proofErr w:type="spellEnd"/>
      <w:r w:rsidRPr="00206CDF">
        <w:rPr>
          <w:rFonts w:ascii="Arial" w:hAnsi="Arial" w:cs="Arial"/>
          <w:color w:val="0000FF"/>
          <w:sz w:val="20"/>
          <w:szCs w:val="20"/>
          <w:u w:val="single"/>
          <w:lang w:val="ru-RU" w:eastAsia="de-DE" w:bidi="ar-SA"/>
        </w:rPr>
        <w:t>.</w:t>
      </w:r>
      <w:r w:rsidRPr="00331D04"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t>com</w:t>
      </w:r>
      <w:r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fldChar w:fldCharType="end"/>
      </w:r>
      <w:r w:rsidRPr="00206CDF">
        <w:rPr>
          <w:rFonts w:ascii="Arial" w:hAnsi="Arial" w:cs="Arial"/>
          <w:color w:val="0000FF"/>
          <w:sz w:val="20"/>
          <w:szCs w:val="20"/>
          <w:u w:val="single"/>
          <w:lang w:val="ru-RU" w:eastAsia="de-DE" w:bidi="ar-SA"/>
        </w:rPr>
        <w:t xml:space="preserve"> </w:t>
      </w:r>
      <w:r w:rsidRPr="00206CDF">
        <w:rPr>
          <w:rFonts w:ascii="Arial" w:hAnsi="Arial" w:cs="Arial"/>
          <w:sz w:val="20"/>
          <w:szCs w:val="20"/>
          <w:lang w:val="ru-RU" w:eastAsia="de-DE" w:bidi="ar-SA"/>
        </w:rPr>
        <w:t xml:space="preserve">или заказать их в виде файлов.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Контакт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>:</w:t>
      </w:r>
    </w:p>
    <w:p w:rsidR="00206CDF" w:rsidRPr="00331D04" w:rsidRDefault="00206CDF" w:rsidP="00206CDF">
      <w:pPr>
        <w:rPr>
          <w:rFonts w:ascii="Arial" w:hAnsi="Arial" w:cs="Arial"/>
          <w:sz w:val="20"/>
          <w:szCs w:val="20"/>
          <w:lang w:eastAsia="de-DE" w:bidi="ar-SA"/>
        </w:rPr>
      </w:pPr>
    </w:p>
    <w:p w:rsidR="00206CDF" w:rsidRPr="00331D04" w:rsidRDefault="00206CDF" w:rsidP="00206CDF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 w:eastAsia="de-DE"/>
        </w:rPr>
      </w:pPr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Media Service Agency,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Быкова</w:t>
      </w:r>
      <w:proofErr w:type="spellEnd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Таисия</w:t>
      </w:r>
      <w:proofErr w:type="spellEnd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,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тел</w:t>
      </w:r>
      <w:proofErr w:type="spellEnd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.: +7 (495) 638 08 91, email: </w:t>
      </w:r>
      <w:hyperlink r:id="rId14" w:history="1">
        <w:r w:rsidRPr="00331D04">
          <w:rPr>
            <w:rFonts w:ascii="Arial" w:hAnsi="Arial" w:cs="Arial"/>
            <w:color w:val="0000FF"/>
            <w:sz w:val="20"/>
            <w:szCs w:val="20"/>
            <w:u w:val="single"/>
            <w:lang w:val="en-US" w:eastAsia="de-DE"/>
          </w:rPr>
          <w:t>info@mediaservice-agency.ru</w:t>
        </w:r>
      </w:hyperlink>
    </w:p>
    <w:p w:rsidR="00206CDF" w:rsidRPr="00331D04" w:rsidRDefault="00206CDF" w:rsidP="00206CDF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US" w:eastAsia="de-DE"/>
        </w:rPr>
      </w:pPr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MEYLE AG, </w:t>
      </w:r>
      <w:r w:rsidRPr="00334F21">
        <w:rPr>
          <w:rFonts w:ascii="Arial" w:hAnsi="Arial" w:cs="Arial"/>
          <w:sz w:val="18"/>
          <w:szCs w:val="18"/>
          <w:lang w:val="ru-RU" w:eastAsia="de-DE" w:bidi="ar-SA"/>
        </w:rPr>
        <w:t xml:space="preserve">Анника Фукс, тел.: +49 40 67506-519, </w:t>
      </w:r>
      <w:r w:rsidRPr="00334F21">
        <w:rPr>
          <w:rFonts w:ascii="Arial" w:hAnsi="Arial" w:cs="Arial"/>
          <w:sz w:val="18"/>
          <w:szCs w:val="18"/>
          <w:lang w:eastAsia="de-DE" w:bidi="ar-SA"/>
        </w:rPr>
        <w:t>email</w:t>
      </w:r>
      <w:r w:rsidRPr="00334F21">
        <w:rPr>
          <w:rFonts w:ascii="Arial" w:hAnsi="Arial" w:cs="Arial"/>
          <w:sz w:val="18"/>
          <w:szCs w:val="18"/>
          <w:lang w:val="ru-RU" w:eastAsia="de-DE" w:bidi="ar-SA"/>
        </w:rPr>
        <w:t xml:space="preserve">: </w:t>
      </w:r>
      <w:bookmarkStart w:id="1" w:name="WfTarget"/>
      <w:r w:rsidRPr="00D91BCA">
        <w:fldChar w:fldCharType="begin"/>
      </w:r>
      <w:r w:rsidRPr="00334F21">
        <w:rPr>
          <w:lang w:val="ru-RU"/>
        </w:rPr>
        <w:instrText xml:space="preserve"> </w:instrText>
      </w:r>
      <w:r w:rsidRPr="00D91BCA">
        <w:instrText>HYPERLINK</w:instrText>
      </w:r>
      <w:r w:rsidRPr="00334F21">
        <w:rPr>
          <w:lang w:val="ru-RU"/>
        </w:rPr>
        <w:instrText xml:space="preserve"> "</w:instrText>
      </w:r>
      <w:r w:rsidRPr="00D91BCA">
        <w:instrText>mailto</w:instrText>
      </w:r>
      <w:r w:rsidRPr="00334F21">
        <w:rPr>
          <w:lang w:val="ru-RU"/>
        </w:rPr>
        <w:instrText>:</w:instrText>
      </w:r>
      <w:r w:rsidRPr="00D91BCA">
        <w:instrText>annika</w:instrText>
      </w:r>
      <w:r w:rsidRPr="00334F21">
        <w:rPr>
          <w:lang w:val="ru-RU"/>
        </w:rPr>
        <w:instrText>.</w:instrText>
      </w:r>
      <w:r w:rsidRPr="00D91BCA">
        <w:instrText>fuchs</w:instrText>
      </w:r>
      <w:r w:rsidRPr="00334F21">
        <w:rPr>
          <w:lang w:val="ru-RU"/>
        </w:rPr>
        <w:instrText>@</w:instrText>
      </w:r>
      <w:r w:rsidRPr="00D91BCA">
        <w:instrText>meyle</w:instrText>
      </w:r>
      <w:r w:rsidRPr="00334F21">
        <w:rPr>
          <w:lang w:val="ru-RU"/>
        </w:rPr>
        <w:instrText>.</w:instrText>
      </w:r>
      <w:r w:rsidRPr="00D91BCA">
        <w:instrText>com</w:instrText>
      </w:r>
      <w:r w:rsidRPr="00334F21">
        <w:rPr>
          <w:lang w:val="ru-RU"/>
        </w:rPr>
        <w:instrText xml:space="preserve">" </w:instrText>
      </w:r>
      <w:r w:rsidRPr="00D91BCA">
        <w:fldChar w:fldCharType="separate"/>
      </w:r>
      <w:r w:rsidRPr="00334F21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annika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val="ru-RU" w:eastAsia="de-DE" w:bidi="ar-SA"/>
        </w:rPr>
        <w:t>.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fuchs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val="ru-RU" w:eastAsia="de-DE" w:bidi="ar-SA"/>
        </w:rPr>
        <w:t>@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meyle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val="ru-RU" w:eastAsia="de-DE" w:bidi="ar-SA"/>
        </w:rPr>
        <w:t>.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com</w:t>
      </w:r>
      <w:r w:rsidRPr="00D91BCA">
        <w:fldChar w:fldCharType="end"/>
      </w:r>
      <w:bookmarkEnd w:id="1"/>
    </w:p>
    <w:p w:rsidR="00206CDF" w:rsidRDefault="00206CDF" w:rsidP="00AB6376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>
        <w:rPr>
          <w:rFonts w:ascii="Arial" w:hAnsi="Arial"/>
          <w:sz w:val="18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>
        <w:rPr>
          <w:rFonts w:ascii="Arial" w:hAnsi="Arial"/>
          <w:sz w:val="18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AB6376" w:rsidP="00AB6376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B82"/>
    <w:multiLevelType w:val="hybridMultilevel"/>
    <w:tmpl w:val="CAD4D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F1406"/>
    <w:multiLevelType w:val="hybridMultilevel"/>
    <w:tmpl w:val="D00CE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06CDF"/>
    <w:rsid w:val="00253DC1"/>
    <w:rsid w:val="002F3A91"/>
    <w:rsid w:val="0041337A"/>
    <w:rsid w:val="00574F45"/>
    <w:rsid w:val="005C2127"/>
    <w:rsid w:val="00AB6376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253DC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3DC1"/>
    <w:pPr>
      <w:ind w:left="720"/>
      <w:contextualSpacing/>
    </w:pPr>
    <w:rPr>
      <w:lang w:val="ru-RU"/>
    </w:rPr>
  </w:style>
  <w:style w:type="table" w:styleId="TabelleKlassisch1">
    <w:name w:val="Table Classic 1"/>
    <w:basedOn w:val="NormaleTabelle"/>
    <w:rsid w:val="00253DC1"/>
    <w:rPr>
      <w:rFonts w:ascii="Times New Roman" w:eastAsia="Times New Roman" w:hAnsi="Times New Roman" w:cs="Times New Roman"/>
      <w:sz w:val="20"/>
      <w:szCs w:val="20"/>
      <w:lang w:val="ru-RU" w:eastAsia="en-GB" w:bidi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253DC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3DC1"/>
    <w:pPr>
      <w:ind w:left="720"/>
      <w:contextualSpacing/>
    </w:pPr>
    <w:rPr>
      <w:lang w:val="ru-RU"/>
    </w:rPr>
  </w:style>
  <w:style w:type="table" w:styleId="TabelleKlassisch1">
    <w:name w:val="Table Classic 1"/>
    <w:basedOn w:val="NormaleTabelle"/>
    <w:rsid w:val="00253DC1"/>
    <w:rPr>
      <w:rFonts w:ascii="Times New Roman" w:eastAsia="Times New Roman" w:hAnsi="Times New Roman" w:cs="Times New Roman"/>
      <w:sz w:val="20"/>
      <w:szCs w:val="20"/>
      <w:lang w:val="ru-RU" w:eastAsia="en-GB" w:bidi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RChUhzaotxQ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Nuj2jdl5I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uj2jdl5IM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ict.leo.org/russisch-deutsch/%D1%81%D0%B5%D0%BD%D1%82%D1%8F%CC%81%D0%B1%D1%80%D1%8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Nuj2jdl5IMs" TargetMode="External"/><Relationship Id="rId14" Type="http://schemas.openxmlformats.org/officeDocument/2006/relationships/hyperlink" Target="mailto:info@mediaservice-agency.r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8D61-3257-431B-9B63-7E237374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4</cp:revision>
  <dcterms:created xsi:type="dcterms:W3CDTF">2017-09-12T08:04:00Z</dcterms:created>
  <dcterms:modified xsi:type="dcterms:W3CDTF">2017-09-12T09:27:00Z</dcterms:modified>
</cp:coreProperties>
</file>