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C9" w:rsidRPr="00AE2A85" w:rsidRDefault="003F0BDF" w:rsidP="00C1238A">
      <w:pPr>
        <w:spacing w:after="240" w:line="360" w:lineRule="auto"/>
        <w:jc w:val="both"/>
        <w:rPr>
          <w:rFonts w:ascii="Arial" w:hAnsi="Arial" w:cs="Arial"/>
          <w:b/>
          <w:szCs w:val="26"/>
          <w:lang w:val="de-DE"/>
        </w:rPr>
      </w:pPr>
      <w:r>
        <w:rPr>
          <w:rStyle w:val="x033494008-29112010"/>
          <w:rFonts w:ascii="Arial" w:hAnsi="Arial" w:cs="Arial"/>
          <w:b/>
          <w:sz w:val="28"/>
          <w:szCs w:val="28"/>
          <w:lang w:val="de-DE"/>
        </w:rPr>
        <w:br/>
      </w:r>
      <w:r w:rsidR="00FC0D20">
        <w:rPr>
          <w:rStyle w:val="x033494008-29112010"/>
          <w:rFonts w:ascii="Arial" w:hAnsi="Arial" w:cs="Arial"/>
          <w:b/>
          <w:sz w:val="28"/>
          <w:szCs w:val="28"/>
          <w:lang w:val="de-DE"/>
        </w:rPr>
        <w:t>„</w:t>
      </w:r>
      <w:r w:rsidR="00FC0D20" w:rsidRPr="00FC0D20">
        <w:rPr>
          <w:rStyle w:val="x033494008-29112010"/>
          <w:rFonts w:ascii="Arial" w:hAnsi="Arial" w:cs="Arial"/>
          <w:b/>
          <w:sz w:val="28"/>
          <w:szCs w:val="28"/>
          <w:lang w:val="de-DE"/>
        </w:rPr>
        <w:t>Experience MEYLE</w:t>
      </w:r>
      <w:r w:rsidR="00FC0D20">
        <w:rPr>
          <w:rStyle w:val="x033494008-29112010"/>
          <w:rFonts w:ascii="Arial" w:hAnsi="Arial" w:cs="Arial"/>
          <w:b/>
          <w:sz w:val="28"/>
          <w:szCs w:val="28"/>
          <w:lang w:val="de-DE"/>
        </w:rPr>
        <w:t>“ auf der Automechanika 2018</w:t>
      </w:r>
      <w:r w:rsidR="004C1EDA">
        <w:rPr>
          <w:rStyle w:val="x033494008-29112010"/>
          <w:rFonts w:ascii="Arial" w:hAnsi="Arial" w:cs="Arial"/>
          <w:b/>
          <w:sz w:val="28"/>
          <w:szCs w:val="28"/>
          <w:lang w:val="de-DE"/>
        </w:rPr>
        <w:t xml:space="preserve"> in Frankfurt</w:t>
      </w:r>
    </w:p>
    <w:p w:rsidR="005F040F" w:rsidRPr="00AE5A2B" w:rsidRDefault="00967A82" w:rsidP="00AE5A2B">
      <w:pPr>
        <w:pStyle w:val="Listenabsatz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Neuer</w:t>
      </w:r>
      <w:r w:rsidR="00AE5A2B" w:rsidRPr="00AE5A2B">
        <w:rPr>
          <w:rFonts w:ascii="Arial" w:hAnsi="Arial" w:cs="Arial"/>
          <w:b/>
          <w:szCs w:val="26"/>
        </w:rPr>
        <w:t xml:space="preserve"> Standplatz: Halle 4.0, Stand C 52</w:t>
      </w:r>
      <w:r w:rsidR="004C1EDA">
        <w:rPr>
          <w:rFonts w:ascii="Arial" w:hAnsi="Arial" w:cs="Arial"/>
          <w:b/>
          <w:szCs w:val="26"/>
        </w:rPr>
        <w:t xml:space="preserve"> </w:t>
      </w:r>
    </w:p>
    <w:p w:rsidR="00AE5A2B" w:rsidRPr="00601D1D" w:rsidRDefault="0048732D" w:rsidP="003B3A1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Hamburger Hersteller </w:t>
      </w:r>
      <w:r w:rsidR="00CA614B">
        <w:rPr>
          <w:rFonts w:ascii="Arial" w:hAnsi="Arial" w:cs="Arial"/>
          <w:b/>
          <w:szCs w:val="26"/>
        </w:rPr>
        <w:t>ist z</w:t>
      </w:r>
      <w:r w:rsidR="00AE5A2B" w:rsidRPr="00601D1D">
        <w:rPr>
          <w:rFonts w:ascii="Arial" w:hAnsi="Arial" w:cs="Arial"/>
          <w:b/>
          <w:szCs w:val="26"/>
        </w:rPr>
        <w:t xml:space="preserve">uverlässiger Partner für </w:t>
      </w:r>
      <w:r w:rsidR="00601D1D" w:rsidRPr="00601D1D">
        <w:rPr>
          <w:rFonts w:ascii="Arial" w:hAnsi="Arial" w:cs="Arial"/>
          <w:b/>
          <w:szCs w:val="26"/>
        </w:rPr>
        <w:t>bessere Teile und Lösungen</w:t>
      </w:r>
      <w:r w:rsidR="00AE5A2B" w:rsidRPr="00601D1D">
        <w:rPr>
          <w:rFonts w:ascii="Arial" w:hAnsi="Arial" w:cs="Arial"/>
          <w:b/>
          <w:szCs w:val="26"/>
        </w:rPr>
        <w:t xml:space="preserve"> seit 60 Jahren</w:t>
      </w:r>
    </w:p>
    <w:p w:rsidR="00CB6EC9" w:rsidRPr="00EC10D4" w:rsidRDefault="00967A82" w:rsidP="003B3A1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EC10D4">
        <w:rPr>
          <w:rFonts w:ascii="Arial" w:hAnsi="Arial" w:cs="Arial"/>
          <w:b/>
          <w:szCs w:val="26"/>
        </w:rPr>
        <w:t xml:space="preserve">Treffpunkt für </w:t>
      </w:r>
      <w:r w:rsidR="00EC10D4" w:rsidRPr="00EC10D4">
        <w:rPr>
          <w:rFonts w:ascii="Arial" w:hAnsi="Arial" w:cs="Arial"/>
          <w:b/>
          <w:szCs w:val="26"/>
        </w:rPr>
        <w:t xml:space="preserve">spannende </w:t>
      </w:r>
      <w:r w:rsidR="00F746B1" w:rsidRPr="00EC10D4">
        <w:rPr>
          <w:rFonts w:ascii="Arial" w:hAnsi="Arial" w:cs="Arial"/>
          <w:b/>
          <w:szCs w:val="26"/>
        </w:rPr>
        <w:t>Branchentalks</w:t>
      </w:r>
      <w:r w:rsidR="004C1EDA" w:rsidRPr="004C1EDA">
        <w:rPr>
          <w:rFonts w:ascii="Arial" w:hAnsi="Arial" w:cs="Arial"/>
          <w:b/>
          <w:szCs w:val="26"/>
        </w:rPr>
        <w:t xml:space="preserve"> </w:t>
      </w:r>
      <w:r w:rsidR="004C1EDA">
        <w:rPr>
          <w:rFonts w:ascii="Arial" w:hAnsi="Arial" w:cs="Arial"/>
          <w:b/>
          <w:szCs w:val="26"/>
        </w:rPr>
        <w:t>mit über 100.000 Fachbesuchern</w:t>
      </w:r>
    </w:p>
    <w:p w:rsidR="00E12561" w:rsidRDefault="004E2C6C" w:rsidP="000C58B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de-DE"/>
        </w:rPr>
      </w:pPr>
      <w:r w:rsidRPr="008E0293">
        <w:rPr>
          <w:rFonts w:ascii="Arial" w:hAnsi="Arial" w:cs="Arial"/>
          <w:b/>
          <w:u w:val="single"/>
          <w:lang w:val="de-DE"/>
        </w:rPr>
        <w:t xml:space="preserve">Hamburg, </w:t>
      </w:r>
      <w:r w:rsidR="008E0293" w:rsidRPr="008E0293">
        <w:rPr>
          <w:rFonts w:ascii="Arial" w:hAnsi="Arial" w:cs="Arial"/>
          <w:b/>
          <w:u w:val="single"/>
          <w:lang w:val="de-DE"/>
        </w:rPr>
        <w:t>6</w:t>
      </w:r>
      <w:r w:rsidRPr="008E0293">
        <w:rPr>
          <w:rFonts w:ascii="Arial" w:hAnsi="Arial" w:cs="Arial"/>
          <w:b/>
          <w:u w:val="single"/>
          <w:lang w:val="de-DE"/>
        </w:rPr>
        <w:t xml:space="preserve">. </w:t>
      </w:r>
      <w:r w:rsidR="00FC0D20" w:rsidRPr="008E0293">
        <w:rPr>
          <w:rFonts w:ascii="Arial" w:hAnsi="Arial" w:cs="Arial"/>
          <w:b/>
          <w:u w:val="single"/>
          <w:lang w:val="de-DE"/>
        </w:rPr>
        <w:t>Juli</w:t>
      </w:r>
      <w:r w:rsidRPr="008E0293">
        <w:rPr>
          <w:rFonts w:ascii="Arial" w:hAnsi="Arial" w:cs="Arial"/>
          <w:b/>
          <w:u w:val="single"/>
          <w:lang w:val="de-DE"/>
        </w:rPr>
        <w:t xml:space="preserve"> 201</w:t>
      </w:r>
      <w:r w:rsidR="002F3DE5" w:rsidRPr="008E0293">
        <w:rPr>
          <w:rFonts w:ascii="Arial" w:hAnsi="Arial" w:cs="Arial"/>
          <w:b/>
          <w:u w:val="single"/>
          <w:lang w:val="de-DE"/>
        </w:rPr>
        <w:t>8</w:t>
      </w:r>
      <w:r w:rsidRPr="008E0293">
        <w:rPr>
          <w:rFonts w:ascii="Arial" w:hAnsi="Arial" w:cs="Arial"/>
          <w:b/>
          <w:u w:val="single"/>
          <w:lang w:val="de-DE"/>
        </w:rPr>
        <w:t>.</w:t>
      </w:r>
      <w:r w:rsidRPr="008E0293">
        <w:rPr>
          <w:rFonts w:ascii="Arial" w:hAnsi="Arial" w:cs="Arial"/>
          <w:b/>
          <w:lang w:val="de-DE"/>
        </w:rPr>
        <w:t xml:space="preserve"> </w:t>
      </w:r>
      <w:r w:rsidR="004C1EDA" w:rsidRPr="008E0293">
        <w:rPr>
          <w:rFonts w:ascii="Arial" w:hAnsi="Arial" w:cs="Arial"/>
          <w:b/>
          <w:lang w:val="de-DE"/>
        </w:rPr>
        <w:t xml:space="preserve">Vom </w:t>
      </w:r>
      <w:r w:rsidR="00A87CD0" w:rsidRPr="008E0293">
        <w:rPr>
          <w:rFonts w:ascii="Arial" w:hAnsi="Arial" w:cs="Arial"/>
          <w:b/>
          <w:lang w:val="de-DE"/>
        </w:rPr>
        <w:t>11. bis 15. September 2018 stellt der Hamburger</w:t>
      </w:r>
      <w:r w:rsidR="00A87CD0">
        <w:rPr>
          <w:rFonts w:ascii="Arial" w:hAnsi="Arial" w:cs="Arial"/>
          <w:b/>
          <w:lang w:val="de-DE"/>
        </w:rPr>
        <w:t xml:space="preserve"> </w:t>
      </w:r>
      <w:r w:rsidR="00A87CD0" w:rsidRPr="00A87CD0">
        <w:rPr>
          <w:rFonts w:ascii="Arial" w:hAnsi="Arial" w:cs="Arial"/>
          <w:b/>
          <w:lang w:val="de-DE"/>
        </w:rPr>
        <w:t xml:space="preserve">Ersatzteilehersteller </w:t>
      </w:r>
      <w:r w:rsidR="00F41620" w:rsidRPr="00F41620">
        <w:rPr>
          <w:rFonts w:ascii="Arial" w:hAnsi="Arial" w:cs="Arial"/>
          <w:b/>
          <w:lang w:val="de-DE"/>
        </w:rPr>
        <w:t xml:space="preserve">Meyle </w:t>
      </w:r>
      <w:r w:rsidR="00A87CD0">
        <w:rPr>
          <w:rFonts w:ascii="Arial" w:hAnsi="Arial" w:cs="Arial"/>
          <w:b/>
          <w:lang w:val="de-DE"/>
        </w:rPr>
        <w:t xml:space="preserve">auf der </w:t>
      </w:r>
      <w:r w:rsidR="0081121E">
        <w:rPr>
          <w:rFonts w:ascii="Arial" w:hAnsi="Arial" w:cs="Arial"/>
          <w:b/>
          <w:lang w:val="de-DE"/>
        </w:rPr>
        <w:t xml:space="preserve">Automechanika </w:t>
      </w:r>
      <w:r w:rsidR="007F4589">
        <w:rPr>
          <w:rFonts w:ascii="Arial" w:hAnsi="Arial" w:cs="Arial"/>
          <w:b/>
          <w:lang w:val="de-DE"/>
        </w:rPr>
        <w:t xml:space="preserve">seine </w:t>
      </w:r>
      <w:r w:rsidR="00A87CD0">
        <w:rPr>
          <w:rFonts w:ascii="Arial" w:hAnsi="Arial" w:cs="Arial"/>
          <w:b/>
          <w:lang w:val="de-DE"/>
        </w:rPr>
        <w:t xml:space="preserve">Produkthighlights </w:t>
      </w:r>
      <w:r w:rsidR="007F4589">
        <w:rPr>
          <w:rFonts w:ascii="Arial" w:hAnsi="Arial" w:cs="Arial"/>
          <w:b/>
          <w:lang w:val="de-DE"/>
        </w:rPr>
        <w:t xml:space="preserve">dem Fachpublikum </w:t>
      </w:r>
      <w:r w:rsidR="004C1EDA" w:rsidRPr="004C1EDA">
        <w:rPr>
          <w:rFonts w:ascii="Arial" w:hAnsi="Arial" w:cs="Arial"/>
          <w:b/>
          <w:lang w:val="de-DE"/>
        </w:rPr>
        <w:t xml:space="preserve">aus </w:t>
      </w:r>
      <w:r w:rsidR="004C1EDA">
        <w:rPr>
          <w:rFonts w:ascii="Arial" w:hAnsi="Arial" w:cs="Arial"/>
          <w:b/>
          <w:lang w:val="de-DE"/>
        </w:rPr>
        <w:t>über 100</w:t>
      </w:r>
      <w:r w:rsidR="004C1EDA" w:rsidRPr="004C1EDA">
        <w:rPr>
          <w:rFonts w:ascii="Arial" w:hAnsi="Arial" w:cs="Arial"/>
          <w:b/>
          <w:lang w:val="de-DE"/>
        </w:rPr>
        <w:t xml:space="preserve"> Ländern </w:t>
      </w:r>
      <w:r w:rsidR="007F4589">
        <w:rPr>
          <w:rFonts w:ascii="Arial" w:hAnsi="Arial" w:cs="Arial"/>
          <w:b/>
          <w:lang w:val="de-DE"/>
        </w:rPr>
        <w:t>vor</w:t>
      </w:r>
      <w:r w:rsidR="00A87CD0">
        <w:rPr>
          <w:rFonts w:ascii="Arial" w:hAnsi="Arial" w:cs="Arial"/>
          <w:b/>
          <w:lang w:val="de-DE"/>
        </w:rPr>
        <w:t xml:space="preserve">. Interessierte Besucher </w:t>
      </w:r>
      <w:r w:rsidR="00AB55EB">
        <w:rPr>
          <w:rFonts w:ascii="Arial" w:hAnsi="Arial" w:cs="Arial"/>
          <w:b/>
          <w:lang w:val="de-DE"/>
        </w:rPr>
        <w:t xml:space="preserve">und Journalisten </w:t>
      </w:r>
      <w:r w:rsidR="00AA7FC4">
        <w:rPr>
          <w:rFonts w:ascii="Arial" w:hAnsi="Arial" w:cs="Arial"/>
          <w:b/>
          <w:lang w:val="de-DE"/>
        </w:rPr>
        <w:t>erleben</w:t>
      </w:r>
      <w:r w:rsidR="00A87CD0">
        <w:rPr>
          <w:rFonts w:ascii="Arial" w:hAnsi="Arial" w:cs="Arial"/>
          <w:b/>
          <w:lang w:val="de-DE"/>
        </w:rPr>
        <w:t xml:space="preserve"> auf dem </w:t>
      </w:r>
      <w:r w:rsidR="00967A82">
        <w:rPr>
          <w:rFonts w:ascii="Arial" w:hAnsi="Arial" w:cs="Arial"/>
          <w:b/>
          <w:lang w:val="de-DE"/>
        </w:rPr>
        <w:t>Messes</w:t>
      </w:r>
      <w:r w:rsidR="00A87CD0">
        <w:rPr>
          <w:rFonts w:ascii="Arial" w:hAnsi="Arial" w:cs="Arial"/>
          <w:b/>
          <w:lang w:val="de-DE"/>
        </w:rPr>
        <w:t xml:space="preserve">tand in </w:t>
      </w:r>
      <w:r w:rsidR="00FA0901">
        <w:rPr>
          <w:rFonts w:ascii="Arial" w:hAnsi="Arial" w:cs="Arial"/>
          <w:b/>
          <w:lang w:val="de-DE"/>
        </w:rPr>
        <w:t>Frankfurt (</w:t>
      </w:r>
      <w:r w:rsidR="00A87CD0">
        <w:rPr>
          <w:rFonts w:ascii="Arial" w:hAnsi="Arial" w:cs="Arial"/>
          <w:b/>
          <w:lang w:val="de-DE"/>
        </w:rPr>
        <w:t>Halle 4.0, Stand C</w:t>
      </w:r>
      <w:r w:rsidR="00377185">
        <w:rPr>
          <w:rFonts w:ascii="Arial" w:hAnsi="Arial" w:cs="Arial"/>
          <w:b/>
          <w:lang w:val="de-DE"/>
        </w:rPr>
        <w:t> </w:t>
      </w:r>
      <w:r w:rsidR="00A87CD0">
        <w:rPr>
          <w:rFonts w:ascii="Arial" w:hAnsi="Arial" w:cs="Arial"/>
          <w:b/>
          <w:lang w:val="de-DE"/>
        </w:rPr>
        <w:t>52</w:t>
      </w:r>
      <w:r w:rsidR="00FA0901">
        <w:rPr>
          <w:rFonts w:ascii="Arial" w:hAnsi="Arial" w:cs="Arial"/>
          <w:b/>
          <w:lang w:val="de-DE"/>
        </w:rPr>
        <w:t>)</w:t>
      </w:r>
      <w:r w:rsidR="00A87CD0">
        <w:rPr>
          <w:rFonts w:ascii="Arial" w:hAnsi="Arial" w:cs="Arial"/>
          <w:b/>
          <w:lang w:val="de-DE"/>
        </w:rPr>
        <w:t xml:space="preserve"> </w:t>
      </w:r>
      <w:r w:rsidR="00AA7FC4">
        <w:rPr>
          <w:rFonts w:ascii="Arial" w:hAnsi="Arial" w:cs="Arial"/>
          <w:b/>
          <w:lang w:val="de-DE"/>
        </w:rPr>
        <w:t>hochwertige</w:t>
      </w:r>
      <w:r w:rsidR="005C60A2">
        <w:rPr>
          <w:rFonts w:ascii="Arial" w:hAnsi="Arial" w:cs="Arial"/>
          <w:b/>
          <w:lang w:val="de-DE"/>
        </w:rPr>
        <w:t>, qualitätsgeprüfte</w:t>
      </w:r>
      <w:r w:rsidR="00A87CD0" w:rsidRPr="00A87CD0">
        <w:rPr>
          <w:rFonts w:ascii="Arial" w:hAnsi="Arial" w:cs="Arial"/>
          <w:b/>
          <w:lang w:val="de-DE"/>
        </w:rPr>
        <w:t xml:space="preserve"> </w:t>
      </w:r>
      <w:proofErr w:type="spellStart"/>
      <w:r w:rsidR="00F41620">
        <w:rPr>
          <w:rFonts w:ascii="Arial" w:hAnsi="Arial" w:cs="Arial"/>
          <w:b/>
          <w:lang w:val="de-DE"/>
        </w:rPr>
        <w:t>Meyle</w:t>
      </w:r>
      <w:proofErr w:type="spellEnd"/>
      <w:r w:rsidR="00FA0901">
        <w:rPr>
          <w:rFonts w:ascii="Arial" w:hAnsi="Arial" w:cs="Arial"/>
          <w:b/>
          <w:lang w:val="de-DE"/>
        </w:rPr>
        <w:t>-</w:t>
      </w:r>
      <w:r w:rsidR="00A87CD0" w:rsidRPr="00A87CD0">
        <w:rPr>
          <w:rFonts w:ascii="Arial" w:hAnsi="Arial" w:cs="Arial"/>
          <w:b/>
          <w:lang w:val="de-DE"/>
        </w:rPr>
        <w:t xml:space="preserve">Ersatzteile für den </w:t>
      </w:r>
      <w:proofErr w:type="spellStart"/>
      <w:r w:rsidR="00A87CD0" w:rsidRPr="00A87CD0">
        <w:rPr>
          <w:rFonts w:ascii="Arial" w:hAnsi="Arial" w:cs="Arial"/>
          <w:b/>
          <w:lang w:val="de-DE"/>
        </w:rPr>
        <w:t>Freien</w:t>
      </w:r>
      <w:proofErr w:type="spellEnd"/>
      <w:r w:rsidR="00A87CD0" w:rsidRPr="00A87CD0">
        <w:rPr>
          <w:rFonts w:ascii="Arial" w:hAnsi="Arial" w:cs="Arial"/>
          <w:b/>
          <w:lang w:val="de-DE"/>
        </w:rPr>
        <w:t xml:space="preserve"> Teilemarkt</w:t>
      </w:r>
      <w:r w:rsidR="00A87CD0">
        <w:rPr>
          <w:rFonts w:ascii="Arial" w:hAnsi="Arial" w:cs="Arial"/>
          <w:b/>
          <w:lang w:val="de-DE"/>
        </w:rPr>
        <w:t xml:space="preserve">. </w:t>
      </w:r>
      <w:r w:rsidR="007F4589">
        <w:rPr>
          <w:rFonts w:ascii="Arial" w:hAnsi="Arial" w:cs="Arial"/>
          <w:b/>
          <w:lang w:val="de-DE"/>
        </w:rPr>
        <w:t>Die Fache</w:t>
      </w:r>
      <w:r w:rsidR="00A87CD0">
        <w:rPr>
          <w:rFonts w:ascii="Arial" w:hAnsi="Arial" w:cs="Arial"/>
          <w:b/>
          <w:lang w:val="de-DE"/>
        </w:rPr>
        <w:t>xperten</w:t>
      </w:r>
      <w:r w:rsidR="007F4589">
        <w:rPr>
          <w:rFonts w:ascii="Arial" w:hAnsi="Arial" w:cs="Arial"/>
          <w:b/>
          <w:lang w:val="de-DE"/>
        </w:rPr>
        <w:t xml:space="preserve"> von </w:t>
      </w:r>
      <w:r w:rsidR="00F41620">
        <w:rPr>
          <w:rFonts w:ascii="Arial" w:hAnsi="Arial" w:cs="Arial"/>
          <w:b/>
          <w:lang w:val="de-DE"/>
        </w:rPr>
        <w:t xml:space="preserve">Meyle </w:t>
      </w:r>
      <w:r w:rsidR="00A87CD0">
        <w:rPr>
          <w:rFonts w:ascii="Arial" w:hAnsi="Arial" w:cs="Arial"/>
          <w:b/>
          <w:lang w:val="de-DE"/>
        </w:rPr>
        <w:t xml:space="preserve">stehen </w:t>
      </w:r>
      <w:r w:rsidR="007F4589">
        <w:rPr>
          <w:rFonts w:ascii="Arial" w:hAnsi="Arial" w:cs="Arial"/>
          <w:b/>
          <w:lang w:val="de-DE"/>
        </w:rPr>
        <w:t xml:space="preserve">vor Ort </w:t>
      </w:r>
      <w:r w:rsidR="00A87CD0">
        <w:rPr>
          <w:rFonts w:ascii="Arial" w:hAnsi="Arial" w:cs="Arial"/>
          <w:b/>
          <w:lang w:val="de-DE"/>
        </w:rPr>
        <w:t>mit Rat und Tat zur Seite.</w:t>
      </w:r>
    </w:p>
    <w:p w:rsidR="00B353D3" w:rsidRDefault="00FA0901" w:rsidP="00CA614B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sz w:val="18"/>
          <w:szCs w:val="18"/>
          <w:lang w:val="de-DE" w:eastAsia="de-DE"/>
        </w:rPr>
      </w:pPr>
      <w:r>
        <w:rPr>
          <w:rFonts w:ascii="Arial" w:hAnsi="Arial" w:cs="Arial"/>
          <w:lang w:val="de-DE"/>
        </w:rPr>
        <w:t xml:space="preserve">Der </w:t>
      </w:r>
      <w:r w:rsidR="000B0548">
        <w:rPr>
          <w:rFonts w:ascii="Arial" w:hAnsi="Arial" w:cs="Arial"/>
          <w:lang w:val="de-DE"/>
        </w:rPr>
        <w:t>Autoe</w:t>
      </w:r>
      <w:r>
        <w:rPr>
          <w:rFonts w:ascii="Arial" w:hAnsi="Arial" w:cs="Arial"/>
          <w:lang w:val="de-DE"/>
        </w:rPr>
        <w:t>rsatzteile-Spezialist präsentiert sich in diesem Jahr u</w:t>
      </w:r>
      <w:r w:rsidR="007F0302">
        <w:rPr>
          <w:rFonts w:ascii="Arial" w:hAnsi="Arial" w:cs="Arial"/>
          <w:lang w:val="de-DE"/>
        </w:rPr>
        <w:t xml:space="preserve">nter dem Motto „Experience MEYLE“ </w:t>
      </w:r>
      <w:r w:rsidR="0081121E">
        <w:rPr>
          <w:rFonts w:ascii="Arial" w:hAnsi="Arial" w:cs="Arial"/>
          <w:lang w:val="de-DE"/>
        </w:rPr>
        <w:t>auf der i</w:t>
      </w:r>
      <w:r w:rsidR="0081121E" w:rsidRPr="0081121E">
        <w:rPr>
          <w:rFonts w:ascii="Arial" w:hAnsi="Arial" w:cs="Arial"/>
          <w:lang w:val="de-DE"/>
        </w:rPr>
        <w:t>nternationale</w:t>
      </w:r>
      <w:r w:rsidR="0081121E">
        <w:rPr>
          <w:rFonts w:ascii="Arial" w:hAnsi="Arial" w:cs="Arial"/>
          <w:lang w:val="de-DE"/>
        </w:rPr>
        <w:t>n</w:t>
      </w:r>
      <w:r w:rsidR="0081121E" w:rsidRPr="0081121E">
        <w:rPr>
          <w:rFonts w:ascii="Arial" w:hAnsi="Arial" w:cs="Arial"/>
          <w:lang w:val="de-DE"/>
        </w:rPr>
        <w:t xml:space="preserve"> Leitmesse der Automobilbranche</w:t>
      </w:r>
      <w:r w:rsidR="004C1EDA" w:rsidRPr="00EE1BEA">
        <w:rPr>
          <w:lang w:val="de-DE"/>
        </w:rPr>
        <w:t xml:space="preserve"> </w:t>
      </w:r>
      <w:r w:rsidR="004C1EDA" w:rsidRPr="004C1EDA">
        <w:rPr>
          <w:rFonts w:ascii="Arial" w:hAnsi="Arial" w:cs="Arial"/>
          <w:lang w:val="de-DE"/>
        </w:rPr>
        <w:t xml:space="preserve">für Ausrüstung, Teile, Zubehör, Management </w:t>
      </w:r>
      <w:r w:rsidR="004C1EDA">
        <w:rPr>
          <w:rFonts w:ascii="Arial" w:hAnsi="Arial" w:cs="Arial"/>
          <w:lang w:val="de-DE"/>
        </w:rPr>
        <w:t>und</w:t>
      </w:r>
      <w:r w:rsidR="004C1EDA" w:rsidRPr="004C1EDA">
        <w:rPr>
          <w:rFonts w:ascii="Arial" w:hAnsi="Arial" w:cs="Arial"/>
          <w:lang w:val="de-DE"/>
        </w:rPr>
        <w:t xml:space="preserve"> Services</w:t>
      </w:r>
      <w:r w:rsidR="007F0302">
        <w:rPr>
          <w:rFonts w:ascii="Arial" w:hAnsi="Arial" w:cs="Arial"/>
          <w:lang w:val="de-DE"/>
        </w:rPr>
        <w:t xml:space="preserve">. </w:t>
      </w:r>
      <w:r w:rsidR="0048732D">
        <w:rPr>
          <w:rFonts w:ascii="Arial" w:hAnsi="Arial" w:cs="Arial"/>
          <w:lang w:val="de-DE"/>
        </w:rPr>
        <w:t xml:space="preserve">Der Hamburger Hersteller Meyle </w:t>
      </w:r>
      <w:r w:rsidR="007F0302">
        <w:rPr>
          <w:rFonts w:ascii="Arial" w:hAnsi="Arial" w:cs="Arial"/>
          <w:lang w:val="de-DE"/>
        </w:rPr>
        <w:t xml:space="preserve">hat </w:t>
      </w:r>
      <w:r w:rsidR="007F4589">
        <w:rPr>
          <w:rFonts w:ascii="Arial" w:hAnsi="Arial" w:cs="Arial"/>
          <w:lang w:val="de-DE"/>
        </w:rPr>
        <w:t xml:space="preserve">auf der Messe </w:t>
      </w:r>
      <w:r w:rsidR="004C1EDA">
        <w:rPr>
          <w:rFonts w:ascii="Arial" w:hAnsi="Arial" w:cs="Arial"/>
          <w:lang w:val="de-DE"/>
        </w:rPr>
        <w:t xml:space="preserve">in diesem Jahr einen weiteren </w:t>
      </w:r>
      <w:r>
        <w:rPr>
          <w:rFonts w:ascii="Arial" w:hAnsi="Arial" w:cs="Arial"/>
          <w:lang w:val="de-DE"/>
        </w:rPr>
        <w:t>Grund</w:t>
      </w:r>
      <w:r w:rsidR="007F0302">
        <w:rPr>
          <w:rFonts w:ascii="Arial" w:hAnsi="Arial" w:cs="Arial"/>
          <w:lang w:val="de-DE"/>
        </w:rPr>
        <w:t xml:space="preserve"> zu</w:t>
      </w:r>
      <w:r>
        <w:rPr>
          <w:rFonts w:ascii="Arial" w:hAnsi="Arial" w:cs="Arial"/>
          <w:lang w:val="de-DE"/>
        </w:rPr>
        <w:t>m</w:t>
      </w:r>
      <w:r w:rsidR="007F0302">
        <w:rPr>
          <w:rFonts w:ascii="Arial" w:hAnsi="Arial" w:cs="Arial"/>
          <w:lang w:val="de-DE"/>
        </w:rPr>
        <w:t xml:space="preserve"> </w:t>
      </w:r>
      <w:r w:rsidR="0048732D">
        <w:rPr>
          <w:rFonts w:ascii="Arial" w:hAnsi="Arial" w:cs="Arial"/>
          <w:lang w:val="de-DE"/>
        </w:rPr>
        <w:t>Feiern</w:t>
      </w:r>
      <w:r w:rsidR="007F0302">
        <w:rPr>
          <w:rFonts w:ascii="Arial" w:hAnsi="Arial" w:cs="Arial"/>
          <w:lang w:val="de-DE"/>
        </w:rPr>
        <w:t xml:space="preserve">: die </w:t>
      </w:r>
      <w:r w:rsidR="007F0302" w:rsidRPr="0019139E">
        <w:rPr>
          <w:rFonts w:ascii="Arial" w:hAnsi="Arial" w:cs="Arial"/>
          <w:lang w:val="de-DE"/>
        </w:rPr>
        <w:t>Wulf Gaertner Autoparts AG</w:t>
      </w:r>
      <w:r w:rsidR="0048732D">
        <w:rPr>
          <w:rFonts w:ascii="Arial" w:hAnsi="Arial" w:cs="Arial"/>
          <w:lang w:val="de-DE"/>
        </w:rPr>
        <w:t xml:space="preserve">, die Holdinggesellschaft der MEYLE AG, </w:t>
      </w:r>
      <w:r w:rsidR="007F0302">
        <w:rPr>
          <w:rFonts w:ascii="Arial" w:hAnsi="Arial" w:cs="Arial"/>
          <w:lang w:val="de-DE"/>
        </w:rPr>
        <w:t xml:space="preserve">feiert </w:t>
      </w:r>
      <w:r w:rsidR="00CA614B">
        <w:rPr>
          <w:rFonts w:ascii="Arial" w:hAnsi="Arial" w:cs="Arial"/>
          <w:lang w:val="de-DE"/>
        </w:rPr>
        <w:t xml:space="preserve">im Juli </w:t>
      </w:r>
      <w:r w:rsidR="004C1EDA">
        <w:rPr>
          <w:rFonts w:ascii="Arial" w:hAnsi="Arial" w:cs="Arial"/>
          <w:lang w:val="de-DE"/>
        </w:rPr>
        <w:t xml:space="preserve">2018 </w:t>
      </w:r>
      <w:r w:rsidR="00350930">
        <w:rPr>
          <w:rFonts w:ascii="Arial" w:hAnsi="Arial" w:cs="Arial"/>
          <w:lang w:val="de-DE"/>
        </w:rPr>
        <w:t xml:space="preserve">ihr </w:t>
      </w:r>
      <w:r w:rsidR="007F0302" w:rsidRPr="0019139E">
        <w:rPr>
          <w:rFonts w:ascii="Arial" w:hAnsi="Arial" w:cs="Arial"/>
          <w:lang w:val="de-DE"/>
        </w:rPr>
        <w:t>60</w:t>
      </w:r>
      <w:r w:rsidR="007F0302">
        <w:rPr>
          <w:rFonts w:ascii="Arial" w:hAnsi="Arial" w:cs="Arial"/>
          <w:lang w:val="de-DE"/>
        </w:rPr>
        <w:t>-</w:t>
      </w:r>
      <w:r w:rsidR="007F0302" w:rsidRPr="0019139E">
        <w:rPr>
          <w:rFonts w:ascii="Arial" w:hAnsi="Arial" w:cs="Arial"/>
          <w:lang w:val="de-DE"/>
        </w:rPr>
        <w:t>jähriges Firmenjubiläum</w:t>
      </w:r>
      <w:r w:rsidR="00D80134">
        <w:rPr>
          <w:rFonts w:ascii="Arial" w:hAnsi="Arial" w:cs="Arial"/>
          <w:lang w:val="de-DE"/>
        </w:rPr>
        <w:t xml:space="preserve"> und </w:t>
      </w:r>
      <w:r w:rsidR="00D80134" w:rsidRPr="00BB147F">
        <w:rPr>
          <w:rFonts w:ascii="Arial" w:hAnsi="Arial" w:cs="Arial"/>
          <w:lang w:val="de-DE"/>
        </w:rPr>
        <w:t xml:space="preserve">wartet </w:t>
      </w:r>
      <w:r w:rsidR="004C1EDA" w:rsidRPr="00BB147F">
        <w:rPr>
          <w:rFonts w:ascii="Arial" w:hAnsi="Arial" w:cs="Arial"/>
          <w:lang w:val="de-DE"/>
        </w:rPr>
        <w:t xml:space="preserve">daher </w:t>
      </w:r>
      <w:r w:rsidR="00D80134" w:rsidRPr="00BB147F">
        <w:rPr>
          <w:rFonts w:ascii="Arial" w:hAnsi="Arial" w:cs="Arial"/>
          <w:lang w:val="de-DE"/>
        </w:rPr>
        <w:t>mit der einen oder anderen Überraschung auf</w:t>
      </w:r>
      <w:r w:rsidR="007F0302" w:rsidRPr="00BB147F">
        <w:rPr>
          <w:rFonts w:ascii="Arial" w:hAnsi="Arial" w:cs="Arial"/>
          <w:lang w:val="de-DE"/>
        </w:rPr>
        <w:t xml:space="preserve">. </w:t>
      </w:r>
      <w:r w:rsidR="00EE1BEA" w:rsidRPr="00BB147F">
        <w:rPr>
          <w:rFonts w:ascii="Arial" w:hAnsi="Arial" w:cs="Arial"/>
          <w:lang w:val="de-DE"/>
        </w:rPr>
        <w:t>Die F</w:t>
      </w:r>
      <w:r w:rsidR="00EE1BEA">
        <w:rPr>
          <w:rFonts w:ascii="Arial" w:hAnsi="Arial" w:cs="Arial"/>
          <w:lang w:val="de-DE"/>
        </w:rPr>
        <w:t>achbesucher</w:t>
      </w:r>
      <w:r w:rsidR="007F0302">
        <w:rPr>
          <w:rFonts w:ascii="Arial" w:hAnsi="Arial" w:cs="Arial"/>
          <w:lang w:val="de-DE"/>
        </w:rPr>
        <w:t xml:space="preserve"> </w:t>
      </w:r>
      <w:r w:rsidR="00EC10D4">
        <w:rPr>
          <w:rFonts w:ascii="Arial" w:hAnsi="Arial" w:cs="Arial"/>
          <w:lang w:val="de-DE"/>
        </w:rPr>
        <w:t xml:space="preserve">können sich </w:t>
      </w:r>
      <w:r w:rsidR="007F4589">
        <w:rPr>
          <w:rFonts w:ascii="Arial" w:hAnsi="Arial" w:cs="Arial"/>
          <w:lang w:val="de-DE"/>
        </w:rPr>
        <w:t xml:space="preserve">auf </w:t>
      </w:r>
      <w:r w:rsidR="00E207A7">
        <w:rPr>
          <w:rFonts w:ascii="Arial" w:hAnsi="Arial" w:cs="Arial"/>
          <w:lang w:val="de-DE"/>
        </w:rPr>
        <w:t>zwei Etagen mit insgesamt 420</w:t>
      </w:r>
      <w:r w:rsidR="007F4589">
        <w:rPr>
          <w:rFonts w:ascii="Arial" w:hAnsi="Arial" w:cs="Arial"/>
          <w:lang w:val="de-DE"/>
        </w:rPr>
        <w:t xml:space="preserve"> m</w:t>
      </w:r>
      <w:r w:rsidR="007F4589" w:rsidRPr="00387A50">
        <w:rPr>
          <w:rFonts w:ascii="Arial" w:hAnsi="Arial" w:cs="Arial"/>
          <w:vertAlign w:val="superscript"/>
          <w:lang w:val="de-DE"/>
        </w:rPr>
        <w:t>2</w:t>
      </w:r>
      <w:r w:rsidR="007F4589">
        <w:rPr>
          <w:rFonts w:ascii="Arial" w:hAnsi="Arial" w:cs="Arial"/>
          <w:lang w:val="de-DE"/>
        </w:rPr>
        <w:t xml:space="preserve"> </w:t>
      </w:r>
      <w:r w:rsidR="007F0302">
        <w:rPr>
          <w:rFonts w:ascii="Arial" w:hAnsi="Arial" w:cs="Arial"/>
          <w:lang w:val="de-DE"/>
        </w:rPr>
        <w:t xml:space="preserve">einen umfassenden Eindruck </w:t>
      </w:r>
      <w:r w:rsidR="0081121E">
        <w:rPr>
          <w:rFonts w:ascii="Arial" w:hAnsi="Arial" w:cs="Arial"/>
          <w:lang w:val="de-DE"/>
        </w:rPr>
        <w:t>von</w:t>
      </w:r>
      <w:r w:rsidR="007F0302">
        <w:rPr>
          <w:rFonts w:ascii="Arial" w:hAnsi="Arial" w:cs="Arial"/>
          <w:lang w:val="de-DE"/>
        </w:rPr>
        <w:t xml:space="preserve"> </w:t>
      </w:r>
      <w:r w:rsidR="00AB55EB">
        <w:rPr>
          <w:rFonts w:ascii="Arial" w:hAnsi="Arial" w:cs="Arial"/>
          <w:lang w:val="de-DE"/>
        </w:rPr>
        <w:t xml:space="preserve">den </w:t>
      </w:r>
      <w:r w:rsidR="00AF0A52">
        <w:rPr>
          <w:rFonts w:ascii="Arial" w:hAnsi="Arial" w:cs="Arial"/>
          <w:lang w:val="de-DE"/>
        </w:rPr>
        <w:t>Neuheiten</w:t>
      </w:r>
      <w:r w:rsidR="007F0302">
        <w:rPr>
          <w:rFonts w:ascii="Arial" w:hAnsi="Arial" w:cs="Arial"/>
          <w:lang w:val="de-DE"/>
        </w:rPr>
        <w:t xml:space="preserve"> und </w:t>
      </w:r>
      <w:r w:rsidR="00AB55EB">
        <w:rPr>
          <w:rFonts w:ascii="Arial" w:hAnsi="Arial" w:cs="Arial"/>
          <w:lang w:val="de-DE"/>
        </w:rPr>
        <w:t xml:space="preserve">Highlight-Produkten </w:t>
      </w:r>
      <w:r w:rsidR="0048732D">
        <w:rPr>
          <w:rFonts w:ascii="Arial" w:hAnsi="Arial" w:cs="Arial"/>
          <w:lang w:val="de-DE"/>
        </w:rPr>
        <w:t>der</w:t>
      </w:r>
      <w:r w:rsidR="00AB55EB">
        <w:rPr>
          <w:rFonts w:ascii="Arial" w:hAnsi="Arial" w:cs="Arial"/>
          <w:lang w:val="de-DE"/>
        </w:rPr>
        <w:t xml:space="preserve"> </w:t>
      </w:r>
      <w:r w:rsidR="00F41620">
        <w:rPr>
          <w:rFonts w:ascii="Arial" w:hAnsi="Arial" w:cs="Arial"/>
          <w:lang w:val="de-DE"/>
        </w:rPr>
        <w:t>Meyle</w:t>
      </w:r>
      <w:r w:rsidR="00D80134">
        <w:rPr>
          <w:rFonts w:ascii="Arial" w:hAnsi="Arial" w:cs="Arial"/>
          <w:lang w:val="de-DE"/>
        </w:rPr>
        <w:t>-</w:t>
      </w:r>
      <w:r w:rsidR="00AB55EB">
        <w:rPr>
          <w:rFonts w:ascii="Arial" w:hAnsi="Arial" w:cs="Arial"/>
          <w:lang w:val="de-DE"/>
        </w:rPr>
        <w:t xml:space="preserve">Produktlinien </w:t>
      </w:r>
      <w:r w:rsidR="006B2E41">
        <w:rPr>
          <w:rFonts w:ascii="Arial" w:hAnsi="Arial" w:cs="Arial"/>
          <w:lang w:val="de-DE"/>
        </w:rPr>
        <w:t xml:space="preserve">für </w:t>
      </w:r>
      <w:r w:rsidR="00102C9F">
        <w:rPr>
          <w:rFonts w:ascii="Arial" w:hAnsi="Arial" w:cs="Arial"/>
          <w:lang w:val="de-DE"/>
        </w:rPr>
        <w:t>PKW</w:t>
      </w:r>
      <w:r w:rsidR="006B2E41">
        <w:rPr>
          <w:rFonts w:ascii="Arial" w:hAnsi="Arial" w:cs="Arial"/>
          <w:lang w:val="de-DE"/>
        </w:rPr>
        <w:t xml:space="preserve">, Transporter und Nutzfahrzeuge </w:t>
      </w:r>
      <w:r w:rsidR="00377185">
        <w:rPr>
          <w:rFonts w:ascii="Arial" w:hAnsi="Arial" w:cs="Arial"/>
          <w:lang w:val="de-DE"/>
        </w:rPr>
        <w:t xml:space="preserve">sowie </w:t>
      </w:r>
      <w:r w:rsidR="00AB55EB">
        <w:rPr>
          <w:rFonts w:ascii="Arial" w:hAnsi="Arial" w:cs="Arial"/>
          <w:lang w:val="de-DE"/>
        </w:rPr>
        <w:t>aus allen Meyle-</w:t>
      </w:r>
      <w:r w:rsidR="0048732D">
        <w:rPr>
          <w:rFonts w:ascii="Arial" w:hAnsi="Arial" w:cs="Arial"/>
          <w:lang w:val="de-DE"/>
        </w:rPr>
        <w:t>Produktb</w:t>
      </w:r>
      <w:r w:rsidR="00AB55EB">
        <w:rPr>
          <w:rFonts w:ascii="Arial" w:hAnsi="Arial" w:cs="Arial"/>
          <w:lang w:val="de-DE"/>
        </w:rPr>
        <w:t xml:space="preserve">ereichen </w:t>
      </w:r>
      <w:r w:rsidR="007F0302">
        <w:rPr>
          <w:rFonts w:ascii="Arial" w:hAnsi="Arial" w:cs="Arial"/>
          <w:lang w:val="de-DE"/>
        </w:rPr>
        <w:t xml:space="preserve">verschaffen. </w:t>
      </w:r>
      <w:r w:rsidR="0048732D">
        <w:rPr>
          <w:rFonts w:ascii="Arial" w:hAnsi="Arial" w:cs="Arial"/>
          <w:lang w:val="de-DE"/>
        </w:rPr>
        <w:t>Branchengespräche</w:t>
      </w:r>
      <w:r w:rsidR="0048732D" w:rsidRPr="00AF0A52">
        <w:rPr>
          <w:rFonts w:ascii="Arial" w:hAnsi="Arial" w:cs="Arial"/>
          <w:lang w:val="de-DE"/>
        </w:rPr>
        <w:t xml:space="preserve"> </w:t>
      </w:r>
      <w:r w:rsidR="00AF0A52">
        <w:rPr>
          <w:rFonts w:ascii="Arial" w:hAnsi="Arial" w:cs="Arial"/>
          <w:lang w:val="de-DE"/>
        </w:rPr>
        <w:t xml:space="preserve">in </w:t>
      </w:r>
      <w:r w:rsidR="00D80134">
        <w:rPr>
          <w:rFonts w:ascii="Arial" w:hAnsi="Arial" w:cs="Arial"/>
          <w:lang w:val="de-DE"/>
        </w:rPr>
        <w:t>entspannter</w:t>
      </w:r>
      <w:r w:rsidR="00AF0A52">
        <w:rPr>
          <w:rFonts w:ascii="Arial" w:hAnsi="Arial" w:cs="Arial"/>
          <w:lang w:val="de-DE"/>
        </w:rPr>
        <w:t xml:space="preserve"> Atmosphäre</w:t>
      </w:r>
      <w:r w:rsidR="00AB55EB">
        <w:rPr>
          <w:rFonts w:ascii="Arial" w:hAnsi="Arial" w:cs="Arial"/>
          <w:lang w:val="de-DE"/>
        </w:rPr>
        <w:t>,</w:t>
      </w:r>
      <w:r w:rsidR="00AF0A52">
        <w:rPr>
          <w:rFonts w:ascii="Arial" w:hAnsi="Arial" w:cs="Arial"/>
          <w:lang w:val="de-DE"/>
        </w:rPr>
        <w:t xml:space="preserve"> individuelle Beratungen durch </w:t>
      </w:r>
      <w:r w:rsidR="004C1EDA">
        <w:rPr>
          <w:rFonts w:ascii="Arial" w:hAnsi="Arial" w:cs="Arial"/>
          <w:lang w:val="de-DE"/>
        </w:rPr>
        <w:t xml:space="preserve">Fachexperten </w:t>
      </w:r>
      <w:r w:rsidR="00AB55EB">
        <w:rPr>
          <w:rFonts w:ascii="Arial" w:hAnsi="Arial" w:cs="Arial"/>
          <w:lang w:val="de-DE"/>
        </w:rPr>
        <w:t xml:space="preserve">und die Ausstellung eines Drift-Fahrzeugs aus der Kooperation mit DRIFT UNITED </w:t>
      </w:r>
      <w:r w:rsidR="00AF0A52">
        <w:rPr>
          <w:rFonts w:ascii="Arial" w:hAnsi="Arial" w:cs="Arial"/>
          <w:lang w:val="de-DE"/>
        </w:rPr>
        <w:t xml:space="preserve">runden die </w:t>
      </w:r>
      <w:r w:rsidR="00F41620">
        <w:rPr>
          <w:rFonts w:ascii="Arial" w:hAnsi="Arial" w:cs="Arial"/>
          <w:lang w:val="de-DE"/>
        </w:rPr>
        <w:t>Meyle</w:t>
      </w:r>
      <w:r w:rsidR="00AF0A52">
        <w:rPr>
          <w:rFonts w:ascii="Arial" w:hAnsi="Arial" w:cs="Arial"/>
          <w:lang w:val="de-DE"/>
        </w:rPr>
        <w:t xml:space="preserve">-Erlebniswelt </w:t>
      </w:r>
      <w:r w:rsidR="00AB55EB">
        <w:rPr>
          <w:rFonts w:ascii="Arial" w:hAnsi="Arial" w:cs="Arial"/>
          <w:lang w:val="de-DE"/>
        </w:rPr>
        <w:t xml:space="preserve">auf der Automechanika </w:t>
      </w:r>
      <w:r w:rsidR="00AF0A52">
        <w:rPr>
          <w:rFonts w:ascii="Arial" w:hAnsi="Arial" w:cs="Arial"/>
          <w:lang w:val="de-DE"/>
        </w:rPr>
        <w:t>ab.</w:t>
      </w:r>
      <w:r w:rsidR="00377185">
        <w:rPr>
          <w:rFonts w:ascii="Arial" w:hAnsi="Arial" w:cs="Arial"/>
          <w:lang w:val="de-DE"/>
        </w:rPr>
        <w:t xml:space="preserve"> </w:t>
      </w:r>
      <w:r w:rsidR="00CA614B">
        <w:rPr>
          <w:rFonts w:ascii="Arial" w:hAnsi="Arial" w:cs="Arial"/>
          <w:lang w:val="de-DE"/>
        </w:rPr>
        <w:tab/>
      </w:r>
      <w:r w:rsidR="00CA614B">
        <w:rPr>
          <w:rFonts w:ascii="Arial" w:hAnsi="Arial" w:cs="Arial"/>
          <w:lang w:val="de-DE"/>
        </w:rPr>
        <w:br/>
        <w:t>In</w:t>
      </w:r>
      <w:r w:rsidR="0048732D">
        <w:rPr>
          <w:rFonts w:ascii="Arial" w:hAnsi="Arial" w:cs="Arial"/>
          <w:lang w:val="de-DE"/>
        </w:rPr>
        <w:t xml:space="preserve">teressierte </w:t>
      </w:r>
      <w:r w:rsidR="00377185">
        <w:rPr>
          <w:rFonts w:ascii="Arial" w:hAnsi="Arial" w:cs="Arial"/>
          <w:lang w:val="de-DE"/>
        </w:rPr>
        <w:t>Journalisten sind herzlich eingeladen, sich vor Ort mit Meyle-Fachleuten über das Produktsortiment auszutauschen</w:t>
      </w:r>
      <w:r w:rsidR="00CA614B">
        <w:rPr>
          <w:rFonts w:ascii="Arial" w:hAnsi="Arial" w:cs="Arial"/>
          <w:lang w:val="de-DE"/>
        </w:rPr>
        <w:t xml:space="preserve"> </w:t>
      </w:r>
      <w:r w:rsidR="00377185">
        <w:rPr>
          <w:rFonts w:ascii="Arial" w:hAnsi="Arial" w:cs="Arial"/>
          <w:lang w:val="de-DE"/>
        </w:rPr>
        <w:t xml:space="preserve">und </w:t>
      </w:r>
      <w:r w:rsidR="00CA614B">
        <w:rPr>
          <w:rFonts w:ascii="Arial" w:hAnsi="Arial" w:cs="Arial"/>
          <w:lang w:val="de-DE"/>
        </w:rPr>
        <w:t>zudem</w:t>
      </w:r>
      <w:r w:rsidR="00377185" w:rsidRPr="00377185">
        <w:rPr>
          <w:rFonts w:ascii="Arial" w:hAnsi="Arial" w:cs="Arial"/>
          <w:lang w:val="de-DE"/>
        </w:rPr>
        <w:t xml:space="preserve"> </w:t>
      </w:r>
      <w:r w:rsidR="00806852">
        <w:rPr>
          <w:rFonts w:ascii="Arial" w:hAnsi="Arial" w:cs="Arial"/>
          <w:lang w:val="de-DE"/>
        </w:rPr>
        <w:t xml:space="preserve">ein </w:t>
      </w:r>
      <w:bookmarkStart w:id="0" w:name="_GoBack"/>
      <w:bookmarkEnd w:id="0"/>
      <w:r w:rsidR="00377185" w:rsidRPr="00377185">
        <w:rPr>
          <w:rFonts w:ascii="Arial" w:hAnsi="Arial" w:cs="Arial"/>
          <w:lang w:val="de-DE"/>
        </w:rPr>
        <w:t xml:space="preserve">Stück </w:t>
      </w:r>
      <w:proofErr w:type="spellStart"/>
      <w:r w:rsidR="00377185" w:rsidRPr="00377185">
        <w:rPr>
          <w:rFonts w:ascii="Arial" w:hAnsi="Arial" w:cs="Arial"/>
          <w:lang w:val="de-DE"/>
        </w:rPr>
        <w:t>Meyle</w:t>
      </w:r>
      <w:proofErr w:type="spellEnd"/>
      <w:r w:rsidR="00377185" w:rsidRPr="00377185">
        <w:rPr>
          <w:rFonts w:ascii="Arial" w:hAnsi="Arial" w:cs="Arial"/>
          <w:lang w:val="de-DE"/>
        </w:rPr>
        <w:t>-Geschichte</w:t>
      </w:r>
      <w:r w:rsidR="0048732D">
        <w:rPr>
          <w:rFonts w:ascii="Arial" w:hAnsi="Arial" w:cs="Arial"/>
          <w:lang w:val="de-DE"/>
        </w:rPr>
        <w:t xml:space="preserve"> sowie Produkt-Highlights</w:t>
      </w:r>
      <w:r w:rsidR="00377185" w:rsidRPr="00377185">
        <w:rPr>
          <w:rFonts w:ascii="Arial" w:hAnsi="Arial" w:cs="Arial"/>
          <w:lang w:val="de-DE"/>
        </w:rPr>
        <w:t xml:space="preserve"> </w:t>
      </w:r>
      <w:r w:rsidR="0048732D">
        <w:rPr>
          <w:rFonts w:ascii="Arial" w:hAnsi="Arial" w:cs="Arial"/>
          <w:lang w:val="de-DE"/>
        </w:rPr>
        <w:t>zu erleben</w:t>
      </w:r>
      <w:r w:rsidR="00377185">
        <w:rPr>
          <w:rFonts w:ascii="Arial" w:hAnsi="Arial" w:cs="Arial"/>
          <w:lang w:val="de-DE"/>
        </w:rPr>
        <w:t>.</w:t>
      </w:r>
    </w:p>
    <w:p w:rsidR="00B353D3" w:rsidRDefault="00B353D3" w:rsidP="00387A50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:rsidR="00733D0B" w:rsidRPr="00102C9F" w:rsidRDefault="00733D0B" w:rsidP="00387A50">
      <w:pPr>
        <w:rPr>
          <w:rFonts w:ascii="Arial" w:hAnsi="Arial" w:cs="Arial"/>
          <w:b/>
          <w:sz w:val="18"/>
          <w:szCs w:val="18"/>
          <w:lang w:val="de-DE"/>
        </w:rPr>
      </w:pPr>
      <w:r w:rsidRPr="00102C9F">
        <w:rPr>
          <w:rFonts w:ascii="Arial" w:eastAsia="Calibri" w:hAnsi="Arial" w:cs="Arial"/>
          <w:sz w:val="18"/>
          <w:szCs w:val="18"/>
          <w:lang w:val="de-DE" w:eastAsia="de-DE"/>
        </w:rPr>
        <w:t xml:space="preserve">Sie können die Pressetexte und Pressefotos herunterladen unter </w:t>
      </w:r>
      <w:hyperlink r:id="rId9" w:history="1">
        <w:r w:rsidRPr="00102C9F">
          <w:rPr>
            <w:rFonts w:ascii="Arial" w:eastAsia="Calibri" w:hAnsi="Arial" w:cs="Arial"/>
            <w:color w:val="0000FF"/>
            <w:sz w:val="18"/>
            <w:szCs w:val="18"/>
            <w:u w:val="single"/>
            <w:lang w:val="de-DE" w:eastAsia="de-DE"/>
          </w:rPr>
          <w:t>www.meyle.com</w:t>
        </w:r>
      </w:hyperlink>
      <w:r w:rsidRPr="00102C9F">
        <w:rPr>
          <w:rFonts w:ascii="Arial" w:eastAsia="Calibri" w:hAnsi="Arial" w:cs="Arial"/>
          <w:sz w:val="18"/>
          <w:szCs w:val="18"/>
          <w:lang w:val="de-DE" w:eastAsia="de-DE"/>
        </w:rPr>
        <w:t xml:space="preserve"> oder als Datei bestellen. </w:t>
      </w:r>
    </w:p>
    <w:p w:rsidR="00B353D3" w:rsidRDefault="00B353D3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:rsidR="00B353D3" w:rsidRDefault="00B353D3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:rsidR="00B353D3" w:rsidRDefault="00733D0B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  <w:r w:rsidRPr="00102C9F">
        <w:rPr>
          <w:rFonts w:ascii="Arial" w:eastAsia="Calibri" w:hAnsi="Arial" w:cs="Arial"/>
          <w:sz w:val="18"/>
          <w:szCs w:val="18"/>
          <w:lang w:val="de-DE" w:eastAsia="de-DE"/>
        </w:rPr>
        <w:t xml:space="preserve">Kontakt: </w:t>
      </w:r>
    </w:p>
    <w:p w:rsidR="00B353D3" w:rsidRDefault="00B353D3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:rsidR="004A65E4" w:rsidRPr="00B353D3" w:rsidRDefault="004A65E4" w:rsidP="00B353D3">
      <w:pPr>
        <w:pStyle w:val="Listenabsatz"/>
        <w:numPr>
          <w:ilvl w:val="0"/>
          <w:numId w:val="4"/>
        </w:numPr>
        <w:rPr>
          <w:rFonts w:ascii="Arial" w:eastAsia="Calibri" w:hAnsi="Arial" w:cs="Arial"/>
          <w:sz w:val="18"/>
          <w:szCs w:val="18"/>
        </w:rPr>
      </w:pPr>
      <w:r w:rsidRPr="00B353D3">
        <w:rPr>
          <w:rFonts w:ascii="Arial" w:eastAsia="Calibri" w:hAnsi="Arial" w:cs="Arial"/>
          <w:sz w:val="18"/>
          <w:szCs w:val="18"/>
        </w:rPr>
        <w:t xml:space="preserve">Klenk &amp; Hoursch AG, </w:t>
      </w:r>
      <w:r w:rsidR="00435FD5" w:rsidRPr="00B353D3">
        <w:rPr>
          <w:rFonts w:ascii="Arial" w:eastAsia="Calibri" w:hAnsi="Arial" w:cs="Arial"/>
          <w:sz w:val="18"/>
          <w:szCs w:val="18"/>
        </w:rPr>
        <w:t>Anja Wente, Tel.: +49 69 719168 174</w:t>
      </w:r>
      <w:r w:rsidRPr="00B353D3">
        <w:rPr>
          <w:rFonts w:ascii="Arial" w:eastAsia="Calibri" w:hAnsi="Arial" w:cs="Arial"/>
          <w:sz w:val="18"/>
          <w:szCs w:val="18"/>
        </w:rPr>
        <w:t xml:space="preserve">, E-Mail: </w:t>
      </w:r>
      <w:hyperlink r:id="rId10" w:history="1">
        <w:r w:rsidR="00D15558" w:rsidRPr="004647BC">
          <w:rPr>
            <w:rStyle w:val="Hyperlink"/>
            <w:rFonts w:ascii="Arial" w:hAnsi="Arial" w:cs="Arial"/>
            <w:sz w:val="18"/>
            <w:szCs w:val="18"/>
          </w:rPr>
          <w:t>meyle@klenkhoursch.de</w:t>
        </w:r>
      </w:hyperlink>
      <w:hyperlink r:id="rId11" w:history="1"/>
    </w:p>
    <w:p w:rsidR="006351E7" w:rsidRPr="00B353D3" w:rsidRDefault="006351E7" w:rsidP="00B353D3">
      <w:pPr>
        <w:pStyle w:val="Listenabsatz"/>
        <w:numPr>
          <w:ilvl w:val="0"/>
          <w:numId w:val="4"/>
        </w:numPr>
        <w:tabs>
          <w:tab w:val="clear" w:pos="360"/>
          <w:tab w:val="num" w:pos="0"/>
        </w:tabs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</w:pPr>
      <w:r w:rsidRPr="00B353D3">
        <w:rPr>
          <w:rFonts w:ascii="Arial" w:hAnsi="Arial" w:cs="Arial"/>
          <w:sz w:val="18"/>
          <w:szCs w:val="18"/>
        </w:rPr>
        <w:t xml:space="preserve">MEYLE AG, </w:t>
      </w:r>
      <w:r w:rsidR="00AD0992" w:rsidRPr="00B353D3">
        <w:rPr>
          <w:rFonts w:ascii="Arial" w:hAnsi="Arial" w:cs="Arial"/>
          <w:sz w:val="18"/>
          <w:szCs w:val="18"/>
        </w:rPr>
        <w:t>Eva Schilling</w:t>
      </w:r>
      <w:r w:rsidRPr="00B353D3">
        <w:rPr>
          <w:rFonts w:ascii="Arial" w:hAnsi="Arial" w:cs="Arial"/>
          <w:sz w:val="18"/>
          <w:szCs w:val="18"/>
        </w:rPr>
        <w:t>, Tel</w:t>
      </w:r>
      <w:r w:rsidR="00435FD5" w:rsidRPr="00B353D3">
        <w:rPr>
          <w:rFonts w:ascii="Arial" w:hAnsi="Arial" w:cs="Arial"/>
          <w:sz w:val="18"/>
          <w:szCs w:val="18"/>
        </w:rPr>
        <w:t>.</w:t>
      </w:r>
      <w:r w:rsidRPr="00B353D3">
        <w:rPr>
          <w:rFonts w:ascii="Arial" w:hAnsi="Arial" w:cs="Arial"/>
          <w:sz w:val="18"/>
          <w:szCs w:val="18"/>
        </w:rPr>
        <w:t xml:space="preserve">: </w:t>
      </w:r>
      <w:r w:rsidR="001F0C1F" w:rsidRPr="00B353D3">
        <w:rPr>
          <w:rFonts w:ascii="Arial" w:hAnsi="Arial" w:cs="Arial"/>
          <w:sz w:val="18"/>
          <w:szCs w:val="18"/>
        </w:rPr>
        <w:t>+49 40 67506 7425</w:t>
      </w:r>
      <w:r w:rsidRPr="00B353D3">
        <w:rPr>
          <w:rFonts w:ascii="Arial" w:hAnsi="Arial" w:cs="Arial"/>
          <w:sz w:val="18"/>
          <w:szCs w:val="18"/>
        </w:rPr>
        <w:t xml:space="preserve">, E-Mail: </w:t>
      </w:r>
      <w:hyperlink r:id="rId12" w:history="1">
        <w:r w:rsidR="000D6B46" w:rsidRPr="00B353D3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B353D3" w:rsidRPr="00B353D3" w:rsidRDefault="00B353D3" w:rsidP="00B353D3">
      <w:pPr>
        <w:rPr>
          <w:rFonts w:ascii="Arial" w:eastAsia="Calibri" w:hAnsi="Arial" w:cs="Arial"/>
          <w:sz w:val="18"/>
          <w:szCs w:val="18"/>
        </w:rPr>
      </w:pPr>
    </w:p>
    <w:p w:rsidR="00B353D3" w:rsidRPr="00B353D3" w:rsidRDefault="00B353D3" w:rsidP="00B353D3">
      <w:pPr>
        <w:rPr>
          <w:rFonts w:ascii="Arial" w:eastAsia="Calibri" w:hAnsi="Arial" w:cs="Arial"/>
          <w:sz w:val="18"/>
          <w:szCs w:val="18"/>
        </w:rPr>
      </w:pPr>
    </w:p>
    <w:p w:rsidR="00B353D3" w:rsidRPr="00B353D3" w:rsidRDefault="00B353D3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:rsidR="00102C9F" w:rsidRPr="00102C9F" w:rsidRDefault="00102C9F" w:rsidP="00102C9F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102C9F">
        <w:rPr>
          <w:rFonts w:ascii="Arial" w:hAnsi="Arial" w:cs="Arial"/>
          <w:b/>
          <w:sz w:val="18"/>
          <w:szCs w:val="18"/>
          <w:lang w:val="de-DE"/>
        </w:rPr>
        <w:t xml:space="preserve">Über das Unternehmen </w:t>
      </w:r>
    </w:p>
    <w:p w:rsidR="00102C9F" w:rsidRPr="00102C9F" w:rsidRDefault="00102C9F" w:rsidP="00102C9F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18"/>
          <w:lang w:val="de-DE"/>
        </w:rPr>
      </w:pPr>
      <w:r w:rsidRPr="00102C9F">
        <w:rPr>
          <w:rFonts w:ascii="Arial" w:hAnsi="Arial" w:cs="Arial"/>
          <w:sz w:val="18"/>
          <w:szCs w:val="18"/>
          <w:lang w:val="de-DE"/>
        </w:rPr>
        <w:t xml:space="preserve">Unter der Marke Meyle entwickelt, produziert und </w:t>
      </w:r>
      <w:r w:rsidR="00D657F4">
        <w:rPr>
          <w:rFonts w:ascii="Arial" w:hAnsi="Arial" w:cs="Arial"/>
          <w:sz w:val="18"/>
          <w:szCs w:val="18"/>
          <w:lang w:val="de-DE"/>
        </w:rPr>
        <w:t xml:space="preserve">vermarktet </w:t>
      </w:r>
      <w:r w:rsidRPr="00102C9F">
        <w:rPr>
          <w:rFonts w:ascii="Arial" w:hAnsi="Arial" w:cs="Arial"/>
          <w:sz w:val="18"/>
          <w:szCs w:val="18"/>
          <w:lang w:val="de-DE"/>
        </w:rPr>
        <w:t xml:space="preserve">die MEYLE AG hochwertige Ersatzteile für PKW, Transporter und NKW für den </w:t>
      </w:r>
      <w:proofErr w:type="spellStart"/>
      <w:r w:rsidRPr="00102C9F">
        <w:rPr>
          <w:rFonts w:ascii="Arial" w:hAnsi="Arial" w:cs="Arial"/>
          <w:sz w:val="18"/>
          <w:szCs w:val="18"/>
          <w:lang w:val="de-DE"/>
        </w:rPr>
        <w:t>Freien</w:t>
      </w:r>
      <w:proofErr w:type="spellEnd"/>
      <w:r w:rsidRPr="00102C9F">
        <w:rPr>
          <w:rFonts w:ascii="Arial" w:hAnsi="Arial" w:cs="Arial"/>
          <w:sz w:val="18"/>
          <w:szCs w:val="18"/>
          <w:lang w:val="de-DE"/>
        </w:rPr>
        <w:t xml:space="preserve"> Teilemarkt. Die Marke Meyle umfasst die </w:t>
      </w:r>
      <w:r w:rsidRPr="00102C9F">
        <w:rPr>
          <w:rStyle w:val="Fett"/>
          <w:rFonts w:ascii="Arial" w:hAnsi="Arial" w:cs="Arial"/>
          <w:sz w:val="18"/>
          <w:szCs w:val="18"/>
          <w:lang w:val="de-DE"/>
        </w:rPr>
        <w:t xml:space="preserve">drei Produktlinien Meyle-ORIGINAL, Meyle-PD und Meyle-HD. </w:t>
      </w:r>
    </w:p>
    <w:p w:rsidR="00102C9F" w:rsidRPr="00DB6B90" w:rsidRDefault="00102C9F" w:rsidP="00102C9F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102C9F" w:rsidRPr="00FF7955" w:rsidRDefault="00102C9F" w:rsidP="00102C9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Meyle-ORIGINAL: Passgenau wie OE. – Dazu zählen rund 21.000 hochwertige Artikel. </w:t>
      </w:r>
    </w:p>
    <w:p w:rsidR="00102C9F" w:rsidRPr="00FF7955" w:rsidRDefault="00102C9F" w:rsidP="00102C9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Meyle-PD: Weitergedacht und besser gemacht. – </w:t>
      </w:r>
      <w:r w:rsidRPr="00176BD4">
        <w:rPr>
          <w:rFonts w:ascii="Arial" w:hAnsi="Arial" w:cs="Arial"/>
          <w:sz w:val="18"/>
          <w:szCs w:val="22"/>
        </w:rPr>
        <w:t>Hierzu gehören rund 2.000 hochwertige Bremsscheiben und -beläge mit hoher Bremsleistung und moderner Beschichtungstechnologie.</w:t>
      </w:r>
    </w:p>
    <w:p w:rsidR="00102C9F" w:rsidRPr="00FF7955" w:rsidRDefault="00102C9F" w:rsidP="00102C9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Meyle-HD: Besser als OE. –</w:t>
      </w:r>
      <w:r>
        <w:t xml:space="preserve">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>Erstausrüsterqualität technisch optimiert</w:t>
      </w:r>
      <w:r w:rsidRPr="005612DB">
        <w:rPr>
          <w:rFonts w:ascii="Arial" w:hAnsi="Arial" w:cs="Arial"/>
          <w:sz w:val="18"/>
          <w:szCs w:val="22"/>
        </w:rPr>
        <w:t xml:space="preserve"> und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>besonders belastbar und langlebig</w:t>
      </w:r>
      <w:r w:rsidRPr="005612DB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102C9F" w:rsidRPr="00FF7955" w:rsidRDefault="00102C9F" w:rsidP="00102C9F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102C9F" w:rsidRPr="00102C9F" w:rsidRDefault="00102C9F" w:rsidP="00102C9F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Die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AG hat ihren Stammsitz in Hamburg und ist in 120 Ländern aktiv</w:t>
      </w:r>
      <w:r>
        <w:rPr>
          <w:rFonts w:ascii="Arial" w:hAnsi="Arial" w:cs="Arial"/>
          <w:sz w:val="18"/>
          <w:szCs w:val="22"/>
          <w:lang w:val="de-DE"/>
        </w:rPr>
        <w:t xml:space="preserve">. 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Neben dem hochmodernen Logistikzentrum in Hamburg verfügt das Unternehmen weltweit über Tochtergesellschaften und Produktionsstandorte. </w:t>
      </w:r>
      <w:r w:rsidRPr="008744D3">
        <w:rPr>
          <w:rFonts w:ascii="Arial" w:hAnsi="Arial" w:cs="Arial"/>
          <w:sz w:val="18"/>
          <w:szCs w:val="22"/>
          <w:lang w:val="de-DE"/>
        </w:rPr>
        <w:t>Die MEYLE AG ist ein Unternehmen der Wulf Gaertne</w:t>
      </w:r>
      <w:r>
        <w:rPr>
          <w:rFonts w:ascii="Arial" w:hAnsi="Arial" w:cs="Arial"/>
          <w:sz w:val="18"/>
          <w:szCs w:val="22"/>
          <w:lang w:val="de-DE"/>
        </w:rPr>
        <w:t>r Autoparts AG, die 2018 ihr 60</w:t>
      </w:r>
      <w:r>
        <w:rPr>
          <w:rFonts w:ascii="Arial" w:hAnsi="Arial" w:cs="Arial"/>
          <w:sz w:val="18"/>
          <w:szCs w:val="22"/>
          <w:lang w:val="de-DE"/>
        </w:rPr>
        <w:noBreakHyphen/>
      </w:r>
      <w:r w:rsidRPr="008744D3">
        <w:rPr>
          <w:rFonts w:ascii="Arial" w:hAnsi="Arial" w:cs="Arial"/>
          <w:sz w:val="18"/>
          <w:szCs w:val="22"/>
          <w:lang w:val="de-DE"/>
        </w:rPr>
        <w:t xml:space="preserve">jähriges Jubiläum feiert. Seit der Gründung im Jahr 1958 als Wulf Gaertner GmbH legt das Familienunternehmen besonderen Wert auf verantwortliches Handeln gegenüber Mitarbeitern, Kunden und Geschäftspartnern und den Aufbau langjähriger </w:t>
      </w:r>
      <w:r w:rsidR="00D657F4">
        <w:rPr>
          <w:rFonts w:ascii="Arial" w:hAnsi="Arial" w:cs="Arial"/>
          <w:sz w:val="18"/>
          <w:szCs w:val="22"/>
          <w:lang w:val="de-DE"/>
        </w:rPr>
        <w:t xml:space="preserve">und vertrauensvoller </w:t>
      </w:r>
      <w:r w:rsidRPr="008744D3">
        <w:rPr>
          <w:rFonts w:ascii="Arial" w:hAnsi="Arial" w:cs="Arial"/>
          <w:sz w:val="18"/>
          <w:szCs w:val="22"/>
          <w:lang w:val="de-DE"/>
        </w:rPr>
        <w:t>Kundenbeziehungen.</w:t>
      </w:r>
    </w:p>
    <w:sectPr w:rsidR="00102C9F" w:rsidRPr="00102C9F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A1" w:rsidRDefault="008863A1" w:rsidP="00D621B4">
      <w:r>
        <w:separator/>
      </w:r>
    </w:p>
  </w:endnote>
  <w:endnote w:type="continuationSeparator" w:id="0">
    <w:p w:rsidR="008863A1" w:rsidRDefault="008863A1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 wp14:anchorId="64674160" wp14:editId="6843F429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A1" w:rsidRDefault="008863A1" w:rsidP="00D621B4">
      <w:r>
        <w:separator/>
      </w:r>
    </w:p>
  </w:footnote>
  <w:footnote w:type="continuationSeparator" w:id="0">
    <w:p w:rsidR="008863A1" w:rsidRDefault="008863A1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 wp14:anchorId="5C4A071F" wp14:editId="1F002A66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3F"/>
    <w:multiLevelType w:val="multilevel"/>
    <w:tmpl w:val="F8E0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A2C73"/>
    <w:multiLevelType w:val="multilevel"/>
    <w:tmpl w:val="E31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F0B10"/>
    <w:multiLevelType w:val="hybridMultilevel"/>
    <w:tmpl w:val="0BC01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81AE3"/>
    <w:multiLevelType w:val="hybridMultilevel"/>
    <w:tmpl w:val="5112A4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0641E"/>
    <w:multiLevelType w:val="hybridMultilevel"/>
    <w:tmpl w:val="9618B860"/>
    <w:lvl w:ilvl="0" w:tplc="8168F5F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96A85"/>
    <w:multiLevelType w:val="hybridMultilevel"/>
    <w:tmpl w:val="02CC83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00137"/>
    <w:rsid w:val="00007390"/>
    <w:rsid w:val="000165CA"/>
    <w:rsid w:val="00021BA5"/>
    <w:rsid w:val="000347D4"/>
    <w:rsid w:val="00040BA5"/>
    <w:rsid w:val="00041FCF"/>
    <w:rsid w:val="000444AF"/>
    <w:rsid w:val="00045580"/>
    <w:rsid w:val="00046444"/>
    <w:rsid w:val="00057FB0"/>
    <w:rsid w:val="00066536"/>
    <w:rsid w:val="000731A8"/>
    <w:rsid w:val="00081FC1"/>
    <w:rsid w:val="00086A5B"/>
    <w:rsid w:val="000B0548"/>
    <w:rsid w:val="000C58BB"/>
    <w:rsid w:val="000D1137"/>
    <w:rsid w:val="000D3770"/>
    <w:rsid w:val="000D6B46"/>
    <w:rsid w:val="000E106E"/>
    <w:rsid w:val="000E4191"/>
    <w:rsid w:val="000F023D"/>
    <w:rsid w:val="00102C9F"/>
    <w:rsid w:val="0010435E"/>
    <w:rsid w:val="001120B6"/>
    <w:rsid w:val="001135BF"/>
    <w:rsid w:val="00133153"/>
    <w:rsid w:val="00133F62"/>
    <w:rsid w:val="00141C6A"/>
    <w:rsid w:val="00164CFA"/>
    <w:rsid w:val="0016679E"/>
    <w:rsid w:val="00171685"/>
    <w:rsid w:val="00177250"/>
    <w:rsid w:val="001776F5"/>
    <w:rsid w:val="00181C21"/>
    <w:rsid w:val="0019139E"/>
    <w:rsid w:val="001B0F19"/>
    <w:rsid w:val="001B2A18"/>
    <w:rsid w:val="001B2B6E"/>
    <w:rsid w:val="001B3789"/>
    <w:rsid w:val="001C4D62"/>
    <w:rsid w:val="001F0C1F"/>
    <w:rsid w:val="00200132"/>
    <w:rsid w:val="00206DA4"/>
    <w:rsid w:val="00234E22"/>
    <w:rsid w:val="00263A79"/>
    <w:rsid w:val="00263DE8"/>
    <w:rsid w:val="002B15E2"/>
    <w:rsid w:val="002B7193"/>
    <w:rsid w:val="002B7738"/>
    <w:rsid w:val="002C2ECC"/>
    <w:rsid w:val="002C3C9D"/>
    <w:rsid w:val="002D4787"/>
    <w:rsid w:val="002E02CB"/>
    <w:rsid w:val="002E0E51"/>
    <w:rsid w:val="002E39EB"/>
    <w:rsid w:val="002E5B35"/>
    <w:rsid w:val="002F3DE5"/>
    <w:rsid w:val="002F5F2C"/>
    <w:rsid w:val="00302688"/>
    <w:rsid w:val="00334CE6"/>
    <w:rsid w:val="00334EC0"/>
    <w:rsid w:val="00336E38"/>
    <w:rsid w:val="00350930"/>
    <w:rsid w:val="0037017A"/>
    <w:rsid w:val="00377185"/>
    <w:rsid w:val="00387A50"/>
    <w:rsid w:val="0039112B"/>
    <w:rsid w:val="003A214E"/>
    <w:rsid w:val="003A3BD8"/>
    <w:rsid w:val="003B0F7B"/>
    <w:rsid w:val="003B3A10"/>
    <w:rsid w:val="003B52C9"/>
    <w:rsid w:val="003C638C"/>
    <w:rsid w:val="003E46F9"/>
    <w:rsid w:val="003F0BDF"/>
    <w:rsid w:val="003F1A40"/>
    <w:rsid w:val="0040174F"/>
    <w:rsid w:val="0040469F"/>
    <w:rsid w:val="00406A8F"/>
    <w:rsid w:val="00412EA0"/>
    <w:rsid w:val="0041337A"/>
    <w:rsid w:val="004250C2"/>
    <w:rsid w:val="004279E6"/>
    <w:rsid w:val="00432BA5"/>
    <w:rsid w:val="00435FD5"/>
    <w:rsid w:val="004418C7"/>
    <w:rsid w:val="00442C71"/>
    <w:rsid w:val="00443AAB"/>
    <w:rsid w:val="0044659D"/>
    <w:rsid w:val="00455C38"/>
    <w:rsid w:val="004620D4"/>
    <w:rsid w:val="004647BC"/>
    <w:rsid w:val="0048732D"/>
    <w:rsid w:val="004959B4"/>
    <w:rsid w:val="004A65E4"/>
    <w:rsid w:val="004C1A35"/>
    <w:rsid w:val="004C1EDA"/>
    <w:rsid w:val="004E2C6C"/>
    <w:rsid w:val="004F0348"/>
    <w:rsid w:val="004F1FFC"/>
    <w:rsid w:val="00502737"/>
    <w:rsid w:val="00505C01"/>
    <w:rsid w:val="00510EFB"/>
    <w:rsid w:val="00541B55"/>
    <w:rsid w:val="005618C3"/>
    <w:rsid w:val="0057139A"/>
    <w:rsid w:val="00574020"/>
    <w:rsid w:val="0057479D"/>
    <w:rsid w:val="00574F45"/>
    <w:rsid w:val="00585419"/>
    <w:rsid w:val="005A339C"/>
    <w:rsid w:val="005C51E0"/>
    <w:rsid w:val="005C60A2"/>
    <w:rsid w:val="005D09A6"/>
    <w:rsid w:val="005E2CF5"/>
    <w:rsid w:val="005F040F"/>
    <w:rsid w:val="005F3816"/>
    <w:rsid w:val="005F3F63"/>
    <w:rsid w:val="00601D1D"/>
    <w:rsid w:val="00610022"/>
    <w:rsid w:val="0062028F"/>
    <w:rsid w:val="0062486D"/>
    <w:rsid w:val="0063233C"/>
    <w:rsid w:val="006351E7"/>
    <w:rsid w:val="006421A9"/>
    <w:rsid w:val="00656515"/>
    <w:rsid w:val="00657887"/>
    <w:rsid w:val="006716AE"/>
    <w:rsid w:val="006749CA"/>
    <w:rsid w:val="00675E5A"/>
    <w:rsid w:val="0068128D"/>
    <w:rsid w:val="00681F46"/>
    <w:rsid w:val="0068438D"/>
    <w:rsid w:val="006920A8"/>
    <w:rsid w:val="006A4AFF"/>
    <w:rsid w:val="006A4BD1"/>
    <w:rsid w:val="006B2E41"/>
    <w:rsid w:val="006C4B22"/>
    <w:rsid w:val="006C5CD4"/>
    <w:rsid w:val="006E01F2"/>
    <w:rsid w:val="00733717"/>
    <w:rsid w:val="00733D0B"/>
    <w:rsid w:val="00735972"/>
    <w:rsid w:val="007456C2"/>
    <w:rsid w:val="00752777"/>
    <w:rsid w:val="00756448"/>
    <w:rsid w:val="00762D04"/>
    <w:rsid w:val="0076615F"/>
    <w:rsid w:val="0078139A"/>
    <w:rsid w:val="007864B8"/>
    <w:rsid w:val="007A462B"/>
    <w:rsid w:val="007B70D7"/>
    <w:rsid w:val="007D4C7A"/>
    <w:rsid w:val="007E5223"/>
    <w:rsid w:val="007F0302"/>
    <w:rsid w:val="007F4589"/>
    <w:rsid w:val="007F58F1"/>
    <w:rsid w:val="008013CF"/>
    <w:rsid w:val="00801FDA"/>
    <w:rsid w:val="00806852"/>
    <w:rsid w:val="0081121E"/>
    <w:rsid w:val="00813302"/>
    <w:rsid w:val="008863A1"/>
    <w:rsid w:val="00890CB0"/>
    <w:rsid w:val="008A0FE8"/>
    <w:rsid w:val="008A27D6"/>
    <w:rsid w:val="008E0293"/>
    <w:rsid w:val="008E2E0D"/>
    <w:rsid w:val="008F57B9"/>
    <w:rsid w:val="009011B9"/>
    <w:rsid w:val="00901B06"/>
    <w:rsid w:val="00903FBB"/>
    <w:rsid w:val="009142D4"/>
    <w:rsid w:val="00925048"/>
    <w:rsid w:val="00933067"/>
    <w:rsid w:val="00942329"/>
    <w:rsid w:val="00950A7E"/>
    <w:rsid w:val="00955E55"/>
    <w:rsid w:val="0095754C"/>
    <w:rsid w:val="00967A82"/>
    <w:rsid w:val="0097461A"/>
    <w:rsid w:val="0098046D"/>
    <w:rsid w:val="009816F2"/>
    <w:rsid w:val="0098269B"/>
    <w:rsid w:val="009A5622"/>
    <w:rsid w:val="009A6452"/>
    <w:rsid w:val="009C11FD"/>
    <w:rsid w:val="009D1511"/>
    <w:rsid w:val="00A17851"/>
    <w:rsid w:val="00A20309"/>
    <w:rsid w:val="00A2259B"/>
    <w:rsid w:val="00A23A2D"/>
    <w:rsid w:val="00A24397"/>
    <w:rsid w:val="00A250C6"/>
    <w:rsid w:val="00A449BD"/>
    <w:rsid w:val="00A55AA8"/>
    <w:rsid w:val="00A57BC9"/>
    <w:rsid w:val="00A64A01"/>
    <w:rsid w:val="00A73282"/>
    <w:rsid w:val="00A81E7A"/>
    <w:rsid w:val="00A87CD0"/>
    <w:rsid w:val="00A9200E"/>
    <w:rsid w:val="00AA7FC4"/>
    <w:rsid w:val="00AB55EB"/>
    <w:rsid w:val="00AD0992"/>
    <w:rsid w:val="00AE2A85"/>
    <w:rsid w:val="00AE5A2B"/>
    <w:rsid w:val="00AF0A52"/>
    <w:rsid w:val="00AF31F1"/>
    <w:rsid w:val="00B00046"/>
    <w:rsid w:val="00B11258"/>
    <w:rsid w:val="00B259CF"/>
    <w:rsid w:val="00B34C7B"/>
    <w:rsid w:val="00B353D3"/>
    <w:rsid w:val="00B37ADE"/>
    <w:rsid w:val="00B41262"/>
    <w:rsid w:val="00B50E6C"/>
    <w:rsid w:val="00B61FB6"/>
    <w:rsid w:val="00B62525"/>
    <w:rsid w:val="00B84810"/>
    <w:rsid w:val="00BA4633"/>
    <w:rsid w:val="00BA74DD"/>
    <w:rsid w:val="00BB147F"/>
    <w:rsid w:val="00BD20E1"/>
    <w:rsid w:val="00BF6DBC"/>
    <w:rsid w:val="00C10BBF"/>
    <w:rsid w:val="00C1238A"/>
    <w:rsid w:val="00C13D4B"/>
    <w:rsid w:val="00C14861"/>
    <w:rsid w:val="00C24C5D"/>
    <w:rsid w:val="00C40992"/>
    <w:rsid w:val="00C40D70"/>
    <w:rsid w:val="00CA614B"/>
    <w:rsid w:val="00CB04F2"/>
    <w:rsid w:val="00CB160B"/>
    <w:rsid w:val="00CB3341"/>
    <w:rsid w:val="00CB6EC9"/>
    <w:rsid w:val="00CB7C07"/>
    <w:rsid w:val="00CD4BA1"/>
    <w:rsid w:val="00CF2A75"/>
    <w:rsid w:val="00D03132"/>
    <w:rsid w:val="00D0470A"/>
    <w:rsid w:val="00D15558"/>
    <w:rsid w:val="00D23EFD"/>
    <w:rsid w:val="00D402BD"/>
    <w:rsid w:val="00D43390"/>
    <w:rsid w:val="00D50254"/>
    <w:rsid w:val="00D621B4"/>
    <w:rsid w:val="00D639D6"/>
    <w:rsid w:val="00D657F4"/>
    <w:rsid w:val="00D80134"/>
    <w:rsid w:val="00D84507"/>
    <w:rsid w:val="00D953F7"/>
    <w:rsid w:val="00D96D2E"/>
    <w:rsid w:val="00DB33AB"/>
    <w:rsid w:val="00DC11E7"/>
    <w:rsid w:val="00DD09B6"/>
    <w:rsid w:val="00DF68E0"/>
    <w:rsid w:val="00DF6B2D"/>
    <w:rsid w:val="00DF73E2"/>
    <w:rsid w:val="00E11DB5"/>
    <w:rsid w:val="00E12561"/>
    <w:rsid w:val="00E207A7"/>
    <w:rsid w:val="00E27AC4"/>
    <w:rsid w:val="00E403A1"/>
    <w:rsid w:val="00E51C2C"/>
    <w:rsid w:val="00E571CA"/>
    <w:rsid w:val="00E60290"/>
    <w:rsid w:val="00E658B1"/>
    <w:rsid w:val="00EA13AF"/>
    <w:rsid w:val="00EA4758"/>
    <w:rsid w:val="00EA483E"/>
    <w:rsid w:val="00EA772A"/>
    <w:rsid w:val="00EC10D4"/>
    <w:rsid w:val="00EC60B7"/>
    <w:rsid w:val="00EE1BEA"/>
    <w:rsid w:val="00EE748E"/>
    <w:rsid w:val="00EF2B15"/>
    <w:rsid w:val="00EF6F77"/>
    <w:rsid w:val="00F047FE"/>
    <w:rsid w:val="00F06BDA"/>
    <w:rsid w:val="00F11D8B"/>
    <w:rsid w:val="00F155AF"/>
    <w:rsid w:val="00F27A52"/>
    <w:rsid w:val="00F36C34"/>
    <w:rsid w:val="00F41620"/>
    <w:rsid w:val="00F47D45"/>
    <w:rsid w:val="00F746B1"/>
    <w:rsid w:val="00F85FE6"/>
    <w:rsid w:val="00F91932"/>
    <w:rsid w:val="00FA0901"/>
    <w:rsid w:val="00FA2185"/>
    <w:rsid w:val="00FA35D2"/>
    <w:rsid w:val="00FA5FD2"/>
    <w:rsid w:val="00FC0A3E"/>
    <w:rsid w:val="00FC0D20"/>
    <w:rsid w:val="00FD699B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3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E2C6C"/>
    <w:rPr>
      <w:color w:val="0000FF"/>
      <w:u w:val="single"/>
    </w:rPr>
  </w:style>
  <w:style w:type="character" w:customStyle="1" w:styleId="x033494008-29112010">
    <w:name w:val="x_033494008-29112010"/>
    <w:rsid w:val="004E2C6C"/>
  </w:style>
  <w:style w:type="paragraph" w:styleId="Listenabsatz">
    <w:name w:val="List Paragraph"/>
    <w:basedOn w:val="Standard"/>
    <w:uiPriority w:val="34"/>
    <w:qFormat/>
    <w:rsid w:val="004E2C6C"/>
    <w:pPr>
      <w:ind w:left="720"/>
      <w:contextualSpacing/>
    </w:pPr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1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1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1F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1F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t">
    <w:name w:val="st"/>
    <w:basedOn w:val="Absatz-Standardschriftart"/>
    <w:rsid w:val="0073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3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E2C6C"/>
    <w:rPr>
      <w:color w:val="0000FF"/>
      <w:u w:val="single"/>
    </w:rPr>
  </w:style>
  <w:style w:type="character" w:customStyle="1" w:styleId="x033494008-29112010">
    <w:name w:val="x_033494008-29112010"/>
    <w:rsid w:val="004E2C6C"/>
  </w:style>
  <w:style w:type="paragraph" w:styleId="Listenabsatz">
    <w:name w:val="List Paragraph"/>
    <w:basedOn w:val="Standard"/>
    <w:uiPriority w:val="34"/>
    <w:qFormat/>
    <w:rsid w:val="004E2C6C"/>
    <w:pPr>
      <w:ind w:left="720"/>
      <w:contextualSpacing/>
    </w:pPr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1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1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1F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1F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t">
    <w:name w:val="st"/>
    <w:basedOn w:val="Absatz-Standardschriftart"/>
    <w:rsid w:val="0073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schilling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eyle@klenkhoursch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451E-96FD-4525-9755-F239A63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2018-07-06T09:11:00Z</dcterms:created>
  <dcterms:modified xsi:type="dcterms:W3CDTF">2018-07-06T12:43:00Z</dcterms:modified>
</cp:coreProperties>
</file>