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02" w:rsidRPr="00C96E8A" w:rsidRDefault="00B73E02" w:rsidP="00B73E02">
      <w:pPr>
        <w:spacing w:after="240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B46D88">
        <w:rPr>
          <w:rStyle w:val="x033494008-29112010"/>
          <w:rFonts w:ascii="Arial" w:hAnsi="Arial"/>
          <w:b/>
          <w:sz w:val="28"/>
        </w:rPr>
        <w:t>Комплексное</w:t>
      </w:r>
      <w:proofErr w:type="spellEnd"/>
      <w:r w:rsidRPr="00B46D88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B46D88">
        <w:rPr>
          <w:rStyle w:val="x033494008-29112010"/>
          <w:rFonts w:ascii="Arial" w:hAnsi="Arial"/>
          <w:b/>
          <w:sz w:val="28"/>
        </w:rPr>
        <w:t>решение</w:t>
      </w:r>
      <w:proofErr w:type="spellEnd"/>
      <w:r w:rsidRPr="00B46D88">
        <w:rPr>
          <w:rStyle w:val="x033494008-29112010"/>
          <w:rFonts w:ascii="Arial" w:hAnsi="Arial"/>
          <w:b/>
          <w:sz w:val="28"/>
        </w:rPr>
        <w:t xml:space="preserve">: </w:t>
      </w:r>
      <w:proofErr w:type="spellStart"/>
      <w:r w:rsidRPr="00B46D88">
        <w:rPr>
          <w:rStyle w:val="x033494008-29112010"/>
          <w:rFonts w:ascii="Arial" w:hAnsi="Arial"/>
          <w:b/>
          <w:sz w:val="28"/>
        </w:rPr>
        <w:t>комплекты</w:t>
      </w:r>
      <w:proofErr w:type="spellEnd"/>
      <w:r w:rsidRPr="00B46D88">
        <w:rPr>
          <w:rStyle w:val="x033494008-29112010"/>
          <w:rFonts w:ascii="Arial" w:hAnsi="Arial"/>
          <w:b/>
          <w:sz w:val="28"/>
        </w:rPr>
        <w:t xml:space="preserve"> MEYLE</w:t>
      </w:r>
      <w:r w:rsidRPr="00B73E02">
        <w:rPr>
          <w:rStyle w:val="x033494008-29112010"/>
          <w:rFonts w:ascii="Arial" w:hAnsi="Arial"/>
          <w:b/>
          <w:sz w:val="28"/>
          <w:lang w:val="ru-RU"/>
        </w:rPr>
        <w:noBreakHyphen/>
      </w:r>
      <w:r>
        <w:rPr>
          <w:rStyle w:val="x033494008-29112010"/>
          <w:rFonts w:ascii="Arial" w:hAnsi="Arial"/>
          <w:b/>
          <w:sz w:val="28"/>
          <w:lang w:val="de-DE"/>
        </w:rPr>
        <w:t>ORIGINAL</w:t>
      </w:r>
      <w:r w:rsidRPr="00B46D88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B46D88">
        <w:rPr>
          <w:rStyle w:val="x033494008-29112010"/>
          <w:rFonts w:ascii="Arial" w:hAnsi="Arial"/>
          <w:b/>
          <w:sz w:val="28"/>
        </w:rPr>
        <w:t>для</w:t>
      </w:r>
      <w:proofErr w:type="spellEnd"/>
      <w:r w:rsidRPr="00B46D88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B46D88">
        <w:rPr>
          <w:rStyle w:val="x033494008-29112010"/>
          <w:rFonts w:ascii="Arial" w:hAnsi="Arial"/>
          <w:b/>
          <w:sz w:val="28"/>
        </w:rPr>
        <w:t>замены</w:t>
      </w:r>
      <w:proofErr w:type="spellEnd"/>
      <w:r w:rsidRPr="00B46D88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B46D88">
        <w:rPr>
          <w:rStyle w:val="x033494008-29112010"/>
          <w:rFonts w:ascii="Arial" w:hAnsi="Arial"/>
          <w:b/>
          <w:sz w:val="28"/>
        </w:rPr>
        <w:t>трипоидных</w:t>
      </w:r>
      <w:proofErr w:type="spellEnd"/>
      <w:r w:rsidRPr="00B46D88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B46D88">
        <w:rPr>
          <w:rStyle w:val="x033494008-29112010"/>
          <w:rFonts w:ascii="Arial" w:hAnsi="Arial"/>
          <w:b/>
          <w:sz w:val="28"/>
        </w:rPr>
        <w:t>шарниров</w:t>
      </w:r>
      <w:proofErr w:type="spellEnd"/>
      <w:r w:rsidRPr="00B46D88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B46D88">
        <w:rPr>
          <w:rStyle w:val="x033494008-29112010"/>
          <w:rFonts w:ascii="Arial" w:hAnsi="Arial"/>
          <w:b/>
          <w:sz w:val="28"/>
        </w:rPr>
        <w:t>автомобилей</w:t>
      </w:r>
      <w:proofErr w:type="spellEnd"/>
      <w:r w:rsidRPr="00B46D88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B46D88">
        <w:rPr>
          <w:rStyle w:val="x033494008-29112010"/>
          <w:rFonts w:ascii="Arial" w:hAnsi="Arial"/>
          <w:b/>
          <w:sz w:val="28"/>
        </w:rPr>
        <w:t>концерна</w:t>
      </w:r>
      <w:proofErr w:type="spellEnd"/>
      <w:r w:rsidRPr="00B46D88">
        <w:rPr>
          <w:rStyle w:val="x033494008-29112010"/>
          <w:rFonts w:ascii="Arial" w:hAnsi="Arial"/>
          <w:b/>
          <w:sz w:val="28"/>
        </w:rPr>
        <w:t xml:space="preserve"> Volkswagen</w:t>
      </w:r>
    </w:p>
    <w:p w:rsidR="00B73E02" w:rsidRPr="00B73E02" w:rsidRDefault="00B73E02" w:rsidP="00B73E02">
      <w:pPr>
        <w:pStyle w:val="Listenabsatz"/>
        <w:numPr>
          <w:ilvl w:val="0"/>
          <w:numId w:val="42"/>
        </w:numPr>
        <w:rPr>
          <w:rFonts w:ascii="Arial" w:hAnsi="Arial"/>
          <w:b/>
          <w:lang w:val="ru-RU"/>
        </w:rPr>
      </w:pPr>
      <w:bookmarkStart w:id="0" w:name="_GoBack"/>
      <w:r w:rsidRPr="00B73E02">
        <w:rPr>
          <w:rFonts w:ascii="Arial" w:hAnsi="Arial"/>
          <w:b/>
          <w:lang w:val="ru-RU"/>
        </w:rPr>
        <w:t>Крепежные детали оригинального качества</w:t>
      </w:r>
      <w:r w:rsidR="006C7F63">
        <w:rPr>
          <w:rFonts w:ascii="Arial" w:hAnsi="Arial"/>
          <w:b/>
          <w:lang w:val="ru-RU"/>
        </w:rPr>
        <w:t xml:space="preserve"> упрощают процесс ремонта</w:t>
      </w:r>
    </w:p>
    <w:p w:rsidR="00B73E02" w:rsidRPr="00B73E02" w:rsidRDefault="00B73E02" w:rsidP="00B73E02">
      <w:pPr>
        <w:pStyle w:val="Listenabsatz"/>
        <w:numPr>
          <w:ilvl w:val="0"/>
          <w:numId w:val="42"/>
        </w:numPr>
        <w:rPr>
          <w:rFonts w:ascii="Arial" w:hAnsi="Arial"/>
          <w:b/>
          <w:lang w:val="ru-RU"/>
        </w:rPr>
      </w:pPr>
      <w:r w:rsidRPr="00B73E02">
        <w:rPr>
          <w:rFonts w:ascii="Arial" w:hAnsi="Arial"/>
          <w:b/>
          <w:lang w:val="ru-RU"/>
        </w:rPr>
        <w:t>Высокоэффективная смазка о</w:t>
      </w:r>
      <w:r w:rsidR="006C7F63">
        <w:rPr>
          <w:rFonts w:ascii="Arial" w:hAnsi="Arial"/>
          <w:b/>
          <w:lang w:val="ru-RU"/>
        </w:rPr>
        <w:t>беспечивает надежное смазывание</w:t>
      </w:r>
    </w:p>
    <w:bookmarkEnd w:id="0"/>
    <w:p w:rsidR="00B73E02" w:rsidRPr="00B73E02" w:rsidRDefault="00B73E02" w:rsidP="00B73E02">
      <w:pPr>
        <w:pStyle w:val="Listenabsatz"/>
        <w:rPr>
          <w:rFonts w:ascii="Arial" w:hAnsi="Arial"/>
          <w:b/>
          <w:lang w:val="ru-RU"/>
        </w:rPr>
      </w:pPr>
    </w:p>
    <w:p w:rsidR="00B73E02" w:rsidRPr="00C96E8A" w:rsidRDefault="00B73E02" w:rsidP="00B73E0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en-US"/>
        </w:rPr>
      </w:pPr>
      <w:proofErr w:type="spellStart"/>
      <w:proofErr w:type="gramStart"/>
      <w:r w:rsidRPr="00B46D88">
        <w:rPr>
          <w:rFonts w:ascii="Arial" w:hAnsi="Arial"/>
          <w:b/>
          <w:u w:val="single"/>
        </w:rPr>
        <w:t>Гамбург</w:t>
      </w:r>
      <w:proofErr w:type="spellEnd"/>
      <w:r w:rsidRPr="00B46D88">
        <w:rPr>
          <w:rFonts w:ascii="Arial" w:hAnsi="Arial"/>
          <w:b/>
          <w:u w:val="single"/>
        </w:rPr>
        <w:t xml:space="preserve">, </w:t>
      </w:r>
      <w:r w:rsidRPr="00B73E02">
        <w:rPr>
          <w:rFonts w:ascii="Arial" w:hAnsi="Arial"/>
          <w:b/>
          <w:u w:val="single"/>
          <w:lang w:val="ru-RU"/>
        </w:rPr>
        <w:t>08.11.</w:t>
      </w:r>
      <w:r w:rsidRPr="00B46D88">
        <w:rPr>
          <w:rFonts w:ascii="Arial" w:hAnsi="Arial"/>
          <w:b/>
          <w:u w:val="single"/>
        </w:rPr>
        <w:t>2016.</w:t>
      </w:r>
      <w:proofErr w:type="gramEnd"/>
      <w:r w:rsidRPr="00B46D88">
        <w:rPr>
          <w:rFonts w:ascii="Arial" w:hAnsi="Arial"/>
        </w:rPr>
        <w:t xml:space="preserve"> </w:t>
      </w:r>
      <w:r>
        <w:rPr>
          <w:rFonts w:ascii="Arial" w:hAnsi="Arial"/>
          <w:lang w:val="de-DE"/>
        </w:rPr>
        <w:t>MEYLE</w:t>
      </w:r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представит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шесть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комплектов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для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замены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трипоидных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шарниров</w:t>
      </w:r>
      <w:proofErr w:type="spellEnd"/>
      <w:r w:rsidRPr="00B46D88">
        <w:rPr>
          <w:rFonts w:ascii="Arial" w:hAnsi="Arial"/>
        </w:rPr>
        <w:t xml:space="preserve">. </w:t>
      </w:r>
      <w:proofErr w:type="spellStart"/>
      <w:proofErr w:type="gramStart"/>
      <w:r w:rsidRPr="00B46D88">
        <w:rPr>
          <w:rFonts w:ascii="Arial" w:hAnsi="Arial"/>
        </w:rPr>
        <w:t>Комплекты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содержат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все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необходимые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для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установки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компоненты</w:t>
      </w:r>
      <w:proofErr w:type="spellEnd"/>
      <w:r w:rsidRPr="00B46D88">
        <w:rPr>
          <w:rFonts w:ascii="Arial" w:hAnsi="Arial"/>
        </w:rPr>
        <w:t xml:space="preserve"> и </w:t>
      </w:r>
      <w:proofErr w:type="spellStart"/>
      <w:r w:rsidRPr="00B46D88">
        <w:rPr>
          <w:rFonts w:ascii="Arial" w:hAnsi="Arial"/>
        </w:rPr>
        <w:t>высокоэффективную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смазку</w:t>
      </w:r>
      <w:proofErr w:type="spellEnd"/>
      <w:r w:rsidRPr="00B46D88">
        <w:rPr>
          <w:rFonts w:ascii="Arial" w:hAnsi="Arial"/>
        </w:rPr>
        <w:t>.</w:t>
      </w:r>
      <w:proofErr w:type="gramEnd"/>
      <w:r w:rsidRPr="00B46D88">
        <w:rPr>
          <w:rFonts w:ascii="Arial" w:hAnsi="Arial"/>
        </w:rPr>
        <w:t xml:space="preserve"> </w:t>
      </w:r>
      <w:proofErr w:type="spellStart"/>
      <w:proofErr w:type="gramStart"/>
      <w:r w:rsidRPr="00B46D88">
        <w:rPr>
          <w:rFonts w:ascii="Arial" w:hAnsi="Arial"/>
        </w:rPr>
        <w:t>Смазка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была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специально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разработана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для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трипоидных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шарниров</w:t>
      </w:r>
      <w:proofErr w:type="spellEnd"/>
      <w:r w:rsidRPr="00B46D88">
        <w:rPr>
          <w:rFonts w:ascii="Arial" w:hAnsi="Arial"/>
        </w:rPr>
        <w:t>.</w:t>
      </w:r>
      <w:proofErr w:type="gramEnd"/>
      <w:r w:rsidRPr="00B46D88">
        <w:rPr>
          <w:rFonts w:ascii="Arial" w:hAnsi="Arial"/>
        </w:rPr>
        <w:t xml:space="preserve"> </w:t>
      </w:r>
      <w:proofErr w:type="spellStart"/>
      <w:proofErr w:type="gramStart"/>
      <w:r w:rsidRPr="00B46D88">
        <w:rPr>
          <w:rFonts w:ascii="Arial" w:hAnsi="Arial"/>
        </w:rPr>
        <w:t>Новые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комплекты</w:t>
      </w:r>
      <w:proofErr w:type="spellEnd"/>
      <w:r w:rsidRPr="00B46D88">
        <w:rPr>
          <w:rFonts w:ascii="Arial" w:hAnsi="Arial"/>
        </w:rPr>
        <w:t xml:space="preserve"> MEYLE</w:t>
      </w:r>
      <w:r w:rsidRPr="00B73E02">
        <w:rPr>
          <w:rFonts w:ascii="Arial" w:hAnsi="Arial"/>
          <w:lang w:val="ru-RU"/>
        </w:rPr>
        <w:noBreakHyphen/>
      </w:r>
      <w:r>
        <w:rPr>
          <w:rFonts w:ascii="Arial" w:hAnsi="Arial"/>
          <w:lang w:val="de-DE"/>
        </w:rPr>
        <w:t>ORIGINAL</w:t>
      </w:r>
      <w:r w:rsidRPr="00B46D88">
        <w:rPr>
          <w:rFonts w:ascii="Arial" w:hAnsi="Arial"/>
        </w:rPr>
        <w:t xml:space="preserve">, </w:t>
      </w:r>
      <w:proofErr w:type="spellStart"/>
      <w:r w:rsidRPr="00B46D88">
        <w:rPr>
          <w:rFonts w:ascii="Arial" w:hAnsi="Arial"/>
        </w:rPr>
        <w:t>предназначенные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для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популярных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моделей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концерна</w:t>
      </w:r>
      <w:proofErr w:type="spellEnd"/>
      <w:r w:rsidRPr="00B46D88">
        <w:rPr>
          <w:rFonts w:ascii="Arial" w:hAnsi="Arial"/>
        </w:rPr>
        <w:t xml:space="preserve"> Volkswagen, </w:t>
      </w:r>
      <w:proofErr w:type="spellStart"/>
      <w:r w:rsidRPr="00B46D88">
        <w:rPr>
          <w:rFonts w:ascii="Arial" w:hAnsi="Arial"/>
        </w:rPr>
        <w:t>избавляют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работников</w:t>
      </w:r>
      <w:proofErr w:type="spellEnd"/>
      <w:r w:rsidRPr="00B46D88">
        <w:rPr>
          <w:rFonts w:ascii="Arial" w:hAnsi="Arial"/>
        </w:rPr>
        <w:t xml:space="preserve"> СТО </w:t>
      </w:r>
      <w:proofErr w:type="spellStart"/>
      <w:r w:rsidRPr="00B46D88">
        <w:rPr>
          <w:rFonts w:ascii="Arial" w:hAnsi="Arial"/>
        </w:rPr>
        <w:t>от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необходимости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заказа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каждой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детали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отдельности</w:t>
      </w:r>
      <w:proofErr w:type="spellEnd"/>
      <w:r w:rsidRPr="00B46D88">
        <w:rPr>
          <w:rFonts w:ascii="Arial" w:hAnsi="Arial"/>
        </w:rPr>
        <w:t>.</w:t>
      </w:r>
      <w:proofErr w:type="gramEnd"/>
    </w:p>
    <w:p w:rsidR="00B73E02" w:rsidRPr="00B46D88" w:rsidRDefault="00B73E02" w:rsidP="00B73E0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proofErr w:type="gramStart"/>
      <w:r w:rsidRPr="00B46D88">
        <w:rPr>
          <w:rFonts w:ascii="Arial" w:hAnsi="Arial"/>
        </w:rPr>
        <w:t>Трипоидный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шарнир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обеспечивает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равномерную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передачу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мощности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от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коробки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передач</w:t>
      </w:r>
      <w:proofErr w:type="spellEnd"/>
      <w:r w:rsidRPr="00B46D88">
        <w:rPr>
          <w:rFonts w:ascii="Arial" w:hAnsi="Arial"/>
        </w:rPr>
        <w:t xml:space="preserve"> к </w:t>
      </w:r>
      <w:proofErr w:type="spellStart"/>
      <w:r w:rsidRPr="00B46D88">
        <w:rPr>
          <w:rFonts w:ascii="Arial" w:hAnsi="Arial"/>
        </w:rPr>
        <w:t>колесам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автомобиля</w:t>
      </w:r>
      <w:proofErr w:type="spellEnd"/>
      <w:r w:rsidRPr="00B46D88">
        <w:rPr>
          <w:rFonts w:ascii="Arial" w:hAnsi="Arial"/>
        </w:rPr>
        <w:t>.</w:t>
      </w:r>
      <w:proofErr w:type="gramEnd"/>
      <w:r w:rsidRPr="00B46D88">
        <w:rPr>
          <w:rFonts w:ascii="Arial" w:hAnsi="Arial"/>
        </w:rPr>
        <w:t xml:space="preserve"> </w:t>
      </w:r>
      <w:proofErr w:type="spellStart"/>
      <w:proofErr w:type="gramStart"/>
      <w:r w:rsidRPr="00B46D88">
        <w:rPr>
          <w:rFonts w:ascii="Arial" w:hAnsi="Arial"/>
        </w:rPr>
        <w:t>Дребезг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или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стук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при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изменении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нагрузки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чаще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всего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свидетельствует</w:t>
      </w:r>
      <w:proofErr w:type="spellEnd"/>
      <w:r w:rsidRPr="00B46D88">
        <w:rPr>
          <w:rFonts w:ascii="Arial" w:hAnsi="Arial"/>
        </w:rPr>
        <w:t xml:space="preserve"> о </w:t>
      </w:r>
      <w:proofErr w:type="spellStart"/>
      <w:r w:rsidRPr="00B46D88">
        <w:rPr>
          <w:rFonts w:ascii="Arial" w:hAnsi="Arial"/>
        </w:rPr>
        <w:t>повреждении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трипоидного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шарнира</w:t>
      </w:r>
      <w:proofErr w:type="spellEnd"/>
      <w:r w:rsidRPr="00B46D88">
        <w:rPr>
          <w:rFonts w:ascii="Arial" w:hAnsi="Arial"/>
        </w:rPr>
        <w:t>.</w:t>
      </w:r>
      <w:proofErr w:type="gramEnd"/>
      <w:r w:rsidRPr="00B46D88">
        <w:rPr>
          <w:rFonts w:ascii="Arial" w:hAnsi="Arial"/>
        </w:rPr>
        <w:t xml:space="preserve"> </w:t>
      </w:r>
      <w:proofErr w:type="spellStart"/>
      <w:proofErr w:type="gramStart"/>
      <w:r w:rsidRPr="00B46D88">
        <w:rPr>
          <w:rFonts w:ascii="Arial" w:hAnsi="Arial"/>
        </w:rPr>
        <w:t>Постоянное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изменение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нагрузки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вызывает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износ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роликов</w:t>
      </w:r>
      <w:proofErr w:type="spellEnd"/>
      <w:r w:rsidRPr="00B46D88">
        <w:rPr>
          <w:rFonts w:ascii="Arial" w:hAnsi="Arial"/>
        </w:rPr>
        <w:t xml:space="preserve"> и </w:t>
      </w:r>
      <w:proofErr w:type="spellStart"/>
      <w:r w:rsidRPr="00B46D88">
        <w:rPr>
          <w:rFonts w:ascii="Arial" w:hAnsi="Arial"/>
        </w:rPr>
        <w:t>корпуса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шарнира</w:t>
      </w:r>
      <w:proofErr w:type="spellEnd"/>
      <w:r w:rsidRPr="00B46D88">
        <w:rPr>
          <w:rFonts w:ascii="Arial" w:hAnsi="Arial"/>
        </w:rPr>
        <w:t xml:space="preserve">, </w:t>
      </w:r>
      <w:proofErr w:type="spellStart"/>
      <w:r w:rsidRPr="00B46D88">
        <w:rPr>
          <w:rFonts w:ascii="Arial" w:hAnsi="Arial"/>
        </w:rPr>
        <w:t>что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приводит</w:t>
      </w:r>
      <w:proofErr w:type="spellEnd"/>
      <w:r w:rsidRPr="00B46D88">
        <w:rPr>
          <w:rFonts w:ascii="Arial" w:hAnsi="Arial"/>
        </w:rPr>
        <w:t xml:space="preserve"> к </w:t>
      </w:r>
      <w:proofErr w:type="spellStart"/>
      <w:r w:rsidRPr="00B46D88">
        <w:rPr>
          <w:rFonts w:ascii="Arial" w:hAnsi="Arial"/>
        </w:rPr>
        <w:t>появлению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чрезмерного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люфта</w:t>
      </w:r>
      <w:proofErr w:type="spellEnd"/>
      <w:r w:rsidRPr="00B46D88">
        <w:rPr>
          <w:rFonts w:ascii="Arial" w:hAnsi="Arial"/>
        </w:rPr>
        <w:t xml:space="preserve"> и </w:t>
      </w:r>
      <w:proofErr w:type="spellStart"/>
      <w:r w:rsidRPr="00B46D88">
        <w:rPr>
          <w:rFonts w:ascii="Arial" w:hAnsi="Arial"/>
        </w:rPr>
        <w:t>неприятного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шума</w:t>
      </w:r>
      <w:proofErr w:type="spellEnd"/>
      <w:r w:rsidRPr="00B46D88">
        <w:rPr>
          <w:rFonts w:ascii="Arial" w:hAnsi="Arial"/>
        </w:rPr>
        <w:t xml:space="preserve">, </w:t>
      </w:r>
      <w:proofErr w:type="spellStart"/>
      <w:r w:rsidRPr="00B46D88">
        <w:rPr>
          <w:rFonts w:ascii="Arial" w:hAnsi="Arial"/>
        </w:rPr>
        <w:t>например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при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поворотах</w:t>
      </w:r>
      <w:proofErr w:type="spellEnd"/>
      <w:r w:rsidRPr="00B46D88">
        <w:rPr>
          <w:rFonts w:ascii="Arial" w:hAnsi="Arial"/>
        </w:rPr>
        <w:t>.</w:t>
      </w:r>
      <w:proofErr w:type="gram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Другой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распространенной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причиной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отказа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детали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является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повреждение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пыльника</w:t>
      </w:r>
      <w:proofErr w:type="spellEnd"/>
      <w:r w:rsidRPr="00B46D88">
        <w:rPr>
          <w:rFonts w:ascii="Arial" w:hAnsi="Arial"/>
        </w:rPr>
        <w:t xml:space="preserve">: </w:t>
      </w:r>
      <w:proofErr w:type="spellStart"/>
      <w:r w:rsidRPr="00B46D88">
        <w:rPr>
          <w:rFonts w:ascii="Arial" w:hAnsi="Arial"/>
        </w:rPr>
        <w:t>это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приводит</w:t>
      </w:r>
      <w:proofErr w:type="spellEnd"/>
      <w:r w:rsidRPr="00B46D88">
        <w:rPr>
          <w:rFonts w:ascii="Arial" w:hAnsi="Arial"/>
        </w:rPr>
        <w:t xml:space="preserve"> к </w:t>
      </w:r>
      <w:proofErr w:type="spellStart"/>
      <w:r w:rsidRPr="00B46D88">
        <w:rPr>
          <w:rFonts w:ascii="Arial" w:hAnsi="Arial"/>
        </w:rPr>
        <w:t>проникновению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влаги</w:t>
      </w:r>
      <w:proofErr w:type="spellEnd"/>
      <w:r w:rsidRPr="00B46D88">
        <w:rPr>
          <w:rFonts w:ascii="Arial" w:hAnsi="Arial"/>
        </w:rPr>
        <w:t xml:space="preserve"> и </w:t>
      </w:r>
      <w:proofErr w:type="spellStart"/>
      <w:r w:rsidRPr="00B46D88">
        <w:rPr>
          <w:rFonts w:ascii="Arial" w:hAnsi="Arial"/>
        </w:rPr>
        <w:t>коррозии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шарнира</w:t>
      </w:r>
      <w:proofErr w:type="spellEnd"/>
      <w:r w:rsidRPr="00B46D88">
        <w:rPr>
          <w:rFonts w:ascii="Arial" w:hAnsi="Arial"/>
        </w:rPr>
        <w:t>.</w:t>
      </w:r>
    </w:p>
    <w:p w:rsidR="00B73E02" w:rsidRPr="00B46D88" w:rsidRDefault="00B73E02" w:rsidP="00B73E0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proofErr w:type="gramStart"/>
      <w:r w:rsidRPr="00B46D88">
        <w:rPr>
          <w:rFonts w:ascii="Arial" w:hAnsi="Arial"/>
        </w:rPr>
        <w:t>Комплекты</w:t>
      </w:r>
      <w:proofErr w:type="spellEnd"/>
      <w:r w:rsidRPr="00B46D88">
        <w:rPr>
          <w:rFonts w:ascii="Arial" w:hAnsi="Arial"/>
        </w:rPr>
        <w:t xml:space="preserve"> MEYLE </w:t>
      </w:r>
      <w:proofErr w:type="spellStart"/>
      <w:r w:rsidRPr="00B46D88">
        <w:rPr>
          <w:rFonts w:ascii="Arial" w:hAnsi="Arial"/>
        </w:rPr>
        <w:t>для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замены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трипоидных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шарниров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позволяют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независимым</w:t>
      </w:r>
      <w:proofErr w:type="spellEnd"/>
      <w:r w:rsidRPr="00B46D88">
        <w:rPr>
          <w:rFonts w:ascii="Arial" w:hAnsi="Arial"/>
        </w:rPr>
        <w:t xml:space="preserve"> СТО </w:t>
      </w:r>
      <w:proofErr w:type="spellStart"/>
      <w:r w:rsidRPr="00B46D88">
        <w:rPr>
          <w:rFonts w:ascii="Arial" w:hAnsi="Arial"/>
        </w:rPr>
        <w:t>выполнять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ремонт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оперативно</w:t>
      </w:r>
      <w:proofErr w:type="spellEnd"/>
      <w:r w:rsidRPr="00B46D88">
        <w:rPr>
          <w:rFonts w:ascii="Arial" w:hAnsi="Arial"/>
        </w:rPr>
        <w:t xml:space="preserve"> и с </w:t>
      </w:r>
      <w:proofErr w:type="spellStart"/>
      <w:r w:rsidRPr="00B46D88">
        <w:rPr>
          <w:rFonts w:ascii="Arial" w:hAnsi="Arial"/>
        </w:rPr>
        <w:t>небольшими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затратами</w:t>
      </w:r>
      <w:proofErr w:type="spellEnd"/>
      <w:r w:rsidRPr="00B46D88">
        <w:rPr>
          <w:rFonts w:ascii="Arial" w:hAnsi="Arial"/>
        </w:rPr>
        <w:t xml:space="preserve">, </w:t>
      </w:r>
      <w:proofErr w:type="spellStart"/>
      <w:r w:rsidRPr="00B46D88">
        <w:rPr>
          <w:rFonts w:ascii="Arial" w:hAnsi="Arial"/>
        </w:rPr>
        <w:t>поскольку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содержат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все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необходимые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компоненты</w:t>
      </w:r>
      <w:proofErr w:type="spellEnd"/>
      <w:r w:rsidRPr="00B46D88">
        <w:rPr>
          <w:rFonts w:ascii="Arial" w:hAnsi="Arial"/>
        </w:rPr>
        <w:t xml:space="preserve">, </w:t>
      </w:r>
      <w:proofErr w:type="spellStart"/>
      <w:r w:rsidRPr="00B46D88">
        <w:rPr>
          <w:rFonts w:ascii="Arial" w:hAnsi="Arial"/>
        </w:rPr>
        <w:t>которые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идеально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сочетаются</w:t>
      </w:r>
      <w:proofErr w:type="spellEnd"/>
      <w:r w:rsidRPr="00B46D88">
        <w:rPr>
          <w:rFonts w:ascii="Arial" w:hAnsi="Arial"/>
        </w:rPr>
        <w:t>.</w:t>
      </w:r>
      <w:proofErr w:type="gramEnd"/>
      <w:r w:rsidRPr="00B46D88">
        <w:rPr>
          <w:rFonts w:ascii="Arial" w:hAnsi="Arial"/>
        </w:rPr>
        <w:t xml:space="preserve"> </w:t>
      </w:r>
      <w:proofErr w:type="spellStart"/>
      <w:proofErr w:type="gramStart"/>
      <w:r w:rsidRPr="00B46D88">
        <w:rPr>
          <w:rFonts w:ascii="Arial" w:hAnsi="Arial"/>
        </w:rPr>
        <w:t>Помимо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шарниров</w:t>
      </w:r>
      <w:proofErr w:type="spellEnd"/>
      <w:r w:rsidRPr="00B46D88">
        <w:rPr>
          <w:rFonts w:ascii="Arial" w:hAnsi="Arial"/>
        </w:rPr>
        <w:t xml:space="preserve">, в </w:t>
      </w:r>
      <w:proofErr w:type="spellStart"/>
      <w:r w:rsidRPr="00B46D88">
        <w:rPr>
          <w:rFonts w:ascii="Arial" w:hAnsi="Arial"/>
        </w:rPr>
        <w:t>состав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комплектов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входят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хомуты</w:t>
      </w:r>
      <w:proofErr w:type="spellEnd"/>
      <w:r w:rsidRPr="00B46D88">
        <w:rPr>
          <w:rFonts w:ascii="Arial" w:hAnsi="Arial"/>
        </w:rPr>
        <w:t xml:space="preserve">, </w:t>
      </w:r>
      <w:proofErr w:type="spellStart"/>
      <w:r w:rsidRPr="00B46D88">
        <w:rPr>
          <w:rFonts w:ascii="Arial" w:hAnsi="Arial"/>
        </w:rPr>
        <w:t>пыльник</w:t>
      </w:r>
      <w:proofErr w:type="spellEnd"/>
      <w:r w:rsidRPr="00B46D88">
        <w:rPr>
          <w:rFonts w:ascii="Arial" w:hAnsi="Arial"/>
        </w:rPr>
        <w:t xml:space="preserve">, </w:t>
      </w:r>
      <w:proofErr w:type="spellStart"/>
      <w:r w:rsidRPr="00B46D88">
        <w:rPr>
          <w:rFonts w:ascii="Arial" w:hAnsi="Arial"/>
        </w:rPr>
        <w:t>стопорные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кольца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оригинального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качества</w:t>
      </w:r>
      <w:proofErr w:type="spellEnd"/>
      <w:r w:rsidRPr="00B46D88">
        <w:rPr>
          <w:rFonts w:ascii="Arial" w:hAnsi="Arial"/>
        </w:rPr>
        <w:t xml:space="preserve"> и </w:t>
      </w:r>
      <w:proofErr w:type="spellStart"/>
      <w:r w:rsidRPr="00B46D88">
        <w:rPr>
          <w:rFonts w:ascii="Arial" w:hAnsi="Arial"/>
        </w:rPr>
        <w:t>высокоэффективная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смазка</w:t>
      </w:r>
      <w:proofErr w:type="spellEnd"/>
      <w:r w:rsidRPr="00B46D88">
        <w:rPr>
          <w:rFonts w:ascii="Arial" w:hAnsi="Arial"/>
        </w:rPr>
        <w:t xml:space="preserve">, </w:t>
      </w:r>
      <w:proofErr w:type="spellStart"/>
      <w:r w:rsidRPr="00B46D88">
        <w:rPr>
          <w:rFonts w:ascii="Arial" w:hAnsi="Arial"/>
        </w:rPr>
        <w:t>специально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разработанная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для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деталей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такого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типа</w:t>
      </w:r>
      <w:proofErr w:type="spellEnd"/>
      <w:r w:rsidRPr="00B46D88">
        <w:rPr>
          <w:rFonts w:ascii="Arial" w:hAnsi="Arial"/>
        </w:rPr>
        <w:t>.</w:t>
      </w:r>
      <w:proofErr w:type="gramEnd"/>
      <w:r w:rsidRPr="00B46D88">
        <w:rPr>
          <w:rFonts w:ascii="Arial" w:hAnsi="Arial"/>
        </w:rPr>
        <w:t xml:space="preserve"> </w:t>
      </w:r>
      <w:proofErr w:type="spellStart"/>
      <w:proofErr w:type="gramStart"/>
      <w:r w:rsidRPr="00B46D88">
        <w:rPr>
          <w:rFonts w:ascii="Arial" w:hAnsi="Arial"/>
        </w:rPr>
        <w:t>Она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позволяет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снизить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трение</w:t>
      </w:r>
      <w:proofErr w:type="spellEnd"/>
      <w:r w:rsidRPr="00B46D88">
        <w:rPr>
          <w:rFonts w:ascii="Arial" w:hAnsi="Arial"/>
        </w:rPr>
        <w:t xml:space="preserve"> и </w:t>
      </w:r>
      <w:proofErr w:type="spellStart"/>
      <w:r w:rsidRPr="00B46D88">
        <w:rPr>
          <w:rFonts w:ascii="Arial" w:hAnsi="Arial"/>
        </w:rPr>
        <w:t>износ</w:t>
      </w:r>
      <w:proofErr w:type="spellEnd"/>
      <w:r w:rsidRPr="00B46D88">
        <w:rPr>
          <w:rFonts w:ascii="Arial" w:hAnsi="Arial"/>
        </w:rPr>
        <w:t xml:space="preserve"> и </w:t>
      </w:r>
      <w:proofErr w:type="spellStart"/>
      <w:r w:rsidRPr="00B46D88">
        <w:rPr>
          <w:rFonts w:ascii="Arial" w:hAnsi="Arial"/>
        </w:rPr>
        <w:t>способствует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повышению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несущей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способности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шарнира</w:t>
      </w:r>
      <w:proofErr w:type="spellEnd"/>
      <w:r w:rsidRPr="00B46D88">
        <w:rPr>
          <w:rFonts w:ascii="Arial" w:hAnsi="Arial"/>
        </w:rPr>
        <w:t>.</w:t>
      </w:r>
      <w:proofErr w:type="gramEnd"/>
      <w:r w:rsidRPr="00B46D88">
        <w:rPr>
          <w:rFonts w:ascii="Arial" w:hAnsi="Arial"/>
        </w:rPr>
        <w:t xml:space="preserve"> </w:t>
      </w:r>
      <w:proofErr w:type="spellStart"/>
      <w:proofErr w:type="gramStart"/>
      <w:r w:rsidRPr="00B46D88">
        <w:rPr>
          <w:rFonts w:ascii="Arial" w:hAnsi="Arial"/>
        </w:rPr>
        <w:t>Кроме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того</w:t>
      </w:r>
      <w:proofErr w:type="spellEnd"/>
      <w:r w:rsidRPr="00B46D88">
        <w:rPr>
          <w:rFonts w:ascii="Arial" w:hAnsi="Arial"/>
        </w:rPr>
        <w:t xml:space="preserve">, </w:t>
      </w:r>
      <w:proofErr w:type="spellStart"/>
      <w:r w:rsidRPr="00B46D88">
        <w:rPr>
          <w:rFonts w:ascii="Arial" w:hAnsi="Arial"/>
        </w:rPr>
        <w:t>усовершенствованный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состав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смазки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сводит</w:t>
      </w:r>
      <w:proofErr w:type="spellEnd"/>
      <w:r w:rsidRPr="00B46D88">
        <w:rPr>
          <w:rFonts w:ascii="Arial" w:hAnsi="Arial"/>
        </w:rPr>
        <w:t xml:space="preserve"> к </w:t>
      </w:r>
      <w:proofErr w:type="spellStart"/>
      <w:r w:rsidRPr="00B46D88">
        <w:rPr>
          <w:rFonts w:ascii="Arial" w:hAnsi="Arial"/>
        </w:rPr>
        <w:t>минимуму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потери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мощности</w:t>
      </w:r>
      <w:proofErr w:type="spellEnd"/>
      <w:r w:rsidRPr="00B46D88">
        <w:rPr>
          <w:rFonts w:ascii="Arial" w:hAnsi="Arial"/>
        </w:rPr>
        <w:t>.</w:t>
      </w:r>
      <w:proofErr w:type="gramEnd"/>
    </w:p>
    <w:p w:rsidR="00B73E02" w:rsidRPr="00B46D88" w:rsidRDefault="00B73E02" w:rsidP="00B73E0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r w:rsidRPr="004A53DA">
        <w:rPr>
          <w:rFonts w:ascii="Arial" w:hAnsi="Arial"/>
          <w:u w:val="single"/>
        </w:rPr>
        <w:lastRenderedPageBreak/>
        <w:t>Рекомендации</w:t>
      </w:r>
      <w:proofErr w:type="spellEnd"/>
      <w:r w:rsidRPr="004A53DA">
        <w:rPr>
          <w:rFonts w:ascii="Arial" w:hAnsi="Arial"/>
          <w:u w:val="single"/>
        </w:rPr>
        <w:t xml:space="preserve"> MEYLE </w:t>
      </w:r>
      <w:proofErr w:type="spellStart"/>
      <w:r w:rsidRPr="004A53DA">
        <w:rPr>
          <w:rFonts w:ascii="Arial" w:hAnsi="Arial"/>
          <w:u w:val="single"/>
        </w:rPr>
        <w:t>для</w:t>
      </w:r>
      <w:proofErr w:type="spellEnd"/>
      <w:r w:rsidRPr="004A53DA">
        <w:rPr>
          <w:rFonts w:ascii="Arial" w:hAnsi="Arial"/>
          <w:u w:val="single"/>
        </w:rPr>
        <w:t xml:space="preserve"> СТО:</w:t>
      </w:r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при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установке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трипоидного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шарнира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важно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использовать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достаточное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количество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смазочного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материала</w:t>
      </w:r>
      <w:proofErr w:type="spellEnd"/>
      <w:r w:rsidRPr="00B46D88">
        <w:rPr>
          <w:rFonts w:ascii="Arial" w:hAnsi="Arial"/>
        </w:rPr>
        <w:t xml:space="preserve">. </w:t>
      </w:r>
      <w:proofErr w:type="spellStart"/>
      <w:proofErr w:type="gramStart"/>
      <w:r w:rsidRPr="00B46D88">
        <w:rPr>
          <w:rFonts w:ascii="Arial" w:hAnsi="Arial"/>
        </w:rPr>
        <w:t>Это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позволит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реализовать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все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преимущества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высокотехнологичной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смазки</w:t>
      </w:r>
      <w:proofErr w:type="spellEnd"/>
      <w:r w:rsidRPr="00B46D88">
        <w:rPr>
          <w:rFonts w:ascii="Arial" w:hAnsi="Arial"/>
        </w:rPr>
        <w:t xml:space="preserve">, </w:t>
      </w:r>
      <w:proofErr w:type="spellStart"/>
      <w:r w:rsidRPr="00B46D88">
        <w:rPr>
          <w:rFonts w:ascii="Arial" w:hAnsi="Arial"/>
        </w:rPr>
        <w:t>входящей</w:t>
      </w:r>
      <w:proofErr w:type="spellEnd"/>
      <w:r w:rsidRPr="00B46D88">
        <w:rPr>
          <w:rFonts w:ascii="Arial" w:hAnsi="Arial"/>
        </w:rPr>
        <w:t xml:space="preserve"> в </w:t>
      </w:r>
      <w:proofErr w:type="spellStart"/>
      <w:r w:rsidRPr="00B46D88">
        <w:rPr>
          <w:rFonts w:ascii="Arial" w:hAnsi="Arial"/>
        </w:rPr>
        <w:t>состав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комплекта</w:t>
      </w:r>
      <w:proofErr w:type="spellEnd"/>
      <w:r w:rsidRPr="00B46D88">
        <w:rPr>
          <w:rFonts w:ascii="Arial" w:hAnsi="Arial"/>
        </w:rPr>
        <w:t>.</w:t>
      </w:r>
      <w:proofErr w:type="gramEnd"/>
    </w:p>
    <w:p w:rsidR="00B73E02" w:rsidRPr="00C96E8A" w:rsidRDefault="00B73E02" w:rsidP="00B73E0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proofErr w:type="gramStart"/>
      <w:r w:rsidRPr="00B46D88">
        <w:rPr>
          <w:rFonts w:ascii="Arial" w:hAnsi="Arial"/>
        </w:rPr>
        <w:t>Ремонтные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комплекты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предназначены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для</w:t>
      </w:r>
      <w:proofErr w:type="spellEnd"/>
      <w:r w:rsidRPr="00B46D88">
        <w:rPr>
          <w:rFonts w:ascii="Arial" w:hAnsi="Arial"/>
        </w:rPr>
        <w:t xml:space="preserve"> </w:t>
      </w:r>
      <w:proofErr w:type="spellStart"/>
      <w:r w:rsidRPr="00B46D88">
        <w:rPr>
          <w:rFonts w:ascii="Arial" w:hAnsi="Arial"/>
        </w:rPr>
        <w:t>автомобилей</w:t>
      </w:r>
      <w:proofErr w:type="spellEnd"/>
      <w:r w:rsidRPr="00B46D88">
        <w:rPr>
          <w:rFonts w:ascii="Arial" w:hAnsi="Arial"/>
        </w:rPr>
        <w:t xml:space="preserve"> VW, Audi, </w:t>
      </w:r>
      <w:proofErr w:type="spellStart"/>
      <w:r w:rsidRPr="00B46D88">
        <w:rPr>
          <w:rFonts w:ascii="Arial" w:hAnsi="Arial"/>
        </w:rPr>
        <w:t>Škoda</w:t>
      </w:r>
      <w:proofErr w:type="spellEnd"/>
      <w:r w:rsidRPr="00B46D88">
        <w:rPr>
          <w:rFonts w:ascii="Arial" w:hAnsi="Arial"/>
        </w:rPr>
        <w:t>, Seat, Opel, General Motors и Vauxhall.</w:t>
      </w:r>
      <w:proofErr w:type="gramEnd"/>
    </w:p>
    <w:p w:rsidR="00F60CC1" w:rsidRPr="00B73E02" w:rsidRDefault="00F60CC1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en-GB"/>
        </w:rPr>
      </w:pPr>
    </w:p>
    <w:p w:rsidR="00803E73" w:rsidRDefault="00803E73" w:rsidP="00803E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 xml:space="preserve">Тексты и фотографии можно скачать на сайте </w:t>
      </w:r>
      <w:r>
        <w:rPr>
          <w:rFonts w:ascii="Arial" w:hAnsi="Arial" w:cs="Arial"/>
          <w:sz w:val="18"/>
          <w:szCs w:val="18"/>
        </w:rPr>
        <w:fldChar w:fldCharType="begin"/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 </w:instrText>
      </w:r>
      <w:r>
        <w:rPr>
          <w:rFonts w:ascii="Arial" w:hAnsi="Arial" w:cs="Arial"/>
          <w:sz w:val="18"/>
          <w:szCs w:val="18"/>
        </w:rPr>
        <w:instrText>HYPERLINK</w:instrText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 "</w:instrText>
      </w:r>
      <w:r>
        <w:rPr>
          <w:rFonts w:ascii="Arial" w:hAnsi="Arial" w:cs="Arial"/>
          <w:sz w:val="18"/>
          <w:szCs w:val="18"/>
        </w:rPr>
        <w:instrText>http</w:instrText>
      </w:r>
      <w:r w:rsidRPr="00EE6331">
        <w:rPr>
          <w:rFonts w:ascii="Arial" w:hAnsi="Arial" w:cs="Arial"/>
          <w:sz w:val="18"/>
          <w:szCs w:val="18"/>
          <w:lang w:val="ru-RU"/>
        </w:rPr>
        <w:instrText>://</w:instrText>
      </w:r>
      <w:r>
        <w:rPr>
          <w:rFonts w:ascii="Arial" w:hAnsi="Arial" w:cs="Arial"/>
          <w:sz w:val="18"/>
          <w:szCs w:val="18"/>
        </w:rPr>
        <w:instrText>www</w:instrText>
      </w:r>
      <w:r w:rsidRPr="00EE6331">
        <w:rPr>
          <w:rFonts w:ascii="Arial" w:hAnsi="Arial" w:cs="Arial"/>
          <w:sz w:val="18"/>
          <w:szCs w:val="18"/>
          <w:lang w:val="ru-RU"/>
        </w:rPr>
        <w:instrText>.</w:instrText>
      </w:r>
      <w:r>
        <w:rPr>
          <w:rFonts w:ascii="Arial" w:hAnsi="Arial" w:cs="Arial"/>
          <w:sz w:val="18"/>
          <w:szCs w:val="18"/>
        </w:rPr>
        <w:instrText>meyle</w:instrText>
      </w:r>
      <w:r w:rsidRPr="00EE6331">
        <w:rPr>
          <w:rFonts w:ascii="Arial" w:hAnsi="Arial" w:cs="Arial"/>
          <w:sz w:val="18"/>
          <w:szCs w:val="18"/>
          <w:lang w:val="ru-RU"/>
        </w:rPr>
        <w:instrText>.</w:instrText>
      </w:r>
      <w:r>
        <w:rPr>
          <w:rFonts w:ascii="Arial" w:hAnsi="Arial" w:cs="Arial"/>
          <w:sz w:val="18"/>
          <w:szCs w:val="18"/>
        </w:rPr>
        <w:instrText>com</w:instrText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ru-RU"/>
        </w:rPr>
        <w:t>www.meyle.com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Hyperlink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или заказать их в виде файлов. Контакт:</w:t>
      </w:r>
    </w:p>
    <w:p w:rsidR="00803E73" w:rsidRDefault="00803E73" w:rsidP="00803E73">
      <w:pPr>
        <w:rPr>
          <w:rFonts w:ascii="Arial" w:hAnsi="Arial" w:cs="Arial"/>
          <w:sz w:val="18"/>
          <w:szCs w:val="18"/>
        </w:rPr>
      </w:pPr>
    </w:p>
    <w:p w:rsidR="00803E73" w:rsidRDefault="00803E73" w:rsidP="00803E73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n-US" w:bidi="en-GB"/>
        </w:rPr>
      </w:pPr>
      <w:r>
        <w:rPr>
          <w:rFonts w:ascii="Arial" w:hAnsi="Arial" w:cs="Arial"/>
          <w:sz w:val="20"/>
          <w:szCs w:val="20"/>
          <w:lang w:bidi="en-GB"/>
        </w:rPr>
        <w:t xml:space="preserve">Media Service Agency,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Быкова</w:t>
      </w:r>
      <w:proofErr w:type="spellEnd"/>
      <w:r>
        <w:rPr>
          <w:rFonts w:ascii="Arial" w:hAnsi="Arial" w:cs="Arial"/>
          <w:sz w:val="20"/>
          <w:szCs w:val="20"/>
          <w:lang w:val="en-US" w:bidi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Таисия</w:t>
      </w:r>
      <w:proofErr w:type="spellEnd"/>
      <w:r>
        <w:rPr>
          <w:rFonts w:ascii="Arial" w:hAnsi="Arial" w:cs="Arial"/>
          <w:sz w:val="20"/>
          <w:szCs w:val="20"/>
          <w:lang w:bidi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тел</w:t>
      </w:r>
      <w:proofErr w:type="spellEnd"/>
      <w:r>
        <w:rPr>
          <w:rFonts w:ascii="Arial" w:hAnsi="Arial" w:cs="Arial"/>
          <w:sz w:val="20"/>
          <w:szCs w:val="20"/>
          <w:lang w:bidi="en-GB"/>
        </w:rPr>
        <w:t xml:space="preserve">.: +7 (495) 638 08 91, e-mail: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bidi="en-GB"/>
          </w:rPr>
          <w:t>info@mediaservice-agency.ru</w:t>
        </w:r>
      </w:hyperlink>
    </w:p>
    <w:p w:rsidR="00803E73" w:rsidRDefault="00803E73" w:rsidP="00803E73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proofErr w:type="spellStart"/>
      <w:r w:rsidRPr="00EE6331">
        <w:rPr>
          <w:rFonts w:ascii="Arial" w:hAnsi="Arial" w:cs="Arial"/>
          <w:sz w:val="18"/>
          <w:szCs w:val="18"/>
        </w:rPr>
        <w:t>Wulf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6331">
        <w:rPr>
          <w:rFonts w:ascii="Arial" w:hAnsi="Arial" w:cs="Arial"/>
          <w:sz w:val="18"/>
          <w:szCs w:val="18"/>
        </w:rPr>
        <w:t>Gaertner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6331">
        <w:rPr>
          <w:rFonts w:ascii="Arial" w:hAnsi="Arial" w:cs="Arial"/>
          <w:sz w:val="18"/>
          <w:szCs w:val="18"/>
        </w:rPr>
        <w:t>Autoparts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AG </w:t>
      </w:r>
      <w:r>
        <w:rPr>
          <w:rFonts w:ascii="Arial" w:hAnsi="Arial" w:cs="Arial"/>
          <w:sz w:val="18"/>
          <w:szCs w:val="18"/>
          <w:lang w:val="ru-RU"/>
        </w:rPr>
        <w:t>Анника</w:t>
      </w:r>
      <w:r w:rsidRPr="00EE63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Фукс</w:t>
      </w:r>
      <w:r w:rsidRPr="00EE633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тел</w:t>
      </w:r>
      <w:r w:rsidRPr="00EE6331">
        <w:rPr>
          <w:rFonts w:ascii="Arial" w:hAnsi="Arial" w:cs="Arial"/>
          <w:sz w:val="18"/>
          <w:szCs w:val="18"/>
        </w:rPr>
        <w:t xml:space="preserve">.: +49 40 67506-519, email: </w:t>
      </w:r>
      <w:bookmarkStart w:id="1" w:name="WfTarget"/>
      <w:r>
        <w:fldChar w:fldCharType="begin"/>
      </w:r>
      <w:r>
        <w:instrText xml:space="preserve"> HYPERLINK "mailto:annika.fuchs@meyle.com" </w:instrText>
      </w:r>
      <w:r>
        <w:fldChar w:fldCharType="separate"/>
      </w:r>
      <w:r w:rsidRPr="00EE6331">
        <w:rPr>
          <w:rStyle w:val="Hyperlink"/>
          <w:rFonts w:ascii="Arial" w:hAnsi="Arial" w:cs="Arial"/>
          <w:sz w:val="18"/>
          <w:szCs w:val="18"/>
        </w:rPr>
        <w:t>annika.fuchs@meyle.com</w:t>
      </w:r>
      <w:r>
        <w:fldChar w:fldCharType="end"/>
      </w:r>
      <w:bookmarkEnd w:id="1"/>
    </w:p>
    <w:p w:rsidR="00803E73" w:rsidRDefault="00803E73" w:rsidP="00803E73"/>
    <w:p w:rsidR="00803E73" w:rsidRDefault="00803E73" w:rsidP="00803E73"/>
    <w:p w:rsidR="00803E73" w:rsidRPr="00DA2656" w:rsidRDefault="00803E73" w:rsidP="00803E73">
      <w:pPr>
        <w:spacing w:after="240"/>
        <w:jc w:val="both"/>
        <w:rPr>
          <w:rFonts w:ascii="Arial" w:hAnsi="Arial" w:cs="Arial"/>
          <w:b/>
          <w:sz w:val="20"/>
          <w:szCs w:val="22"/>
          <w:lang w:val="en-US"/>
        </w:rPr>
      </w:pPr>
      <w:r w:rsidRPr="00DA2656">
        <w:rPr>
          <w:rFonts w:ascii="Arial" w:hAnsi="Arial" w:cs="Arial"/>
          <w:b/>
          <w:sz w:val="20"/>
          <w:szCs w:val="22"/>
        </w:rPr>
        <w:t>О</w:t>
      </w:r>
      <w:r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Pr="00DA2656">
        <w:rPr>
          <w:rFonts w:ascii="Arial" w:hAnsi="Arial" w:cs="Arial"/>
          <w:b/>
          <w:sz w:val="20"/>
          <w:szCs w:val="22"/>
        </w:rPr>
        <w:t>компании</w:t>
      </w:r>
      <w:proofErr w:type="spellEnd"/>
      <w:r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Pr="00DA2656">
        <w:rPr>
          <w:rFonts w:ascii="Arial" w:hAnsi="Arial" w:cs="Arial"/>
          <w:b/>
          <w:sz w:val="20"/>
          <w:szCs w:val="22"/>
          <w:lang w:val="en-US"/>
        </w:rPr>
        <w:t>Wulf</w:t>
      </w:r>
      <w:proofErr w:type="spellEnd"/>
      <w:r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Pr="00DA2656">
        <w:rPr>
          <w:rFonts w:ascii="Arial" w:hAnsi="Arial" w:cs="Arial"/>
          <w:b/>
          <w:sz w:val="20"/>
          <w:szCs w:val="22"/>
          <w:lang w:val="en-US"/>
        </w:rPr>
        <w:t>Gaertner</w:t>
      </w:r>
      <w:proofErr w:type="spellEnd"/>
      <w:r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Pr="00DA2656">
        <w:rPr>
          <w:rFonts w:ascii="Arial" w:hAnsi="Arial" w:cs="Arial"/>
          <w:b/>
          <w:sz w:val="20"/>
          <w:szCs w:val="22"/>
          <w:lang w:val="en-US"/>
        </w:rPr>
        <w:t>Autoparts</w:t>
      </w:r>
      <w:proofErr w:type="spellEnd"/>
      <w:r w:rsidRPr="00DA2656">
        <w:rPr>
          <w:rFonts w:ascii="Arial" w:hAnsi="Arial" w:cs="Arial"/>
          <w:b/>
          <w:sz w:val="20"/>
          <w:szCs w:val="22"/>
          <w:lang w:val="en-US"/>
        </w:rPr>
        <w:t xml:space="preserve"> AG</w:t>
      </w:r>
    </w:p>
    <w:p w:rsidR="00803E73" w:rsidRPr="00EE6331" w:rsidRDefault="00803E73" w:rsidP="00803E73">
      <w:pPr>
        <w:spacing w:after="240"/>
        <w:jc w:val="both"/>
        <w:rPr>
          <w:rFonts w:ascii="Arial" w:hAnsi="Arial" w:cs="Arial"/>
          <w:sz w:val="20"/>
          <w:szCs w:val="22"/>
          <w:lang w:val="ru-RU"/>
        </w:rPr>
      </w:pPr>
      <w:r w:rsidRPr="00EE6331">
        <w:rPr>
          <w:rFonts w:ascii="Arial" w:hAnsi="Arial" w:cs="Arial"/>
          <w:sz w:val="20"/>
          <w:szCs w:val="22"/>
          <w:lang w:val="ru-RU"/>
        </w:rPr>
        <w:t xml:space="preserve">Компания </w:t>
      </w:r>
      <w:proofErr w:type="spellStart"/>
      <w:r w:rsidRPr="00DA2656">
        <w:rPr>
          <w:rFonts w:ascii="Arial" w:hAnsi="Arial" w:cs="Arial"/>
          <w:sz w:val="20"/>
          <w:szCs w:val="22"/>
        </w:rPr>
        <w:t>Wulf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Gaertner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Autoparts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r w:rsidRPr="00DA2656">
        <w:rPr>
          <w:rFonts w:ascii="Arial" w:hAnsi="Arial" w:cs="Arial"/>
          <w:sz w:val="20"/>
          <w:szCs w:val="22"/>
        </w:rPr>
        <w:t>AG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разрабатывает, производит и поставляет на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независимый рынок послепродажного обслуживания сертифицированные запасные части высочайшего качества для легковых, грузопассажирских и грузовых автомобилей под брендами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и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>-</w:t>
      </w:r>
      <w:r w:rsidRPr="00DA2656">
        <w:rPr>
          <w:rFonts w:ascii="Arial" w:hAnsi="Arial" w:cs="Arial"/>
          <w:sz w:val="20"/>
          <w:szCs w:val="22"/>
        </w:rPr>
        <w:t>HD</w:t>
      </w:r>
      <w:r w:rsidRPr="00EE6331">
        <w:rPr>
          <w:rFonts w:ascii="Arial" w:hAnsi="Arial" w:cs="Arial"/>
          <w:sz w:val="20"/>
          <w:szCs w:val="22"/>
          <w:lang w:val="ru-RU"/>
        </w:rPr>
        <w:t>. В настоящее время ассорти</w:t>
      </w:r>
      <w:r>
        <w:rPr>
          <w:rFonts w:ascii="Arial" w:hAnsi="Arial" w:cs="Arial"/>
          <w:sz w:val="20"/>
          <w:szCs w:val="22"/>
          <w:lang w:val="ru-RU"/>
        </w:rPr>
        <w:t xml:space="preserve">мент продукции включает более </w:t>
      </w:r>
      <w:r w:rsidRPr="00FC175C">
        <w:rPr>
          <w:rFonts w:ascii="Arial" w:hAnsi="Arial" w:cs="Arial"/>
          <w:sz w:val="20"/>
          <w:szCs w:val="22"/>
          <w:lang w:val="ru-RU"/>
        </w:rPr>
        <w:t>21</w:t>
      </w:r>
      <w:r w:rsidRPr="00DA2656">
        <w:rPr>
          <w:rFonts w:ascii="Arial" w:hAnsi="Arial" w:cs="Arial"/>
          <w:sz w:val="20"/>
          <w:szCs w:val="22"/>
        </w:rPr>
        <w:t> </w:t>
      </w:r>
      <w:r w:rsidRPr="00FC175C">
        <w:rPr>
          <w:rFonts w:ascii="Arial" w:hAnsi="Arial" w:cs="Arial"/>
          <w:sz w:val="20"/>
          <w:szCs w:val="22"/>
          <w:lang w:val="ru-RU"/>
        </w:rPr>
        <w:t>0</w:t>
      </w:r>
      <w:r w:rsidRPr="00EE6331">
        <w:rPr>
          <w:rFonts w:ascii="Arial" w:hAnsi="Arial" w:cs="Arial"/>
          <w:sz w:val="20"/>
          <w:szCs w:val="22"/>
          <w:lang w:val="ru-RU"/>
        </w:rPr>
        <w:t>00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позиций, покрывающих практически все потребности рынка. Большое внимание специалисты компании уделяют продуктам и услугам, способным повысить эффективность рабочих процессов станций технического обслуживания. Инженеры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разработали порядка 750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деталей для большого количества моделей автомобилей и усовершенствовали их по сравнению с оригинальными компонентами. Вся продукция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>-</w:t>
      </w:r>
      <w:r w:rsidRPr="00DA2656">
        <w:rPr>
          <w:rFonts w:ascii="Arial" w:hAnsi="Arial" w:cs="Arial"/>
          <w:sz w:val="20"/>
          <w:szCs w:val="22"/>
        </w:rPr>
        <w:t>HD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отличается повышенной надежностью и продолжительным сроком службы, что подтверждается двухлетней гарантией.</w:t>
      </w:r>
    </w:p>
    <w:p w:rsidR="00D77F90" w:rsidRPr="00803E73" w:rsidRDefault="00803E73" w:rsidP="00803E73">
      <w:pPr>
        <w:spacing w:after="240"/>
        <w:jc w:val="both"/>
        <w:rPr>
          <w:rFonts w:ascii="Arial" w:hAnsi="Arial" w:cs="Arial"/>
          <w:sz w:val="20"/>
          <w:szCs w:val="22"/>
          <w:lang w:val="ru-RU"/>
        </w:rPr>
      </w:pPr>
      <w:r w:rsidRPr="00EE6331">
        <w:rPr>
          <w:rFonts w:ascii="Arial" w:hAnsi="Arial" w:cs="Arial"/>
          <w:sz w:val="20"/>
          <w:szCs w:val="22"/>
          <w:lang w:val="ru-RU"/>
        </w:rPr>
        <w:t xml:space="preserve">Компания </w:t>
      </w:r>
      <w:proofErr w:type="spellStart"/>
      <w:r w:rsidRPr="00DA2656">
        <w:rPr>
          <w:rFonts w:ascii="Arial" w:hAnsi="Arial" w:cs="Arial"/>
          <w:sz w:val="20"/>
          <w:szCs w:val="22"/>
        </w:rPr>
        <w:t>Wulf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Gaertner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Autoparts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r w:rsidRPr="00DA2656">
        <w:rPr>
          <w:rFonts w:ascii="Arial" w:hAnsi="Arial" w:cs="Arial"/>
          <w:sz w:val="20"/>
          <w:szCs w:val="22"/>
        </w:rPr>
        <w:t>AG</w:t>
      </w:r>
      <w:r w:rsidRPr="00EE6331">
        <w:rPr>
          <w:rFonts w:ascii="Arial" w:hAnsi="Arial" w:cs="Arial"/>
          <w:sz w:val="20"/>
          <w:szCs w:val="22"/>
          <w:lang w:val="ru-RU"/>
        </w:rPr>
        <w:t>, штаб-квартира которой расположена в г.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Гамбурге (Германия), была основана в 1958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году. Компания работает в 120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странах. Помимо ультрасовременного логистического центра в Гамбурге, компания также владеет филиалами и производственными п</w:t>
      </w:r>
      <w:r>
        <w:rPr>
          <w:rFonts w:ascii="Arial" w:hAnsi="Arial" w:cs="Arial"/>
          <w:sz w:val="20"/>
          <w:szCs w:val="22"/>
          <w:lang w:val="ru-RU"/>
        </w:rPr>
        <w:t>лощадками по всему миру</w:t>
      </w:r>
      <w:r w:rsidRPr="00803E73">
        <w:rPr>
          <w:rFonts w:ascii="Arial" w:hAnsi="Arial" w:cs="Arial"/>
          <w:sz w:val="20"/>
          <w:szCs w:val="22"/>
          <w:lang w:val="ru-RU"/>
        </w:rPr>
        <w:t>.</w:t>
      </w:r>
    </w:p>
    <w:sectPr w:rsidR="00D77F90" w:rsidRPr="00803E73" w:rsidSect="00207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932E6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6"/>
  </w:num>
  <w:num w:numId="9">
    <w:abstractNumId w:val="2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5"/>
  </w:num>
  <w:num w:numId="13">
    <w:abstractNumId w:val="25"/>
  </w:num>
  <w:num w:numId="14">
    <w:abstractNumId w:val="22"/>
  </w:num>
  <w:num w:numId="15">
    <w:abstractNumId w:val="37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3"/>
  </w:num>
  <w:num w:numId="25">
    <w:abstractNumId w:val="10"/>
  </w:num>
  <w:num w:numId="26">
    <w:abstractNumId w:val="7"/>
  </w:num>
  <w:num w:numId="27">
    <w:abstractNumId w:val="17"/>
  </w:num>
  <w:num w:numId="28">
    <w:abstractNumId w:val="31"/>
  </w:num>
  <w:num w:numId="29">
    <w:abstractNumId w:val="3"/>
  </w:num>
  <w:num w:numId="30">
    <w:abstractNumId w:val="28"/>
  </w:num>
  <w:num w:numId="31">
    <w:abstractNumId w:val="29"/>
  </w:num>
  <w:num w:numId="32">
    <w:abstractNumId w:val="11"/>
  </w:num>
  <w:num w:numId="33">
    <w:abstractNumId w:val="15"/>
  </w:num>
  <w:num w:numId="34">
    <w:abstractNumId w:val="27"/>
  </w:num>
  <w:num w:numId="35">
    <w:abstractNumId w:val="32"/>
  </w:num>
  <w:num w:numId="36">
    <w:abstractNumId w:val="30"/>
  </w:num>
  <w:num w:numId="37">
    <w:abstractNumId w:val="0"/>
  </w:num>
  <w:num w:numId="38">
    <w:abstractNumId w:val="23"/>
  </w:num>
  <w:num w:numId="39">
    <w:abstractNumId w:val="26"/>
  </w:num>
  <w:num w:numId="40">
    <w:abstractNumId w:val="34"/>
  </w:num>
  <w:num w:numId="41">
    <w:abstractNumId w:val="21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932E6"/>
    <w:rsid w:val="002D3333"/>
    <w:rsid w:val="002F7A69"/>
    <w:rsid w:val="0032263B"/>
    <w:rsid w:val="00370DC4"/>
    <w:rsid w:val="003F575E"/>
    <w:rsid w:val="004532AD"/>
    <w:rsid w:val="00477B6E"/>
    <w:rsid w:val="004D3667"/>
    <w:rsid w:val="00500BC0"/>
    <w:rsid w:val="00524DD6"/>
    <w:rsid w:val="00541D3F"/>
    <w:rsid w:val="005505B5"/>
    <w:rsid w:val="00562A96"/>
    <w:rsid w:val="00593122"/>
    <w:rsid w:val="005931BB"/>
    <w:rsid w:val="005A4AA5"/>
    <w:rsid w:val="00610FEE"/>
    <w:rsid w:val="00625F02"/>
    <w:rsid w:val="00651588"/>
    <w:rsid w:val="00654034"/>
    <w:rsid w:val="00690820"/>
    <w:rsid w:val="006C7F63"/>
    <w:rsid w:val="0073385E"/>
    <w:rsid w:val="00755594"/>
    <w:rsid w:val="007A1DFE"/>
    <w:rsid w:val="007B1A02"/>
    <w:rsid w:val="007D3579"/>
    <w:rsid w:val="00803E73"/>
    <w:rsid w:val="00805FFB"/>
    <w:rsid w:val="00831602"/>
    <w:rsid w:val="008D6B50"/>
    <w:rsid w:val="008F1F8A"/>
    <w:rsid w:val="009A084C"/>
    <w:rsid w:val="009B6922"/>
    <w:rsid w:val="00A07F09"/>
    <w:rsid w:val="00A410E6"/>
    <w:rsid w:val="00A56A11"/>
    <w:rsid w:val="00A61600"/>
    <w:rsid w:val="00A70C9A"/>
    <w:rsid w:val="00AD6219"/>
    <w:rsid w:val="00B05024"/>
    <w:rsid w:val="00B05592"/>
    <w:rsid w:val="00B73E02"/>
    <w:rsid w:val="00B746A1"/>
    <w:rsid w:val="00BC34B4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aservice-agency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3</cp:revision>
  <cp:lastPrinted>2016-07-21T12:09:00Z</cp:lastPrinted>
  <dcterms:created xsi:type="dcterms:W3CDTF">2016-11-07T15:36:00Z</dcterms:created>
  <dcterms:modified xsi:type="dcterms:W3CDTF">2016-11-08T08:15:00Z</dcterms:modified>
</cp:coreProperties>
</file>