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5908" w:rsidRPr="00585908" w:rsidRDefault="00585908" w:rsidP="00585908">
      <w:pPr>
        <w:spacing w:after="240"/>
        <w:jc w:val="both"/>
        <w:rPr>
          <w:rStyle w:val="x033494008-29112010"/>
          <w:rFonts w:ascii="Arial" w:hAnsi="Arial" w:cs="Arial"/>
          <w:b/>
          <w:sz w:val="28"/>
          <w:szCs w:val="28"/>
        </w:rPr>
      </w:pPr>
      <w:r w:rsidRPr="00585908">
        <w:rPr>
          <w:rStyle w:val="x033494008-29112010"/>
          <w:rFonts w:ascii="Arial" w:hAnsi="Arial" w:cs="Arial"/>
          <w:b/>
          <w:sz w:val="28"/>
          <w:szCs w:val="28"/>
        </w:rPr>
        <w:t xml:space="preserve">Filtre </w:t>
      </w:r>
      <w:proofErr w:type="spellStart"/>
      <w:r w:rsidRPr="00585908">
        <w:rPr>
          <w:rStyle w:val="x033494008-29112010"/>
          <w:rFonts w:ascii="Arial" w:hAnsi="Arial" w:cs="Arial"/>
          <w:b/>
          <w:sz w:val="28"/>
          <w:szCs w:val="28"/>
        </w:rPr>
        <w:t>d'habitacle</w:t>
      </w:r>
      <w:proofErr w:type="spellEnd"/>
      <w:r w:rsidRPr="00585908">
        <w:rPr>
          <w:rStyle w:val="x033494008-29112010"/>
          <w:rFonts w:ascii="Arial" w:hAnsi="Arial" w:cs="Arial"/>
          <w:b/>
          <w:sz w:val="28"/>
          <w:szCs w:val="28"/>
        </w:rPr>
        <w:t xml:space="preserve"> MEYLE-ORIGINAL </w:t>
      </w:r>
      <w:proofErr w:type="spellStart"/>
      <w:r w:rsidRPr="00585908">
        <w:rPr>
          <w:rStyle w:val="x033494008-29112010"/>
          <w:rFonts w:ascii="Arial" w:hAnsi="Arial" w:cs="Arial"/>
          <w:b/>
          <w:sz w:val="28"/>
          <w:szCs w:val="28"/>
        </w:rPr>
        <w:t>pour</w:t>
      </w:r>
      <w:proofErr w:type="spellEnd"/>
      <w:r w:rsidRPr="00585908">
        <w:rPr>
          <w:rStyle w:val="x033494008-29112010"/>
          <w:rFonts w:ascii="Arial" w:hAnsi="Arial" w:cs="Arial"/>
          <w:b/>
          <w:sz w:val="28"/>
          <w:szCs w:val="28"/>
        </w:rPr>
        <w:t xml:space="preserve"> de </w:t>
      </w:r>
      <w:proofErr w:type="spellStart"/>
      <w:r w:rsidRPr="00585908">
        <w:rPr>
          <w:rStyle w:val="x033494008-29112010"/>
          <w:rFonts w:ascii="Arial" w:hAnsi="Arial" w:cs="Arial"/>
          <w:b/>
          <w:sz w:val="28"/>
          <w:szCs w:val="28"/>
        </w:rPr>
        <w:t>nombreux</w:t>
      </w:r>
      <w:proofErr w:type="spellEnd"/>
      <w:r w:rsidRPr="00585908">
        <w:rPr>
          <w:rStyle w:val="x033494008-29112010"/>
          <w:rFonts w:ascii="Arial" w:hAnsi="Arial" w:cs="Arial"/>
          <w:b/>
          <w:sz w:val="28"/>
          <w:szCs w:val="28"/>
        </w:rPr>
        <w:t xml:space="preserve"> </w:t>
      </w:r>
      <w:proofErr w:type="spellStart"/>
      <w:r w:rsidRPr="00585908">
        <w:rPr>
          <w:rStyle w:val="x033494008-29112010"/>
          <w:rFonts w:ascii="Arial" w:hAnsi="Arial" w:cs="Arial"/>
          <w:b/>
          <w:sz w:val="28"/>
          <w:szCs w:val="28"/>
        </w:rPr>
        <w:t>véhicules</w:t>
      </w:r>
      <w:proofErr w:type="spellEnd"/>
      <w:r w:rsidRPr="00585908">
        <w:rPr>
          <w:rStyle w:val="x033494008-29112010"/>
          <w:rFonts w:ascii="Arial" w:hAnsi="Arial" w:cs="Arial"/>
          <w:b/>
          <w:sz w:val="28"/>
          <w:szCs w:val="28"/>
        </w:rPr>
        <w:t xml:space="preserve"> VAG</w:t>
      </w:r>
    </w:p>
    <w:p w:rsidR="00585908" w:rsidRPr="00585908" w:rsidRDefault="00585908" w:rsidP="00585908">
      <w:pPr>
        <w:numPr>
          <w:ilvl w:val="0"/>
          <w:numId w:val="12"/>
        </w:numPr>
        <w:spacing w:after="240"/>
        <w:ind w:left="357" w:hanging="357"/>
        <w:jc w:val="both"/>
        <w:rPr>
          <w:rFonts w:ascii="Arial" w:hAnsi="Arial" w:cs="Arial"/>
        </w:rPr>
      </w:pPr>
      <w:r w:rsidRPr="00585908">
        <w:rPr>
          <w:rFonts w:ascii="Arial" w:hAnsi="Arial" w:cs="Arial"/>
          <w:b/>
        </w:rPr>
        <w:t xml:space="preserve">Avantage </w:t>
      </w:r>
      <w:proofErr w:type="spellStart"/>
      <w:r w:rsidRPr="00585908">
        <w:rPr>
          <w:rFonts w:ascii="Arial" w:hAnsi="Arial" w:cs="Arial"/>
          <w:b/>
        </w:rPr>
        <w:t>technique</w:t>
      </w:r>
      <w:proofErr w:type="spellEnd"/>
      <w:r w:rsidRPr="00585908">
        <w:rPr>
          <w:rFonts w:ascii="Arial" w:hAnsi="Arial" w:cs="Arial"/>
          <w:b/>
        </w:rPr>
        <w:t xml:space="preserve"> : </w:t>
      </w:r>
      <w:proofErr w:type="spellStart"/>
      <w:r w:rsidRPr="00585908">
        <w:rPr>
          <w:rFonts w:ascii="Arial" w:hAnsi="Arial" w:cs="Arial"/>
          <w:b/>
        </w:rPr>
        <w:t>montage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simplifié</w:t>
      </w:r>
      <w:proofErr w:type="spellEnd"/>
      <w:r w:rsidRPr="00585908">
        <w:rPr>
          <w:rFonts w:ascii="Arial" w:hAnsi="Arial" w:cs="Arial"/>
          <w:b/>
        </w:rPr>
        <w:t xml:space="preserve"> </w:t>
      </w:r>
    </w:p>
    <w:p w:rsidR="00585908" w:rsidRPr="00585908" w:rsidRDefault="00585908" w:rsidP="00585908">
      <w:pPr>
        <w:numPr>
          <w:ilvl w:val="0"/>
          <w:numId w:val="12"/>
        </w:numPr>
        <w:spacing w:after="240"/>
        <w:ind w:left="357" w:hanging="357"/>
        <w:jc w:val="both"/>
        <w:rPr>
          <w:rFonts w:ascii="Arial" w:hAnsi="Arial" w:cs="Arial"/>
          <w:b/>
        </w:rPr>
      </w:pPr>
      <w:r w:rsidRPr="00585908">
        <w:rPr>
          <w:rFonts w:ascii="Arial" w:hAnsi="Arial" w:cs="Arial"/>
          <w:b/>
        </w:rPr>
        <w:t xml:space="preserve">En </w:t>
      </w:r>
      <w:proofErr w:type="spellStart"/>
      <w:r w:rsidRPr="00585908">
        <w:rPr>
          <w:rFonts w:ascii="Arial" w:hAnsi="Arial" w:cs="Arial"/>
          <w:b/>
        </w:rPr>
        <w:t>remplaçant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régulièrement</w:t>
      </w:r>
      <w:proofErr w:type="spellEnd"/>
      <w:r w:rsidRPr="00585908">
        <w:rPr>
          <w:rFonts w:ascii="Arial" w:hAnsi="Arial" w:cs="Arial"/>
          <w:b/>
        </w:rPr>
        <w:t xml:space="preserve"> le filtre </w:t>
      </w:r>
      <w:proofErr w:type="spellStart"/>
      <w:r w:rsidRPr="00585908">
        <w:rPr>
          <w:rFonts w:ascii="Arial" w:hAnsi="Arial" w:cs="Arial"/>
          <w:b/>
        </w:rPr>
        <w:t>d'habitacle</w:t>
      </w:r>
      <w:proofErr w:type="spellEnd"/>
      <w:r w:rsidRPr="00585908">
        <w:rPr>
          <w:rFonts w:ascii="Arial" w:hAnsi="Arial" w:cs="Arial"/>
          <w:b/>
        </w:rPr>
        <w:t xml:space="preserve">, les </w:t>
      </w:r>
      <w:proofErr w:type="spellStart"/>
      <w:r w:rsidRPr="00585908">
        <w:rPr>
          <w:rFonts w:ascii="Arial" w:hAnsi="Arial" w:cs="Arial"/>
          <w:b/>
        </w:rPr>
        <w:t>automobilistes</w:t>
      </w:r>
      <w:proofErr w:type="spellEnd"/>
      <w:r w:rsidRPr="00585908">
        <w:rPr>
          <w:rFonts w:ascii="Arial" w:hAnsi="Arial" w:cs="Arial"/>
          <w:b/>
        </w:rPr>
        <w:t xml:space="preserve"> se </w:t>
      </w:r>
      <w:proofErr w:type="spellStart"/>
      <w:r w:rsidRPr="00585908">
        <w:rPr>
          <w:rFonts w:ascii="Arial" w:hAnsi="Arial" w:cs="Arial"/>
          <w:b/>
        </w:rPr>
        <w:t>protègent</w:t>
      </w:r>
      <w:proofErr w:type="spellEnd"/>
      <w:r w:rsidRPr="00585908">
        <w:rPr>
          <w:rFonts w:ascii="Arial" w:hAnsi="Arial" w:cs="Arial"/>
          <w:b/>
        </w:rPr>
        <w:t xml:space="preserve"> du </w:t>
      </w:r>
      <w:proofErr w:type="spellStart"/>
      <w:r w:rsidRPr="00585908">
        <w:rPr>
          <w:rFonts w:ascii="Arial" w:hAnsi="Arial" w:cs="Arial"/>
          <w:b/>
        </w:rPr>
        <w:t>pollen</w:t>
      </w:r>
      <w:proofErr w:type="spellEnd"/>
      <w:r w:rsidRPr="00585908">
        <w:rPr>
          <w:rFonts w:ascii="Arial" w:hAnsi="Arial" w:cs="Arial"/>
          <w:b/>
        </w:rPr>
        <w:t xml:space="preserve">, des </w:t>
      </w:r>
      <w:proofErr w:type="spellStart"/>
      <w:r w:rsidRPr="00585908">
        <w:rPr>
          <w:rFonts w:ascii="Arial" w:hAnsi="Arial" w:cs="Arial"/>
          <w:b/>
        </w:rPr>
        <w:t>gaz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nocifs</w:t>
      </w:r>
      <w:proofErr w:type="spellEnd"/>
      <w:r w:rsidRPr="00585908">
        <w:rPr>
          <w:rFonts w:ascii="Arial" w:hAnsi="Arial" w:cs="Arial"/>
          <w:b/>
        </w:rPr>
        <w:t xml:space="preserve"> et des </w:t>
      </w:r>
      <w:proofErr w:type="spellStart"/>
      <w:r w:rsidRPr="00585908">
        <w:rPr>
          <w:rFonts w:ascii="Arial" w:hAnsi="Arial" w:cs="Arial"/>
          <w:b/>
        </w:rPr>
        <w:t>poussières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fines</w:t>
      </w:r>
      <w:proofErr w:type="spellEnd"/>
    </w:p>
    <w:p w:rsidR="00585908" w:rsidRPr="00585908" w:rsidRDefault="00585908" w:rsidP="00585908">
      <w:pPr>
        <w:autoSpaceDE w:val="0"/>
        <w:autoSpaceDN w:val="0"/>
        <w:adjustRightInd w:val="0"/>
        <w:spacing w:after="240" w:line="360" w:lineRule="auto"/>
        <w:jc w:val="both"/>
        <w:rPr>
          <w:rFonts w:ascii="Arial" w:hAnsi="Arial" w:cs="Arial"/>
          <w:b/>
        </w:rPr>
      </w:pPr>
      <w:proofErr w:type="spellStart"/>
      <w:r w:rsidRPr="00585908">
        <w:rPr>
          <w:rFonts w:ascii="Arial" w:hAnsi="Arial" w:cs="Arial"/>
          <w:b/>
          <w:u w:val="single"/>
        </w:rPr>
        <w:t>Hambourg</w:t>
      </w:r>
      <w:proofErr w:type="spellEnd"/>
      <w:r w:rsidRPr="00585908">
        <w:rPr>
          <w:rFonts w:ascii="Arial" w:hAnsi="Arial" w:cs="Arial"/>
          <w:b/>
          <w:u w:val="single"/>
        </w:rPr>
        <w:t>, 07.03.2017.</w:t>
      </w:r>
      <w:r w:rsidRPr="00585908">
        <w:rPr>
          <w:rFonts w:ascii="Arial" w:hAnsi="Arial" w:cs="Arial"/>
          <w:b/>
          <w:color w:val="FF0000"/>
        </w:rPr>
        <w:t xml:space="preserve"> </w:t>
      </w:r>
      <w:r w:rsidRPr="00585908">
        <w:rPr>
          <w:rFonts w:ascii="Arial" w:hAnsi="Arial" w:cs="Arial"/>
          <w:b/>
        </w:rPr>
        <w:t xml:space="preserve">Il </w:t>
      </w:r>
      <w:proofErr w:type="spellStart"/>
      <w:r w:rsidRPr="00585908">
        <w:rPr>
          <w:rFonts w:ascii="Arial" w:hAnsi="Arial" w:cs="Arial"/>
          <w:b/>
        </w:rPr>
        <w:t>est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conseillé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aux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automobilistes</w:t>
      </w:r>
      <w:proofErr w:type="spellEnd"/>
      <w:r w:rsidRPr="00585908">
        <w:rPr>
          <w:rFonts w:ascii="Arial" w:hAnsi="Arial" w:cs="Arial"/>
          <w:b/>
        </w:rPr>
        <w:t xml:space="preserve"> de </w:t>
      </w:r>
      <w:proofErr w:type="spellStart"/>
      <w:r w:rsidRPr="00585908">
        <w:rPr>
          <w:rFonts w:ascii="Arial" w:hAnsi="Arial" w:cs="Arial"/>
          <w:b/>
        </w:rPr>
        <w:t>remplacer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leur</w:t>
      </w:r>
      <w:proofErr w:type="spellEnd"/>
      <w:r w:rsidRPr="00585908">
        <w:rPr>
          <w:rFonts w:ascii="Arial" w:hAnsi="Arial" w:cs="Arial"/>
          <w:b/>
        </w:rPr>
        <w:t xml:space="preserve"> filtre </w:t>
      </w:r>
      <w:proofErr w:type="spellStart"/>
      <w:r w:rsidRPr="00585908">
        <w:rPr>
          <w:rFonts w:ascii="Arial" w:hAnsi="Arial" w:cs="Arial"/>
          <w:b/>
        </w:rPr>
        <w:t>d'habitacle</w:t>
      </w:r>
      <w:proofErr w:type="spellEnd"/>
      <w:r w:rsidRPr="00585908">
        <w:rPr>
          <w:rFonts w:ascii="Arial" w:hAnsi="Arial" w:cs="Arial"/>
          <w:b/>
        </w:rPr>
        <w:t xml:space="preserve"> au </w:t>
      </w:r>
      <w:proofErr w:type="spellStart"/>
      <w:r w:rsidRPr="00585908">
        <w:rPr>
          <w:rFonts w:ascii="Arial" w:hAnsi="Arial" w:cs="Arial"/>
          <w:b/>
        </w:rPr>
        <w:t>moins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une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fois</w:t>
      </w:r>
      <w:proofErr w:type="spellEnd"/>
      <w:r w:rsidRPr="00585908">
        <w:rPr>
          <w:rFonts w:ascii="Arial" w:hAnsi="Arial" w:cs="Arial"/>
          <w:b/>
        </w:rPr>
        <w:t xml:space="preserve"> par an. </w:t>
      </w:r>
      <w:proofErr w:type="spellStart"/>
      <w:r w:rsidRPr="00585908">
        <w:rPr>
          <w:rFonts w:ascii="Arial" w:hAnsi="Arial" w:cs="Arial"/>
          <w:b/>
        </w:rPr>
        <w:t>Principalement</w:t>
      </w:r>
      <w:proofErr w:type="spellEnd"/>
      <w:r w:rsidRPr="00585908">
        <w:rPr>
          <w:rFonts w:ascii="Arial" w:hAnsi="Arial" w:cs="Arial"/>
          <w:b/>
        </w:rPr>
        <w:t xml:space="preserve"> au </w:t>
      </w:r>
      <w:proofErr w:type="spellStart"/>
      <w:r w:rsidRPr="00585908">
        <w:rPr>
          <w:rFonts w:ascii="Arial" w:hAnsi="Arial" w:cs="Arial"/>
          <w:b/>
        </w:rPr>
        <w:t>printemps</w:t>
      </w:r>
      <w:proofErr w:type="spellEnd"/>
      <w:r w:rsidRPr="00585908">
        <w:rPr>
          <w:rFonts w:ascii="Arial" w:hAnsi="Arial" w:cs="Arial"/>
          <w:b/>
        </w:rPr>
        <w:t xml:space="preserve">, au </w:t>
      </w:r>
      <w:proofErr w:type="spellStart"/>
      <w:r w:rsidRPr="00585908">
        <w:rPr>
          <w:rFonts w:ascii="Arial" w:hAnsi="Arial" w:cs="Arial"/>
          <w:b/>
        </w:rPr>
        <w:t>début</w:t>
      </w:r>
      <w:proofErr w:type="spellEnd"/>
      <w:r w:rsidRPr="00585908">
        <w:rPr>
          <w:rFonts w:ascii="Arial" w:hAnsi="Arial" w:cs="Arial"/>
          <w:b/>
        </w:rPr>
        <w:t xml:space="preserve"> de la </w:t>
      </w:r>
      <w:proofErr w:type="spellStart"/>
      <w:r w:rsidRPr="00585908">
        <w:rPr>
          <w:rFonts w:ascii="Arial" w:hAnsi="Arial" w:cs="Arial"/>
          <w:b/>
        </w:rPr>
        <w:t>saison</w:t>
      </w:r>
      <w:proofErr w:type="spellEnd"/>
      <w:r w:rsidRPr="00585908">
        <w:rPr>
          <w:rFonts w:ascii="Arial" w:hAnsi="Arial" w:cs="Arial"/>
          <w:b/>
        </w:rPr>
        <w:t xml:space="preserve"> des </w:t>
      </w:r>
      <w:proofErr w:type="spellStart"/>
      <w:r w:rsidRPr="00585908">
        <w:rPr>
          <w:rFonts w:ascii="Arial" w:hAnsi="Arial" w:cs="Arial"/>
          <w:b/>
        </w:rPr>
        <w:t>pollens</w:t>
      </w:r>
      <w:proofErr w:type="spellEnd"/>
      <w:r w:rsidRPr="00585908">
        <w:rPr>
          <w:rFonts w:ascii="Arial" w:hAnsi="Arial" w:cs="Arial"/>
          <w:b/>
        </w:rPr>
        <w:t xml:space="preserve">, les </w:t>
      </w:r>
      <w:proofErr w:type="spellStart"/>
      <w:r w:rsidRPr="00585908">
        <w:rPr>
          <w:rFonts w:ascii="Arial" w:hAnsi="Arial" w:cs="Arial"/>
          <w:b/>
        </w:rPr>
        <w:t>personnes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souffrant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d'allergies</w:t>
      </w:r>
      <w:proofErr w:type="spellEnd"/>
      <w:r w:rsidRPr="00585908">
        <w:rPr>
          <w:rFonts w:ascii="Arial" w:hAnsi="Arial" w:cs="Arial"/>
          <w:b/>
        </w:rPr>
        <w:t xml:space="preserve"> par ex. </w:t>
      </w:r>
      <w:proofErr w:type="spellStart"/>
      <w:r w:rsidRPr="00585908">
        <w:rPr>
          <w:rFonts w:ascii="Arial" w:hAnsi="Arial" w:cs="Arial"/>
          <w:b/>
        </w:rPr>
        <w:t>devraient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remplacer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ces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filtres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pour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réduire</w:t>
      </w:r>
      <w:proofErr w:type="spellEnd"/>
      <w:r w:rsidRPr="00585908">
        <w:rPr>
          <w:rFonts w:ascii="Arial" w:hAnsi="Arial" w:cs="Arial"/>
          <w:b/>
        </w:rPr>
        <w:t xml:space="preserve"> les </w:t>
      </w:r>
      <w:proofErr w:type="spellStart"/>
      <w:r w:rsidRPr="00585908">
        <w:rPr>
          <w:rFonts w:ascii="Arial" w:hAnsi="Arial" w:cs="Arial"/>
          <w:b/>
        </w:rPr>
        <w:t>désagréments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causés</w:t>
      </w:r>
      <w:proofErr w:type="spellEnd"/>
      <w:r w:rsidRPr="00585908">
        <w:rPr>
          <w:rFonts w:ascii="Arial" w:hAnsi="Arial" w:cs="Arial"/>
          <w:b/>
        </w:rPr>
        <w:t xml:space="preserve"> par les </w:t>
      </w:r>
      <w:proofErr w:type="spellStart"/>
      <w:r w:rsidRPr="00585908">
        <w:rPr>
          <w:rFonts w:ascii="Arial" w:hAnsi="Arial" w:cs="Arial"/>
          <w:b/>
        </w:rPr>
        <w:t>poussières</w:t>
      </w:r>
      <w:proofErr w:type="spellEnd"/>
      <w:r w:rsidRPr="00585908">
        <w:rPr>
          <w:rFonts w:ascii="Arial" w:hAnsi="Arial" w:cs="Arial"/>
          <w:b/>
        </w:rPr>
        <w:t xml:space="preserve">, </w:t>
      </w:r>
      <w:proofErr w:type="spellStart"/>
      <w:r w:rsidRPr="00585908">
        <w:rPr>
          <w:rFonts w:ascii="Arial" w:hAnsi="Arial" w:cs="Arial"/>
          <w:b/>
        </w:rPr>
        <w:t>gaz</w:t>
      </w:r>
      <w:proofErr w:type="spellEnd"/>
      <w:r w:rsidRPr="00585908">
        <w:rPr>
          <w:rFonts w:ascii="Arial" w:hAnsi="Arial" w:cs="Arial"/>
          <w:b/>
        </w:rPr>
        <w:t xml:space="preserve"> et </w:t>
      </w:r>
      <w:proofErr w:type="spellStart"/>
      <w:r w:rsidRPr="00585908">
        <w:rPr>
          <w:rFonts w:ascii="Arial" w:hAnsi="Arial" w:cs="Arial"/>
          <w:b/>
        </w:rPr>
        <w:t>plantes</w:t>
      </w:r>
      <w:proofErr w:type="spellEnd"/>
      <w:r w:rsidRPr="00585908">
        <w:rPr>
          <w:rFonts w:ascii="Arial" w:hAnsi="Arial" w:cs="Arial"/>
          <w:b/>
        </w:rPr>
        <w:t xml:space="preserve">. La </w:t>
      </w:r>
      <w:proofErr w:type="spellStart"/>
      <w:r w:rsidRPr="00585908">
        <w:rPr>
          <w:rFonts w:ascii="Arial" w:hAnsi="Arial" w:cs="Arial"/>
          <w:b/>
        </w:rPr>
        <w:t>société</w:t>
      </w:r>
      <w:proofErr w:type="spellEnd"/>
      <w:r w:rsidRPr="00585908">
        <w:rPr>
          <w:rFonts w:ascii="Arial" w:hAnsi="Arial" w:cs="Arial"/>
          <w:b/>
        </w:rPr>
        <w:t xml:space="preserve"> MEYLE AG </w:t>
      </w:r>
      <w:proofErr w:type="spellStart"/>
      <w:r w:rsidRPr="00585908">
        <w:rPr>
          <w:rFonts w:ascii="Arial" w:hAnsi="Arial" w:cs="Arial"/>
          <w:b/>
        </w:rPr>
        <w:t>propose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une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gamme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étendue</w:t>
      </w:r>
      <w:proofErr w:type="spellEnd"/>
      <w:r w:rsidRPr="00585908">
        <w:rPr>
          <w:rFonts w:ascii="Arial" w:hAnsi="Arial" w:cs="Arial"/>
          <w:b/>
        </w:rPr>
        <w:t xml:space="preserve"> de </w:t>
      </w:r>
      <w:proofErr w:type="spellStart"/>
      <w:r w:rsidRPr="00585908">
        <w:rPr>
          <w:rFonts w:ascii="Arial" w:hAnsi="Arial" w:cs="Arial"/>
          <w:b/>
        </w:rPr>
        <w:t>filtres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d'habitacle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pour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toutes</w:t>
      </w:r>
      <w:proofErr w:type="spellEnd"/>
      <w:r w:rsidRPr="00585908">
        <w:rPr>
          <w:rFonts w:ascii="Arial" w:hAnsi="Arial" w:cs="Arial"/>
          <w:b/>
        </w:rPr>
        <w:t xml:space="preserve"> les </w:t>
      </w:r>
      <w:proofErr w:type="spellStart"/>
      <w:r w:rsidRPr="00585908">
        <w:rPr>
          <w:rFonts w:ascii="Arial" w:hAnsi="Arial" w:cs="Arial"/>
          <w:b/>
        </w:rPr>
        <w:t>marques</w:t>
      </w:r>
      <w:proofErr w:type="spellEnd"/>
      <w:r w:rsidRPr="00585908">
        <w:rPr>
          <w:rFonts w:ascii="Arial" w:hAnsi="Arial" w:cs="Arial"/>
          <w:b/>
        </w:rPr>
        <w:t xml:space="preserve"> courantes. </w:t>
      </w:r>
      <w:proofErr w:type="spellStart"/>
      <w:r w:rsidRPr="00585908">
        <w:rPr>
          <w:rFonts w:ascii="Arial" w:hAnsi="Arial" w:cs="Arial"/>
          <w:b/>
        </w:rPr>
        <w:t>Pour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différents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véhicules</w:t>
      </w:r>
      <w:proofErr w:type="spellEnd"/>
      <w:r w:rsidRPr="00585908">
        <w:rPr>
          <w:rFonts w:ascii="Arial" w:hAnsi="Arial" w:cs="Arial"/>
          <w:b/>
        </w:rPr>
        <w:t xml:space="preserve"> VAG, entre </w:t>
      </w:r>
      <w:proofErr w:type="spellStart"/>
      <w:r w:rsidRPr="00585908">
        <w:rPr>
          <w:rFonts w:ascii="Arial" w:hAnsi="Arial" w:cs="Arial"/>
          <w:b/>
        </w:rPr>
        <w:t>autres</w:t>
      </w:r>
      <w:proofErr w:type="spellEnd"/>
      <w:r w:rsidRPr="00585908">
        <w:rPr>
          <w:rFonts w:ascii="Arial" w:hAnsi="Arial" w:cs="Arial"/>
          <w:b/>
        </w:rPr>
        <w:t xml:space="preserve"> Audi A3 (de 2003 à 2012), Seat Leon/Toledo (2004 à 2010), Skoda Octavia II, Superb II</w:t>
      </w:r>
      <w:bookmarkStart w:id="0" w:name="_GoBack"/>
      <w:bookmarkEnd w:id="0"/>
      <w:r w:rsidRPr="00585908">
        <w:rPr>
          <w:rFonts w:ascii="Arial" w:hAnsi="Arial" w:cs="Arial"/>
          <w:b/>
        </w:rPr>
        <w:t xml:space="preserve"> et VW Golf V/ Golf VI, </w:t>
      </w:r>
      <w:proofErr w:type="spellStart"/>
      <w:r w:rsidRPr="00585908">
        <w:rPr>
          <w:rFonts w:ascii="Arial" w:hAnsi="Arial" w:cs="Arial"/>
          <w:b/>
        </w:rPr>
        <w:t>l'entreprise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hambourgeoise</w:t>
      </w:r>
      <w:proofErr w:type="spellEnd"/>
      <w:r w:rsidRPr="00585908">
        <w:rPr>
          <w:rFonts w:ascii="Arial" w:hAnsi="Arial" w:cs="Arial"/>
          <w:b/>
        </w:rPr>
        <w:t xml:space="preserve"> a </w:t>
      </w:r>
      <w:proofErr w:type="spellStart"/>
      <w:r w:rsidRPr="00585908">
        <w:rPr>
          <w:rFonts w:ascii="Arial" w:hAnsi="Arial" w:cs="Arial"/>
          <w:b/>
        </w:rPr>
        <w:t>mis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l'accent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dans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sa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gamme</w:t>
      </w:r>
      <w:proofErr w:type="spellEnd"/>
      <w:r w:rsidRPr="00585908">
        <w:rPr>
          <w:rFonts w:ascii="Arial" w:hAnsi="Arial" w:cs="Arial"/>
          <w:b/>
        </w:rPr>
        <w:t xml:space="preserve">, </w:t>
      </w:r>
      <w:proofErr w:type="spellStart"/>
      <w:r w:rsidRPr="00585908">
        <w:rPr>
          <w:rFonts w:ascii="Arial" w:hAnsi="Arial" w:cs="Arial"/>
          <w:b/>
        </w:rPr>
        <w:t>sur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un</w:t>
      </w:r>
      <w:proofErr w:type="spellEnd"/>
      <w:r w:rsidRPr="00585908">
        <w:rPr>
          <w:rFonts w:ascii="Arial" w:hAnsi="Arial" w:cs="Arial"/>
          <w:b/>
        </w:rPr>
        <w:t xml:space="preserve"> filtre au </w:t>
      </w:r>
      <w:proofErr w:type="spellStart"/>
      <w:r w:rsidRPr="00585908">
        <w:rPr>
          <w:rFonts w:ascii="Arial" w:hAnsi="Arial" w:cs="Arial"/>
          <w:b/>
        </w:rPr>
        <w:t>montage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simplifié</w:t>
      </w:r>
      <w:proofErr w:type="spellEnd"/>
      <w:r w:rsidRPr="00585908">
        <w:rPr>
          <w:rFonts w:ascii="Arial" w:hAnsi="Arial" w:cs="Arial"/>
          <w:b/>
        </w:rPr>
        <w:t xml:space="preserve">. Grâce à </w:t>
      </w:r>
      <w:proofErr w:type="spellStart"/>
      <w:r w:rsidRPr="00585908">
        <w:rPr>
          <w:rFonts w:ascii="Arial" w:hAnsi="Arial" w:cs="Arial"/>
          <w:b/>
        </w:rPr>
        <w:t>sa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construction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mieux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adaptée</w:t>
      </w:r>
      <w:proofErr w:type="spellEnd"/>
      <w:r w:rsidRPr="00585908">
        <w:rPr>
          <w:rFonts w:ascii="Arial" w:hAnsi="Arial" w:cs="Arial"/>
          <w:b/>
        </w:rPr>
        <w:t xml:space="preserve"> et plus </w:t>
      </w:r>
      <w:proofErr w:type="spellStart"/>
      <w:r w:rsidRPr="00585908">
        <w:rPr>
          <w:rFonts w:ascii="Arial" w:hAnsi="Arial" w:cs="Arial"/>
          <w:b/>
        </w:rPr>
        <w:t>souple</w:t>
      </w:r>
      <w:proofErr w:type="spellEnd"/>
      <w:r w:rsidRPr="00585908">
        <w:rPr>
          <w:rFonts w:ascii="Arial" w:hAnsi="Arial" w:cs="Arial"/>
          <w:b/>
        </w:rPr>
        <w:t xml:space="preserve">, par </w:t>
      </w:r>
      <w:proofErr w:type="spellStart"/>
      <w:r w:rsidRPr="00585908">
        <w:rPr>
          <w:rFonts w:ascii="Arial" w:hAnsi="Arial" w:cs="Arial"/>
          <w:b/>
        </w:rPr>
        <w:t>rapport</w:t>
      </w:r>
      <w:proofErr w:type="spellEnd"/>
      <w:r w:rsidRPr="00585908">
        <w:rPr>
          <w:rFonts w:ascii="Arial" w:hAnsi="Arial" w:cs="Arial"/>
          <w:b/>
        </w:rPr>
        <w:t xml:space="preserve"> à la </w:t>
      </w:r>
      <w:proofErr w:type="spellStart"/>
      <w:r w:rsidRPr="00585908">
        <w:rPr>
          <w:rFonts w:ascii="Arial" w:hAnsi="Arial" w:cs="Arial"/>
          <w:b/>
        </w:rPr>
        <w:t>pièce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d'origine</w:t>
      </w:r>
      <w:proofErr w:type="spellEnd"/>
      <w:r w:rsidRPr="00585908">
        <w:rPr>
          <w:rFonts w:ascii="Arial" w:hAnsi="Arial" w:cs="Arial"/>
          <w:b/>
        </w:rPr>
        <w:t xml:space="preserve">, le </w:t>
      </w:r>
      <w:proofErr w:type="spellStart"/>
      <w:r w:rsidRPr="00585908">
        <w:rPr>
          <w:rFonts w:ascii="Arial" w:hAnsi="Arial" w:cs="Arial"/>
          <w:b/>
        </w:rPr>
        <w:t>montage</w:t>
      </w:r>
      <w:proofErr w:type="spellEnd"/>
      <w:r w:rsidRPr="00585908">
        <w:rPr>
          <w:rFonts w:ascii="Arial" w:hAnsi="Arial" w:cs="Arial"/>
          <w:b/>
        </w:rPr>
        <w:t xml:space="preserve"> de </w:t>
      </w:r>
      <w:proofErr w:type="spellStart"/>
      <w:r w:rsidRPr="00585908">
        <w:rPr>
          <w:rFonts w:ascii="Arial" w:hAnsi="Arial" w:cs="Arial"/>
          <w:b/>
        </w:rPr>
        <w:t>ce</w:t>
      </w:r>
      <w:proofErr w:type="spellEnd"/>
      <w:r w:rsidRPr="00585908">
        <w:rPr>
          <w:rFonts w:ascii="Arial" w:hAnsi="Arial" w:cs="Arial"/>
          <w:b/>
        </w:rPr>
        <w:t xml:space="preserve"> filtre </w:t>
      </w:r>
      <w:proofErr w:type="spellStart"/>
      <w:r w:rsidRPr="00585908">
        <w:rPr>
          <w:rFonts w:ascii="Arial" w:hAnsi="Arial" w:cs="Arial"/>
          <w:b/>
        </w:rPr>
        <w:t>est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facilité</w:t>
      </w:r>
      <w:proofErr w:type="spellEnd"/>
      <w:r w:rsidRPr="00585908">
        <w:rPr>
          <w:rFonts w:ascii="Arial" w:hAnsi="Arial" w:cs="Arial"/>
          <w:b/>
        </w:rPr>
        <w:t xml:space="preserve"> et </w:t>
      </w:r>
      <w:proofErr w:type="spellStart"/>
      <w:r w:rsidRPr="00585908">
        <w:rPr>
          <w:rFonts w:ascii="Arial" w:hAnsi="Arial" w:cs="Arial"/>
          <w:b/>
        </w:rPr>
        <w:t>sa</w:t>
      </w:r>
      <w:proofErr w:type="spellEnd"/>
      <w:r w:rsidRPr="00585908">
        <w:rPr>
          <w:rFonts w:ascii="Arial" w:hAnsi="Arial" w:cs="Arial"/>
          <w:b/>
        </w:rPr>
        <w:t xml:space="preserve"> forme </w:t>
      </w:r>
      <w:proofErr w:type="spellStart"/>
      <w:r w:rsidRPr="00585908">
        <w:rPr>
          <w:rFonts w:ascii="Arial" w:hAnsi="Arial" w:cs="Arial"/>
          <w:b/>
        </w:rPr>
        <w:t>prévient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une</w:t>
      </w:r>
      <w:proofErr w:type="spellEnd"/>
      <w:r w:rsidRPr="00585908">
        <w:rPr>
          <w:rFonts w:ascii="Arial" w:hAnsi="Arial" w:cs="Arial"/>
          <w:b/>
        </w:rPr>
        <w:t xml:space="preserve"> </w:t>
      </w:r>
      <w:proofErr w:type="spellStart"/>
      <w:r w:rsidRPr="00585908">
        <w:rPr>
          <w:rFonts w:ascii="Arial" w:hAnsi="Arial" w:cs="Arial"/>
          <w:b/>
        </w:rPr>
        <w:t>rupture</w:t>
      </w:r>
      <w:proofErr w:type="spellEnd"/>
      <w:r w:rsidRPr="00585908">
        <w:rPr>
          <w:rFonts w:ascii="Arial" w:hAnsi="Arial" w:cs="Arial"/>
          <w:b/>
        </w:rPr>
        <w:t xml:space="preserve"> du filtre.</w:t>
      </w:r>
    </w:p>
    <w:p w:rsidR="00585908" w:rsidRPr="00585908" w:rsidRDefault="00585908" w:rsidP="00585908">
      <w:pPr>
        <w:autoSpaceDE w:val="0"/>
        <w:autoSpaceDN w:val="0"/>
        <w:adjustRightInd w:val="0"/>
        <w:spacing w:after="240" w:line="360" w:lineRule="auto"/>
        <w:jc w:val="both"/>
        <w:rPr>
          <w:rFonts w:ascii="Arial" w:hAnsi="Arial" w:cs="Arial"/>
        </w:rPr>
      </w:pPr>
      <w:r w:rsidRPr="00585908">
        <w:rPr>
          <w:rFonts w:ascii="Arial" w:hAnsi="Arial" w:cs="Arial"/>
        </w:rPr>
        <w:t xml:space="preserve">Les </w:t>
      </w:r>
      <w:proofErr w:type="spellStart"/>
      <w:r w:rsidRPr="00585908">
        <w:rPr>
          <w:rFonts w:ascii="Arial" w:hAnsi="Arial" w:cs="Arial"/>
        </w:rPr>
        <w:t>filtres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d'habitacle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empêchent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que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l'air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souillé</w:t>
      </w:r>
      <w:proofErr w:type="spellEnd"/>
      <w:r w:rsidRPr="00585908">
        <w:rPr>
          <w:rFonts w:ascii="Arial" w:hAnsi="Arial" w:cs="Arial"/>
        </w:rPr>
        <w:t xml:space="preserve"> ne </w:t>
      </w:r>
      <w:proofErr w:type="spellStart"/>
      <w:r w:rsidRPr="00585908">
        <w:rPr>
          <w:rFonts w:ascii="Arial" w:hAnsi="Arial" w:cs="Arial"/>
        </w:rPr>
        <w:t>pénètre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dans</w:t>
      </w:r>
      <w:proofErr w:type="spellEnd"/>
      <w:r w:rsidRPr="00585908">
        <w:rPr>
          <w:rFonts w:ascii="Arial" w:hAnsi="Arial" w:cs="Arial"/>
        </w:rPr>
        <w:t xml:space="preserve"> le </w:t>
      </w:r>
      <w:proofErr w:type="spellStart"/>
      <w:r w:rsidRPr="00585908">
        <w:rPr>
          <w:rFonts w:ascii="Arial" w:hAnsi="Arial" w:cs="Arial"/>
        </w:rPr>
        <w:t>véhicule</w:t>
      </w:r>
      <w:proofErr w:type="spellEnd"/>
      <w:r w:rsidRPr="00585908">
        <w:rPr>
          <w:rFonts w:ascii="Arial" w:hAnsi="Arial" w:cs="Arial"/>
        </w:rPr>
        <w:t xml:space="preserve">. Si les </w:t>
      </w:r>
      <w:proofErr w:type="spellStart"/>
      <w:r w:rsidRPr="00585908">
        <w:rPr>
          <w:rFonts w:ascii="Arial" w:hAnsi="Arial" w:cs="Arial"/>
        </w:rPr>
        <w:t>intervalles</w:t>
      </w:r>
      <w:proofErr w:type="spellEnd"/>
      <w:r w:rsidRPr="00585908">
        <w:rPr>
          <w:rFonts w:ascii="Arial" w:hAnsi="Arial" w:cs="Arial"/>
        </w:rPr>
        <w:t xml:space="preserve"> de </w:t>
      </w:r>
      <w:proofErr w:type="spellStart"/>
      <w:r w:rsidRPr="00585908">
        <w:rPr>
          <w:rFonts w:ascii="Arial" w:hAnsi="Arial" w:cs="Arial"/>
        </w:rPr>
        <w:t>remplacement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sont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longs</w:t>
      </w:r>
      <w:proofErr w:type="spellEnd"/>
      <w:r w:rsidRPr="00585908">
        <w:rPr>
          <w:rFonts w:ascii="Arial" w:hAnsi="Arial" w:cs="Arial"/>
        </w:rPr>
        <w:t xml:space="preserve">, les </w:t>
      </w:r>
      <w:proofErr w:type="spellStart"/>
      <w:r w:rsidRPr="00585908">
        <w:rPr>
          <w:rFonts w:ascii="Arial" w:hAnsi="Arial" w:cs="Arial"/>
        </w:rPr>
        <w:t>filtres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peuvent</w:t>
      </w:r>
      <w:proofErr w:type="spellEnd"/>
      <w:r w:rsidRPr="00585908">
        <w:rPr>
          <w:rFonts w:ascii="Arial" w:hAnsi="Arial" w:cs="Arial"/>
        </w:rPr>
        <w:t xml:space="preserve"> se </w:t>
      </w:r>
      <w:proofErr w:type="spellStart"/>
      <w:r w:rsidRPr="00585908">
        <w:rPr>
          <w:rFonts w:ascii="Arial" w:hAnsi="Arial" w:cs="Arial"/>
        </w:rPr>
        <w:t>boucher</w:t>
      </w:r>
      <w:proofErr w:type="spellEnd"/>
      <w:r w:rsidRPr="00585908">
        <w:rPr>
          <w:rFonts w:ascii="Arial" w:hAnsi="Arial" w:cs="Arial"/>
        </w:rPr>
        <w:t xml:space="preserve"> et </w:t>
      </w:r>
      <w:proofErr w:type="spellStart"/>
      <w:r w:rsidRPr="00585908">
        <w:rPr>
          <w:rFonts w:ascii="Arial" w:hAnsi="Arial" w:cs="Arial"/>
        </w:rPr>
        <w:t>l'air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qui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pénètre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dans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l'habitacle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n'est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pas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assez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purifié</w:t>
      </w:r>
      <w:proofErr w:type="spellEnd"/>
      <w:r w:rsidRPr="00585908">
        <w:rPr>
          <w:rFonts w:ascii="Arial" w:hAnsi="Arial" w:cs="Arial"/>
        </w:rPr>
        <w:t xml:space="preserve"> – le </w:t>
      </w:r>
      <w:proofErr w:type="spellStart"/>
      <w:r w:rsidRPr="00585908">
        <w:rPr>
          <w:rFonts w:ascii="Arial" w:hAnsi="Arial" w:cs="Arial"/>
        </w:rPr>
        <w:t>flux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d'air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venant</w:t>
      </w:r>
      <w:proofErr w:type="spellEnd"/>
      <w:r w:rsidRPr="00585908">
        <w:rPr>
          <w:rFonts w:ascii="Arial" w:hAnsi="Arial" w:cs="Arial"/>
        </w:rPr>
        <w:t xml:space="preserve"> de </w:t>
      </w:r>
      <w:proofErr w:type="spellStart"/>
      <w:r w:rsidRPr="00585908">
        <w:rPr>
          <w:rFonts w:ascii="Arial" w:hAnsi="Arial" w:cs="Arial"/>
        </w:rPr>
        <w:t>l'extérieur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vers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l'intérieur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est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entravé</w:t>
      </w:r>
      <w:proofErr w:type="spellEnd"/>
      <w:r w:rsidRPr="00585908">
        <w:rPr>
          <w:rFonts w:ascii="Arial" w:hAnsi="Arial" w:cs="Arial"/>
        </w:rPr>
        <w:t xml:space="preserve">. En </w:t>
      </w:r>
      <w:proofErr w:type="spellStart"/>
      <w:r w:rsidRPr="00585908">
        <w:rPr>
          <w:rFonts w:ascii="Arial" w:hAnsi="Arial" w:cs="Arial"/>
        </w:rPr>
        <w:t>raison</w:t>
      </w:r>
      <w:proofErr w:type="spellEnd"/>
      <w:r w:rsidRPr="00585908">
        <w:rPr>
          <w:rFonts w:ascii="Arial" w:hAnsi="Arial" w:cs="Arial"/>
        </w:rPr>
        <w:t xml:space="preserve"> de la </w:t>
      </w:r>
      <w:proofErr w:type="spellStart"/>
      <w:r w:rsidRPr="00585908">
        <w:rPr>
          <w:rFonts w:ascii="Arial" w:hAnsi="Arial" w:cs="Arial"/>
        </w:rPr>
        <w:t>fréquence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accrue</w:t>
      </w:r>
      <w:proofErr w:type="spellEnd"/>
      <w:r w:rsidRPr="00585908">
        <w:rPr>
          <w:rFonts w:ascii="Arial" w:hAnsi="Arial" w:cs="Arial"/>
        </w:rPr>
        <w:t xml:space="preserve"> des </w:t>
      </w:r>
      <w:proofErr w:type="spellStart"/>
      <w:r w:rsidRPr="00585908">
        <w:rPr>
          <w:rFonts w:ascii="Arial" w:hAnsi="Arial" w:cs="Arial"/>
        </w:rPr>
        <w:t>épisodes</w:t>
      </w:r>
      <w:proofErr w:type="spellEnd"/>
      <w:r w:rsidRPr="00585908">
        <w:rPr>
          <w:rFonts w:ascii="Arial" w:hAnsi="Arial" w:cs="Arial"/>
        </w:rPr>
        <w:t xml:space="preserve"> de </w:t>
      </w:r>
      <w:proofErr w:type="spellStart"/>
      <w:r w:rsidRPr="00585908">
        <w:rPr>
          <w:rFonts w:ascii="Arial" w:hAnsi="Arial" w:cs="Arial"/>
        </w:rPr>
        <w:t>pollution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qui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affectent</w:t>
      </w:r>
      <w:proofErr w:type="spellEnd"/>
      <w:r w:rsidRPr="00585908">
        <w:rPr>
          <w:rFonts w:ascii="Arial" w:hAnsi="Arial" w:cs="Arial"/>
        </w:rPr>
        <w:t xml:space="preserve"> la </w:t>
      </w:r>
      <w:proofErr w:type="spellStart"/>
      <w:r w:rsidRPr="00585908">
        <w:rPr>
          <w:rFonts w:ascii="Arial" w:hAnsi="Arial" w:cs="Arial"/>
        </w:rPr>
        <w:t>santé</w:t>
      </w:r>
      <w:proofErr w:type="spellEnd"/>
      <w:r w:rsidRPr="00585908">
        <w:rPr>
          <w:rFonts w:ascii="Arial" w:hAnsi="Arial" w:cs="Arial"/>
        </w:rPr>
        <w:t xml:space="preserve">, </w:t>
      </w:r>
      <w:proofErr w:type="spellStart"/>
      <w:r w:rsidRPr="00585908">
        <w:rPr>
          <w:rFonts w:ascii="Arial" w:hAnsi="Arial" w:cs="Arial"/>
        </w:rPr>
        <w:t>remplacer</w:t>
      </w:r>
      <w:proofErr w:type="spellEnd"/>
      <w:r w:rsidRPr="00585908">
        <w:rPr>
          <w:rFonts w:ascii="Arial" w:hAnsi="Arial" w:cs="Arial"/>
        </w:rPr>
        <w:t xml:space="preserve"> le filtre </w:t>
      </w:r>
      <w:proofErr w:type="spellStart"/>
      <w:r w:rsidRPr="00585908">
        <w:rPr>
          <w:rFonts w:ascii="Arial" w:hAnsi="Arial" w:cs="Arial"/>
        </w:rPr>
        <w:t>d'habitacle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devient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nécessaire</w:t>
      </w:r>
      <w:proofErr w:type="spellEnd"/>
      <w:r w:rsidRPr="00585908">
        <w:rPr>
          <w:rFonts w:ascii="Arial" w:hAnsi="Arial" w:cs="Arial"/>
        </w:rPr>
        <w:t xml:space="preserve">. Il </w:t>
      </w:r>
      <w:proofErr w:type="spellStart"/>
      <w:r w:rsidRPr="00585908">
        <w:rPr>
          <w:rFonts w:ascii="Arial" w:hAnsi="Arial" w:cs="Arial"/>
        </w:rPr>
        <w:t>est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décisif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que</w:t>
      </w:r>
      <w:proofErr w:type="spellEnd"/>
      <w:r w:rsidRPr="00585908">
        <w:rPr>
          <w:rFonts w:ascii="Arial" w:hAnsi="Arial" w:cs="Arial"/>
        </w:rPr>
        <w:t xml:space="preserve"> la forme du filtre </w:t>
      </w:r>
      <w:proofErr w:type="spellStart"/>
      <w:r w:rsidRPr="00585908">
        <w:rPr>
          <w:rFonts w:ascii="Arial" w:hAnsi="Arial" w:cs="Arial"/>
        </w:rPr>
        <w:t>soit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exactement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adaptée</w:t>
      </w:r>
      <w:proofErr w:type="spellEnd"/>
      <w:r w:rsidRPr="00585908">
        <w:rPr>
          <w:rFonts w:ascii="Arial" w:hAnsi="Arial" w:cs="Arial"/>
        </w:rPr>
        <w:t xml:space="preserve"> et </w:t>
      </w:r>
      <w:proofErr w:type="spellStart"/>
      <w:r w:rsidRPr="00585908">
        <w:rPr>
          <w:rFonts w:ascii="Arial" w:hAnsi="Arial" w:cs="Arial"/>
        </w:rPr>
        <w:t>que</w:t>
      </w:r>
      <w:proofErr w:type="spellEnd"/>
      <w:r w:rsidRPr="00585908">
        <w:rPr>
          <w:rFonts w:ascii="Arial" w:hAnsi="Arial" w:cs="Arial"/>
        </w:rPr>
        <w:t xml:space="preserve"> le </w:t>
      </w:r>
      <w:proofErr w:type="spellStart"/>
      <w:r w:rsidRPr="00585908">
        <w:rPr>
          <w:rFonts w:ascii="Arial" w:hAnsi="Arial" w:cs="Arial"/>
        </w:rPr>
        <w:t>moyen</w:t>
      </w:r>
      <w:proofErr w:type="spellEnd"/>
      <w:r w:rsidRPr="00585908">
        <w:rPr>
          <w:rFonts w:ascii="Arial" w:hAnsi="Arial" w:cs="Arial"/>
        </w:rPr>
        <w:t xml:space="preserve"> de </w:t>
      </w:r>
      <w:proofErr w:type="spellStart"/>
      <w:r w:rsidRPr="00585908">
        <w:rPr>
          <w:rFonts w:ascii="Arial" w:hAnsi="Arial" w:cs="Arial"/>
        </w:rPr>
        <w:t>filtrage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soit</w:t>
      </w:r>
      <w:proofErr w:type="spellEnd"/>
      <w:r w:rsidRPr="00585908">
        <w:rPr>
          <w:rFonts w:ascii="Arial" w:hAnsi="Arial" w:cs="Arial"/>
        </w:rPr>
        <w:t xml:space="preserve"> haut de </w:t>
      </w:r>
      <w:proofErr w:type="spellStart"/>
      <w:r w:rsidRPr="00585908">
        <w:rPr>
          <w:rFonts w:ascii="Arial" w:hAnsi="Arial" w:cs="Arial"/>
        </w:rPr>
        <w:t>gamme</w:t>
      </w:r>
      <w:proofErr w:type="spellEnd"/>
      <w:r w:rsidRPr="00585908">
        <w:rPr>
          <w:rFonts w:ascii="Arial" w:hAnsi="Arial" w:cs="Arial"/>
        </w:rPr>
        <w:t xml:space="preserve">. </w:t>
      </w:r>
      <w:proofErr w:type="spellStart"/>
      <w:r w:rsidRPr="00585908">
        <w:rPr>
          <w:rFonts w:ascii="Arial" w:hAnsi="Arial" w:cs="Arial"/>
        </w:rPr>
        <w:t>Un</w:t>
      </w:r>
      <w:proofErr w:type="spellEnd"/>
      <w:r w:rsidRPr="00585908">
        <w:rPr>
          <w:rFonts w:ascii="Arial" w:hAnsi="Arial" w:cs="Arial"/>
        </w:rPr>
        <w:t xml:space="preserve"> filtre à </w:t>
      </w:r>
      <w:proofErr w:type="spellStart"/>
      <w:r w:rsidRPr="00585908">
        <w:rPr>
          <w:rFonts w:ascii="Arial" w:hAnsi="Arial" w:cs="Arial"/>
        </w:rPr>
        <w:t>particules</w:t>
      </w:r>
      <w:proofErr w:type="spellEnd"/>
      <w:r w:rsidRPr="00585908">
        <w:rPr>
          <w:rFonts w:ascii="Arial" w:hAnsi="Arial" w:cs="Arial"/>
        </w:rPr>
        <w:t xml:space="preserve"> filtre les </w:t>
      </w:r>
      <w:proofErr w:type="spellStart"/>
      <w:r w:rsidRPr="00585908">
        <w:rPr>
          <w:rFonts w:ascii="Arial" w:hAnsi="Arial" w:cs="Arial"/>
        </w:rPr>
        <w:t>particules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correspondantes</w:t>
      </w:r>
      <w:proofErr w:type="spellEnd"/>
      <w:r w:rsidRPr="00585908">
        <w:rPr>
          <w:rFonts w:ascii="Arial" w:hAnsi="Arial" w:cs="Arial"/>
        </w:rPr>
        <w:t xml:space="preserve">, </w:t>
      </w:r>
      <w:proofErr w:type="spellStart"/>
      <w:r w:rsidRPr="00585908">
        <w:rPr>
          <w:rFonts w:ascii="Arial" w:hAnsi="Arial" w:cs="Arial"/>
        </w:rPr>
        <w:t>un</w:t>
      </w:r>
      <w:proofErr w:type="spellEnd"/>
      <w:r w:rsidRPr="00585908">
        <w:rPr>
          <w:rFonts w:ascii="Arial" w:hAnsi="Arial" w:cs="Arial"/>
        </w:rPr>
        <w:t xml:space="preserve"> filtre </w:t>
      </w:r>
      <w:proofErr w:type="spellStart"/>
      <w:r w:rsidRPr="00585908">
        <w:rPr>
          <w:rFonts w:ascii="Arial" w:hAnsi="Arial" w:cs="Arial"/>
        </w:rPr>
        <w:t>supplémentaire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combiné</w:t>
      </w:r>
      <w:proofErr w:type="spellEnd"/>
      <w:r w:rsidRPr="00585908">
        <w:rPr>
          <w:rFonts w:ascii="Arial" w:hAnsi="Arial" w:cs="Arial"/>
        </w:rPr>
        <w:t xml:space="preserve"> au </w:t>
      </w:r>
      <w:proofErr w:type="spellStart"/>
      <w:r w:rsidRPr="00585908">
        <w:rPr>
          <w:rFonts w:ascii="Arial" w:hAnsi="Arial" w:cs="Arial"/>
        </w:rPr>
        <w:t>charbon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actif</w:t>
      </w:r>
      <w:proofErr w:type="spellEnd"/>
      <w:r w:rsidRPr="00585908">
        <w:rPr>
          <w:rFonts w:ascii="Arial" w:hAnsi="Arial" w:cs="Arial"/>
        </w:rPr>
        <w:t xml:space="preserve"> filtre les </w:t>
      </w:r>
      <w:proofErr w:type="spellStart"/>
      <w:r w:rsidRPr="00585908">
        <w:rPr>
          <w:rFonts w:ascii="Arial" w:hAnsi="Arial" w:cs="Arial"/>
        </w:rPr>
        <w:t>gaz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nocifs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dans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l'air</w:t>
      </w:r>
      <w:proofErr w:type="spellEnd"/>
      <w:r w:rsidRPr="00585908">
        <w:rPr>
          <w:rFonts w:ascii="Arial" w:hAnsi="Arial" w:cs="Arial"/>
        </w:rPr>
        <w:t xml:space="preserve">. </w:t>
      </w:r>
    </w:p>
    <w:p w:rsidR="00585908" w:rsidRPr="00585908" w:rsidRDefault="00585908" w:rsidP="00585908">
      <w:pPr>
        <w:autoSpaceDE w:val="0"/>
        <w:autoSpaceDN w:val="0"/>
        <w:adjustRightInd w:val="0"/>
        <w:spacing w:after="240" w:line="360" w:lineRule="auto"/>
        <w:jc w:val="both"/>
        <w:rPr>
          <w:rFonts w:ascii="Arial" w:hAnsi="Arial" w:cs="Arial"/>
        </w:rPr>
      </w:pPr>
      <w:r w:rsidRPr="00585908">
        <w:rPr>
          <w:rFonts w:ascii="Arial" w:hAnsi="Arial" w:cs="Arial"/>
        </w:rPr>
        <w:t xml:space="preserve">Les </w:t>
      </w:r>
      <w:proofErr w:type="spellStart"/>
      <w:r w:rsidRPr="00585908">
        <w:rPr>
          <w:rFonts w:ascii="Arial" w:hAnsi="Arial" w:cs="Arial"/>
        </w:rPr>
        <w:t>filtres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d'habitacle</w:t>
      </w:r>
      <w:proofErr w:type="spellEnd"/>
      <w:r w:rsidRPr="00585908">
        <w:rPr>
          <w:rFonts w:ascii="Arial" w:hAnsi="Arial" w:cs="Arial"/>
        </w:rPr>
        <w:t xml:space="preserve"> MEYLE-ORIGINAL </w:t>
      </w:r>
      <w:proofErr w:type="spellStart"/>
      <w:r w:rsidRPr="00585908">
        <w:rPr>
          <w:rFonts w:ascii="Arial" w:hAnsi="Arial" w:cs="Arial"/>
        </w:rPr>
        <w:t>apportent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une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vraie</w:t>
      </w:r>
      <w:proofErr w:type="spellEnd"/>
      <w:r w:rsidRPr="00585908">
        <w:rPr>
          <w:rFonts w:ascii="Arial" w:hAnsi="Arial" w:cs="Arial"/>
        </w:rPr>
        <w:t xml:space="preserve"> plus-</w:t>
      </w:r>
      <w:proofErr w:type="spellStart"/>
      <w:r w:rsidRPr="00585908">
        <w:rPr>
          <w:rFonts w:ascii="Arial" w:hAnsi="Arial" w:cs="Arial"/>
        </w:rPr>
        <w:t>value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puisque</w:t>
      </w:r>
      <w:proofErr w:type="spellEnd"/>
      <w:r w:rsidRPr="00585908">
        <w:rPr>
          <w:rFonts w:ascii="Arial" w:hAnsi="Arial" w:cs="Arial"/>
        </w:rPr>
        <w:t xml:space="preserve">, </w:t>
      </w:r>
      <w:proofErr w:type="spellStart"/>
      <w:r w:rsidRPr="00585908">
        <w:rPr>
          <w:rFonts w:ascii="Arial" w:hAnsi="Arial" w:cs="Arial"/>
        </w:rPr>
        <w:t>dans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leur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développement</w:t>
      </w:r>
      <w:proofErr w:type="spellEnd"/>
      <w:r w:rsidRPr="00585908">
        <w:rPr>
          <w:rFonts w:ascii="Arial" w:hAnsi="Arial" w:cs="Arial"/>
        </w:rPr>
        <w:t xml:space="preserve">, </w:t>
      </w:r>
      <w:proofErr w:type="spellStart"/>
      <w:r w:rsidRPr="00585908">
        <w:rPr>
          <w:rFonts w:ascii="Arial" w:hAnsi="Arial" w:cs="Arial"/>
        </w:rPr>
        <w:t>l'ergonomie</w:t>
      </w:r>
      <w:proofErr w:type="spellEnd"/>
      <w:r w:rsidRPr="00585908">
        <w:rPr>
          <w:rFonts w:ascii="Arial" w:hAnsi="Arial" w:cs="Arial"/>
        </w:rPr>
        <w:t xml:space="preserve"> du </w:t>
      </w:r>
      <w:proofErr w:type="spellStart"/>
      <w:r w:rsidRPr="00585908">
        <w:rPr>
          <w:rFonts w:ascii="Arial" w:hAnsi="Arial" w:cs="Arial"/>
        </w:rPr>
        <w:t>produit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joue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un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rôle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important</w:t>
      </w:r>
      <w:proofErr w:type="spellEnd"/>
      <w:r w:rsidRPr="00585908">
        <w:rPr>
          <w:rFonts w:ascii="Arial" w:hAnsi="Arial" w:cs="Arial"/>
        </w:rPr>
        <w:t xml:space="preserve"> – les </w:t>
      </w:r>
      <w:proofErr w:type="spellStart"/>
      <w:r w:rsidRPr="00585908">
        <w:rPr>
          <w:rFonts w:ascii="Arial" w:hAnsi="Arial" w:cs="Arial"/>
        </w:rPr>
        <w:t>garages</w:t>
      </w:r>
      <w:proofErr w:type="spellEnd"/>
      <w:r w:rsidRPr="00585908">
        <w:rPr>
          <w:rFonts w:ascii="Arial" w:hAnsi="Arial" w:cs="Arial"/>
        </w:rPr>
        <w:t xml:space="preserve"> </w:t>
      </w:r>
      <w:r w:rsidRPr="00585908">
        <w:rPr>
          <w:rFonts w:ascii="Arial" w:hAnsi="Arial" w:cs="Arial"/>
        </w:rPr>
        <w:lastRenderedPageBreak/>
        <w:t xml:space="preserve">automobiles </w:t>
      </w:r>
      <w:proofErr w:type="spellStart"/>
      <w:r w:rsidRPr="00585908">
        <w:rPr>
          <w:rFonts w:ascii="Arial" w:hAnsi="Arial" w:cs="Arial"/>
        </w:rPr>
        <w:t>gagnent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beaucoup</w:t>
      </w:r>
      <w:proofErr w:type="spellEnd"/>
      <w:r w:rsidRPr="00585908">
        <w:rPr>
          <w:rFonts w:ascii="Arial" w:hAnsi="Arial" w:cs="Arial"/>
        </w:rPr>
        <w:t xml:space="preserve"> de </w:t>
      </w:r>
      <w:proofErr w:type="spellStart"/>
      <w:r w:rsidRPr="00585908">
        <w:rPr>
          <w:rFonts w:ascii="Arial" w:hAnsi="Arial" w:cs="Arial"/>
        </w:rPr>
        <w:t>temps</w:t>
      </w:r>
      <w:proofErr w:type="spellEnd"/>
      <w:r w:rsidRPr="00585908">
        <w:rPr>
          <w:rFonts w:ascii="Arial" w:hAnsi="Arial" w:cs="Arial"/>
        </w:rPr>
        <w:t xml:space="preserve"> et </w:t>
      </w:r>
      <w:proofErr w:type="spellStart"/>
      <w:r w:rsidRPr="00585908">
        <w:rPr>
          <w:rFonts w:ascii="Arial" w:hAnsi="Arial" w:cs="Arial"/>
        </w:rPr>
        <w:t>économisent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certains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travaux</w:t>
      </w:r>
      <w:proofErr w:type="spellEnd"/>
      <w:r w:rsidRPr="00585908">
        <w:rPr>
          <w:rFonts w:ascii="Arial" w:hAnsi="Arial" w:cs="Arial"/>
        </w:rPr>
        <w:t xml:space="preserve"> de </w:t>
      </w:r>
      <w:proofErr w:type="spellStart"/>
      <w:r w:rsidRPr="00585908">
        <w:rPr>
          <w:rFonts w:ascii="Arial" w:hAnsi="Arial" w:cs="Arial"/>
        </w:rPr>
        <w:t>réparation</w:t>
      </w:r>
      <w:proofErr w:type="spellEnd"/>
      <w:r w:rsidRPr="00585908">
        <w:rPr>
          <w:rFonts w:ascii="Arial" w:hAnsi="Arial" w:cs="Arial"/>
        </w:rPr>
        <w:t>.</w:t>
      </w:r>
    </w:p>
    <w:p w:rsidR="00585908" w:rsidRPr="00585908" w:rsidRDefault="00585908" w:rsidP="00585908">
      <w:pPr>
        <w:autoSpaceDE w:val="0"/>
        <w:autoSpaceDN w:val="0"/>
        <w:adjustRightInd w:val="0"/>
        <w:spacing w:after="240" w:line="360" w:lineRule="auto"/>
        <w:jc w:val="both"/>
        <w:rPr>
          <w:rFonts w:ascii="Arial" w:hAnsi="Arial" w:cs="Arial"/>
        </w:rPr>
      </w:pPr>
      <w:r w:rsidRPr="00585908">
        <w:rPr>
          <w:rFonts w:ascii="Arial" w:hAnsi="Arial" w:cs="Arial"/>
        </w:rPr>
        <w:t xml:space="preserve">Le </w:t>
      </w:r>
      <w:proofErr w:type="spellStart"/>
      <w:r w:rsidRPr="00585908">
        <w:rPr>
          <w:rFonts w:ascii="Arial" w:hAnsi="Arial" w:cs="Arial"/>
        </w:rPr>
        <w:t>nouveau</w:t>
      </w:r>
      <w:proofErr w:type="spellEnd"/>
      <w:r w:rsidRPr="00585908">
        <w:rPr>
          <w:rFonts w:ascii="Arial" w:hAnsi="Arial" w:cs="Arial"/>
        </w:rPr>
        <w:t xml:space="preserve"> filtre </w:t>
      </w:r>
      <w:proofErr w:type="spellStart"/>
      <w:r w:rsidRPr="00585908">
        <w:rPr>
          <w:rFonts w:ascii="Arial" w:hAnsi="Arial" w:cs="Arial"/>
        </w:rPr>
        <w:t>d'habitacle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portant</w:t>
      </w:r>
      <w:proofErr w:type="spellEnd"/>
      <w:r w:rsidRPr="00585908">
        <w:rPr>
          <w:rFonts w:ascii="Arial" w:hAnsi="Arial" w:cs="Arial"/>
        </w:rPr>
        <w:t xml:space="preserve"> le </w:t>
      </w:r>
      <w:proofErr w:type="spellStart"/>
      <w:r w:rsidRPr="00585908">
        <w:rPr>
          <w:rFonts w:ascii="Arial" w:hAnsi="Arial" w:cs="Arial"/>
        </w:rPr>
        <w:t>numéro</w:t>
      </w:r>
      <w:proofErr w:type="spellEnd"/>
      <w:r w:rsidRPr="00585908">
        <w:rPr>
          <w:rFonts w:ascii="Arial" w:hAnsi="Arial" w:cs="Arial"/>
        </w:rPr>
        <w:t xml:space="preserve"> MEYLE 112 320 0011 </w:t>
      </w:r>
      <w:proofErr w:type="spellStart"/>
      <w:r w:rsidRPr="00585908">
        <w:rPr>
          <w:rFonts w:ascii="Arial" w:hAnsi="Arial" w:cs="Arial"/>
        </w:rPr>
        <w:t>est</w:t>
      </w:r>
      <w:proofErr w:type="spellEnd"/>
      <w:r w:rsidRPr="00585908">
        <w:rPr>
          <w:rFonts w:ascii="Arial" w:hAnsi="Arial" w:cs="Arial"/>
        </w:rPr>
        <w:t xml:space="preserve"> disponible </w:t>
      </w:r>
      <w:proofErr w:type="spellStart"/>
      <w:r w:rsidRPr="00585908">
        <w:rPr>
          <w:rFonts w:ascii="Arial" w:hAnsi="Arial" w:cs="Arial"/>
        </w:rPr>
        <w:t>pour</w:t>
      </w:r>
      <w:proofErr w:type="spellEnd"/>
      <w:r w:rsidRPr="00585908">
        <w:rPr>
          <w:rFonts w:ascii="Arial" w:hAnsi="Arial" w:cs="Arial"/>
        </w:rPr>
        <w:t xml:space="preserve"> de </w:t>
      </w:r>
      <w:proofErr w:type="spellStart"/>
      <w:r w:rsidRPr="00585908">
        <w:rPr>
          <w:rFonts w:ascii="Arial" w:hAnsi="Arial" w:cs="Arial"/>
        </w:rPr>
        <w:t>nombreux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modèles</w:t>
      </w:r>
      <w:proofErr w:type="spellEnd"/>
      <w:r w:rsidRPr="00585908">
        <w:rPr>
          <w:rFonts w:ascii="Arial" w:hAnsi="Arial" w:cs="Arial"/>
        </w:rPr>
        <w:t xml:space="preserve"> des </w:t>
      </w:r>
      <w:proofErr w:type="spellStart"/>
      <w:r w:rsidRPr="00585908">
        <w:rPr>
          <w:rFonts w:ascii="Arial" w:hAnsi="Arial" w:cs="Arial"/>
        </w:rPr>
        <w:t>marques</w:t>
      </w:r>
      <w:proofErr w:type="spellEnd"/>
      <w:r w:rsidRPr="00585908">
        <w:rPr>
          <w:rFonts w:ascii="Arial" w:hAnsi="Arial" w:cs="Arial"/>
        </w:rPr>
        <w:t xml:space="preserve"> Audi, Seat, Skoda et VW, </w:t>
      </w:r>
      <w:proofErr w:type="spellStart"/>
      <w:r w:rsidRPr="00585908">
        <w:rPr>
          <w:rFonts w:ascii="Arial" w:hAnsi="Arial" w:cs="Arial"/>
        </w:rPr>
        <w:t>il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est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livré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avec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une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instruction</w:t>
      </w:r>
      <w:proofErr w:type="spellEnd"/>
      <w:r w:rsidRPr="00585908">
        <w:rPr>
          <w:rFonts w:ascii="Arial" w:hAnsi="Arial" w:cs="Arial"/>
        </w:rPr>
        <w:t xml:space="preserve"> de </w:t>
      </w:r>
      <w:proofErr w:type="spellStart"/>
      <w:r w:rsidRPr="00585908">
        <w:rPr>
          <w:rFonts w:ascii="Arial" w:hAnsi="Arial" w:cs="Arial"/>
        </w:rPr>
        <w:t>montage</w:t>
      </w:r>
      <w:proofErr w:type="spellEnd"/>
      <w:r w:rsidRPr="00585908">
        <w:rPr>
          <w:rFonts w:ascii="Arial" w:hAnsi="Arial" w:cs="Arial"/>
        </w:rPr>
        <w:t xml:space="preserve">. </w:t>
      </w:r>
      <w:proofErr w:type="spellStart"/>
      <w:r w:rsidRPr="00585908">
        <w:rPr>
          <w:rFonts w:ascii="Arial" w:hAnsi="Arial" w:cs="Arial"/>
        </w:rPr>
        <w:t>Vous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trouverez</w:t>
      </w:r>
      <w:proofErr w:type="spellEnd"/>
      <w:r w:rsidRPr="00585908">
        <w:rPr>
          <w:rFonts w:ascii="Arial" w:hAnsi="Arial" w:cs="Arial"/>
        </w:rPr>
        <w:t xml:space="preserve"> des </w:t>
      </w:r>
      <w:proofErr w:type="spellStart"/>
      <w:r w:rsidRPr="00585908">
        <w:rPr>
          <w:rFonts w:ascii="Arial" w:hAnsi="Arial" w:cs="Arial"/>
        </w:rPr>
        <w:t>informations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détaillées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sur</w:t>
      </w:r>
      <w:proofErr w:type="spellEnd"/>
      <w:r w:rsidRPr="00585908">
        <w:rPr>
          <w:rFonts w:ascii="Arial" w:hAnsi="Arial" w:cs="Arial"/>
        </w:rPr>
        <w:t xml:space="preserve"> les </w:t>
      </w:r>
      <w:proofErr w:type="spellStart"/>
      <w:r w:rsidRPr="00585908">
        <w:rPr>
          <w:rFonts w:ascii="Arial" w:hAnsi="Arial" w:cs="Arial"/>
        </w:rPr>
        <w:t>applications</w:t>
      </w:r>
      <w:proofErr w:type="spellEnd"/>
      <w:r w:rsidRPr="00585908">
        <w:rPr>
          <w:rFonts w:ascii="Arial" w:hAnsi="Arial" w:cs="Arial"/>
        </w:rPr>
        <w:t xml:space="preserve"> </w:t>
      </w:r>
      <w:proofErr w:type="spellStart"/>
      <w:r w:rsidRPr="00585908">
        <w:rPr>
          <w:rFonts w:ascii="Arial" w:hAnsi="Arial" w:cs="Arial"/>
        </w:rPr>
        <w:t>dans</w:t>
      </w:r>
      <w:proofErr w:type="spellEnd"/>
      <w:r w:rsidRPr="00585908">
        <w:rPr>
          <w:rFonts w:ascii="Arial" w:hAnsi="Arial" w:cs="Arial"/>
        </w:rPr>
        <w:t xml:space="preserve"> le </w:t>
      </w:r>
      <w:proofErr w:type="spellStart"/>
      <w:r w:rsidRPr="00585908">
        <w:rPr>
          <w:rFonts w:ascii="Arial" w:hAnsi="Arial" w:cs="Arial"/>
        </w:rPr>
        <w:t>catalogue</w:t>
      </w:r>
      <w:proofErr w:type="spellEnd"/>
      <w:r w:rsidRPr="00585908">
        <w:rPr>
          <w:rFonts w:ascii="Arial" w:hAnsi="Arial" w:cs="Arial"/>
        </w:rPr>
        <w:t xml:space="preserve"> en </w:t>
      </w:r>
      <w:proofErr w:type="spellStart"/>
      <w:r w:rsidRPr="00585908">
        <w:rPr>
          <w:rFonts w:ascii="Arial" w:hAnsi="Arial" w:cs="Arial"/>
        </w:rPr>
        <w:t>ligne</w:t>
      </w:r>
      <w:proofErr w:type="spellEnd"/>
      <w:r w:rsidRPr="00585908">
        <w:rPr>
          <w:rFonts w:ascii="Arial" w:hAnsi="Arial" w:cs="Arial"/>
        </w:rPr>
        <w:t xml:space="preserve">. </w:t>
      </w:r>
    </w:p>
    <w:p w:rsidR="00722B54" w:rsidRPr="00585908" w:rsidRDefault="00722B54" w:rsidP="00722B54">
      <w:pPr>
        <w:spacing w:after="240" w:line="360" w:lineRule="auto"/>
        <w:ind w:right="129"/>
        <w:jc w:val="both"/>
        <w:rPr>
          <w:rFonts w:ascii="Arial" w:hAnsi="Arial" w:cs="Arial"/>
        </w:rPr>
      </w:pPr>
    </w:p>
    <w:p w:rsidR="00722B54" w:rsidRPr="00585908" w:rsidRDefault="00722B54" w:rsidP="00722B54">
      <w:pPr>
        <w:rPr>
          <w:rFonts w:ascii="Arial" w:hAnsi="Arial" w:cs="Arial"/>
          <w:sz w:val="18"/>
          <w:szCs w:val="18"/>
          <w:lang w:val="fr-FR"/>
        </w:rPr>
      </w:pPr>
      <w:r w:rsidRPr="00585908">
        <w:rPr>
          <w:rFonts w:ascii="Arial" w:hAnsi="Arial" w:cs="Arial"/>
          <w:sz w:val="18"/>
          <w:szCs w:val="18"/>
          <w:lang w:val="fr-FR"/>
        </w:rPr>
        <w:t>Vous pouvez télécharger les communiqués de presse et les photos sur www.meyle.com</w:t>
      </w:r>
      <w:hyperlink r:id="rId8" w:history="1"/>
      <w:r w:rsidRPr="00585908">
        <w:rPr>
          <w:rFonts w:ascii="Arial" w:hAnsi="Arial" w:cs="Arial"/>
          <w:sz w:val="18"/>
          <w:szCs w:val="18"/>
          <w:lang w:val="fr-FR"/>
        </w:rPr>
        <w:t xml:space="preserve"> ou les commander sous forme de fichier. </w:t>
      </w:r>
    </w:p>
    <w:p w:rsidR="00722B54" w:rsidRPr="00585908" w:rsidRDefault="00722B54" w:rsidP="00722B54">
      <w:pPr>
        <w:rPr>
          <w:rFonts w:ascii="Arial" w:hAnsi="Arial" w:cs="Arial"/>
          <w:sz w:val="18"/>
          <w:szCs w:val="18"/>
          <w:lang w:val="fr-FR"/>
        </w:rPr>
      </w:pPr>
    </w:p>
    <w:p w:rsidR="00722B54" w:rsidRPr="00585908" w:rsidRDefault="00722B54" w:rsidP="00722B54">
      <w:pPr>
        <w:rPr>
          <w:rFonts w:ascii="Arial" w:hAnsi="Arial" w:cs="Arial"/>
          <w:sz w:val="18"/>
          <w:szCs w:val="18"/>
        </w:rPr>
      </w:pPr>
      <w:proofErr w:type="spellStart"/>
      <w:r w:rsidRPr="00585908">
        <w:rPr>
          <w:rFonts w:ascii="Arial" w:hAnsi="Arial" w:cs="Arial"/>
          <w:sz w:val="18"/>
          <w:szCs w:val="18"/>
        </w:rPr>
        <w:t>Pour</w:t>
      </w:r>
      <w:proofErr w:type="spellEnd"/>
      <w:r w:rsidRPr="00585908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585908">
        <w:rPr>
          <w:rFonts w:ascii="Arial" w:hAnsi="Arial" w:cs="Arial"/>
          <w:sz w:val="18"/>
          <w:szCs w:val="18"/>
        </w:rPr>
        <w:t>nous</w:t>
      </w:r>
      <w:proofErr w:type="spellEnd"/>
      <w:r w:rsidRPr="00585908">
        <w:rPr>
          <w:rFonts w:ascii="Arial" w:hAnsi="Arial" w:cs="Arial"/>
          <w:sz w:val="18"/>
          <w:szCs w:val="18"/>
        </w:rPr>
        <w:t xml:space="preserve"> </w:t>
      </w:r>
      <w:proofErr w:type="spellStart"/>
      <w:r w:rsidRPr="00585908">
        <w:rPr>
          <w:rFonts w:ascii="Arial" w:hAnsi="Arial" w:cs="Arial"/>
          <w:sz w:val="18"/>
          <w:szCs w:val="18"/>
        </w:rPr>
        <w:t>contacter</w:t>
      </w:r>
      <w:proofErr w:type="spellEnd"/>
      <w:r w:rsidRPr="00585908">
        <w:rPr>
          <w:rFonts w:ascii="Arial" w:hAnsi="Arial" w:cs="Arial"/>
          <w:sz w:val="18"/>
          <w:szCs w:val="18"/>
        </w:rPr>
        <w:t xml:space="preserve">: </w:t>
      </w:r>
    </w:p>
    <w:p w:rsidR="00722B54" w:rsidRPr="00585908" w:rsidRDefault="00722B54" w:rsidP="00722B54">
      <w:pPr>
        <w:rPr>
          <w:rFonts w:ascii="Arial" w:hAnsi="Arial" w:cs="Arial"/>
          <w:sz w:val="18"/>
          <w:szCs w:val="18"/>
        </w:rPr>
      </w:pPr>
    </w:p>
    <w:p w:rsidR="00722B54" w:rsidRPr="00585908" w:rsidRDefault="00722B54" w:rsidP="00722B54">
      <w:pPr>
        <w:pStyle w:val="Listenabsatz"/>
        <w:numPr>
          <w:ilvl w:val="0"/>
          <w:numId w:val="11"/>
        </w:numPr>
        <w:rPr>
          <w:rFonts w:ascii="Arial" w:hAnsi="Arial" w:cs="Arial"/>
          <w:sz w:val="18"/>
          <w:szCs w:val="18"/>
          <w:lang w:val="fr-FR"/>
        </w:rPr>
      </w:pPr>
      <w:r w:rsidRPr="00585908">
        <w:rPr>
          <w:rFonts w:ascii="Arial" w:hAnsi="Arial" w:cs="Arial"/>
          <w:sz w:val="18"/>
          <w:szCs w:val="18"/>
          <w:lang w:val="fr-FR"/>
        </w:rPr>
        <w:t xml:space="preserve">Relations publiques von </w:t>
      </w:r>
      <w:proofErr w:type="spellStart"/>
      <w:r w:rsidRPr="00585908">
        <w:rPr>
          <w:rFonts w:ascii="Arial" w:hAnsi="Arial" w:cs="Arial"/>
          <w:sz w:val="18"/>
          <w:szCs w:val="18"/>
          <w:lang w:val="fr-FR"/>
        </w:rPr>
        <w:t>Hoyningen-Huene</w:t>
      </w:r>
      <w:proofErr w:type="spellEnd"/>
      <w:r w:rsidRPr="00585908">
        <w:rPr>
          <w:rFonts w:ascii="Arial" w:hAnsi="Arial" w:cs="Arial"/>
          <w:sz w:val="18"/>
          <w:szCs w:val="18"/>
          <w:lang w:val="fr-FR"/>
        </w:rPr>
        <w:t xml:space="preserve">, Marc von Bandemer, tél. 0049 40 416208-17 email: </w:t>
      </w:r>
      <w:hyperlink r:id="rId9" w:history="1">
        <w:r w:rsidRPr="00585908">
          <w:rPr>
            <w:rStyle w:val="Hyperlink"/>
            <w:rFonts w:ascii="Arial" w:hAnsi="Arial" w:cs="Arial"/>
            <w:sz w:val="18"/>
            <w:szCs w:val="18"/>
            <w:lang w:val="fr-FR"/>
          </w:rPr>
          <w:t>mvb@prvhh.de</w:t>
        </w:r>
      </w:hyperlink>
    </w:p>
    <w:p w:rsidR="00722B54" w:rsidRPr="00585908" w:rsidRDefault="00722B54" w:rsidP="00722B54">
      <w:pPr>
        <w:ind w:firstLine="360"/>
        <w:rPr>
          <w:rFonts w:ascii="Arial" w:hAnsi="Arial" w:cs="Arial"/>
          <w:sz w:val="18"/>
          <w:szCs w:val="18"/>
        </w:rPr>
      </w:pPr>
      <w:r w:rsidRPr="00585908">
        <w:rPr>
          <w:rFonts w:ascii="Arial" w:hAnsi="Arial" w:cs="Arial"/>
          <w:sz w:val="18"/>
          <w:szCs w:val="18"/>
        </w:rPr>
        <w:t>2.</w:t>
      </w:r>
      <w:r w:rsidRPr="00585908">
        <w:rPr>
          <w:rFonts w:ascii="Arial" w:hAnsi="Arial" w:cs="Arial"/>
          <w:sz w:val="18"/>
          <w:szCs w:val="18"/>
        </w:rPr>
        <w:tab/>
      </w:r>
      <w:r w:rsidR="00CB10CC" w:rsidRPr="00585908">
        <w:rPr>
          <w:rFonts w:ascii="Arial" w:hAnsi="Arial" w:cs="Arial"/>
          <w:sz w:val="18"/>
          <w:szCs w:val="18"/>
        </w:rPr>
        <w:t>MEYLE AG,</w:t>
      </w:r>
      <w:r w:rsidRPr="00585908">
        <w:rPr>
          <w:rFonts w:ascii="Arial" w:hAnsi="Arial" w:cs="Arial"/>
          <w:sz w:val="18"/>
          <w:szCs w:val="18"/>
        </w:rPr>
        <w:t xml:space="preserve"> Annika Fuchs, </w:t>
      </w:r>
      <w:proofErr w:type="spellStart"/>
      <w:r w:rsidRPr="00585908">
        <w:rPr>
          <w:rFonts w:ascii="Arial" w:hAnsi="Arial" w:cs="Arial"/>
          <w:sz w:val="18"/>
          <w:szCs w:val="18"/>
        </w:rPr>
        <w:t>tél</w:t>
      </w:r>
      <w:proofErr w:type="spellEnd"/>
      <w:r w:rsidRPr="00585908">
        <w:rPr>
          <w:rFonts w:ascii="Arial" w:hAnsi="Arial" w:cs="Arial"/>
          <w:sz w:val="18"/>
          <w:szCs w:val="18"/>
        </w:rPr>
        <w:t xml:space="preserve">. 0049 40 67506-519, email: </w:t>
      </w:r>
      <w:hyperlink r:id="rId10" w:history="1">
        <w:r w:rsidRPr="00585908">
          <w:rPr>
            <w:rStyle w:val="Hyperlink"/>
            <w:rFonts w:ascii="Arial" w:hAnsi="Arial" w:cs="Arial"/>
            <w:sz w:val="18"/>
            <w:szCs w:val="18"/>
          </w:rPr>
          <w:t>annika.fuchs@meyle.com</w:t>
        </w:r>
      </w:hyperlink>
    </w:p>
    <w:p w:rsidR="0092441E" w:rsidRPr="00585908" w:rsidRDefault="0092441E" w:rsidP="00722B54">
      <w:pPr>
        <w:rPr>
          <w:rFonts w:ascii="Arial" w:hAnsi="Arial" w:cs="Arial"/>
        </w:rPr>
      </w:pPr>
    </w:p>
    <w:sectPr w:rsidR="0092441E" w:rsidRPr="00585908" w:rsidSect="000C5CAA">
      <w:headerReference w:type="even" r:id="rId11"/>
      <w:headerReference w:type="default" r:id="rId12"/>
      <w:footerReference w:type="default" r:id="rId13"/>
      <w:pgSz w:w="11906" w:h="16838" w:code="9"/>
      <w:pgMar w:top="2875" w:right="1287" w:bottom="1979" w:left="1418" w:header="54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7B4B" w:rsidRDefault="00637B4B">
      <w:r>
        <w:separator/>
      </w:r>
    </w:p>
  </w:endnote>
  <w:endnote w:type="continuationSeparator" w:id="0">
    <w:p w:rsidR="00637B4B" w:rsidRDefault="00637B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heSans-Plain">
    <w:altName w:val="Courier New"/>
    <w:panose1 w:val="00000000000000000000"/>
    <w:charset w:val="00"/>
    <w:family w:val="swiss"/>
    <w:notTrueType/>
    <w:pitch w:val="variable"/>
    <w:sig w:usb0="00000001" w:usb1="00000000" w:usb2="00000000" w:usb3="00000000" w:csb0="00000009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6824" w:rsidRPr="00FF23CB" w:rsidRDefault="00CB10CC" w:rsidP="00FF23CB">
    <w:pPr>
      <w:pStyle w:val="Fuzeile"/>
    </w:pPr>
    <w:r>
      <w:rPr>
        <w:rFonts w:ascii="TheSans-Plain" w:hAnsi="TheSans-Plain"/>
        <w:noProof/>
        <w:color w:val="AAAAAA"/>
        <w:sz w:val="15"/>
        <w:szCs w:val="15"/>
      </w:rPr>
      <w:drawing>
        <wp:inline distT="0" distB="0" distL="0" distR="0">
          <wp:extent cx="5847715" cy="627380"/>
          <wp:effectExtent l="0" t="0" r="635" b="1270"/>
          <wp:docPr id="4" name="Grafik 3" descr="Footer_Allgemeine-Einkaufsbedingung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Footer_Allgemeine-Einkaufsbedingungen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47715" cy="6273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826BED" w:rsidRPr="00FF23CB">
      <w:rPr>
        <w:szCs w:val="15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7B4B" w:rsidRDefault="00637B4B">
      <w:r>
        <w:separator/>
      </w:r>
    </w:p>
  </w:footnote>
  <w:footnote w:type="continuationSeparator" w:id="0">
    <w:p w:rsidR="00637B4B" w:rsidRDefault="00637B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7DF7" w:rsidRDefault="00CB10CC">
    <w:pPr>
      <w:pStyle w:val="Kopfzeile"/>
    </w:pPr>
    <w:r>
      <w:rPr>
        <w:noProof/>
      </w:rPr>
      <w:drawing>
        <wp:inline distT="0" distB="0" distL="0" distR="0">
          <wp:extent cx="5837555" cy="1052830"/>
          <wp:effectExtent l="0" t="0" r="0" b="0"/>
          <wp:docPr id="1" name="Bild 1" descr="Kopf_Pressemitteilung_f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opf_Pressemitteilung_f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7555" cy="10528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>
          <wp:extent cx="5837555" cy="1052830"/>
          <wp:effectExtent l="0" t="0" r="0" b="0"/>
          <wp:docPr id="2" name="Bild 2" descr="Kopf_Pressemitteilung_f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opf_Pressemitteilung_f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7555" cy="10528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4749" w:rsidRDefault="00CB10CC" w:rsidP="006E7DF7">
    <w:pPr>
      <w:pStyle w:val="Kopfzeile"/>
      <w:tabs>
        <w:tab w:val="clear" w:pos="9072"/>
        <w:tab w:val="right" w:pos="9180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posOffset>439420</wp:posOffset>
              </wp:positionH>
              <wp:positionV relativeFrom="paragraph">
                <wp:posOffset>656590</wp:posOffset>
              </wp:positionV>
              <wp:extent cx="3295650" cy="419735"/>
              <wp:effectExtent l="1270" t="0" r="0" b="0"/>
              <wp:wrapNone/>
              <wp:docPr id="5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5650" cy="419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F23CB" w:rsidRDefault="00FF23CB" w:rsidP="00FF23CB">
                          <w:pPr>
                            <w:rPr>
                              <w:rFonts w:ascii="Arial" w:hAnsi="Arial" w:cs="Arial"/>
                              <w:b/>
                              <w:color w:val="FFFFFF"/>
                              <w:sz w:val="20"/>
                              <w:szCs w:val="20"/>
                            </w:rPr>
                          </w:pPr>
                        </w:p>
                        <w:p w:rsidR="00FF23CB" w:rsidRPr="0029704D" w:rsidRDefault="00FF23CB" w:rsidP="00FF23CB">
                          <w:pPr>
                            <w:rPr>
                              <w:rFonts w:ascii="Arial" w:hAnsi="Arial" w:cs="Arial"/>
                              <w:b/>
                              <w:color w:val="FFFFFF"/>
                              <w:szCs w:val="20"/>
                            </w:rPr>
                          </w:pPr>
                          <w:r w:rsidRPr="0029704D">
                            <w:rPr>
                              <w:rFonts w:ascii="Arial" w:hAnsi="Arial" w:cs="Arial"/>
                              <w:b/>
                              <w:color w:val="FFFFFF"/>
                              <w:szCs w:val="20"/>
                            </w:rPr>
                            <w:t>Communiqué de presse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26" type="#_x0000_t202" style="position:absolute;margin-left:34.6pt;margin-top:51.7pt;width:259.5pt;height:33.0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9bwtAIAALo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" filled="f" stroked="f">
              <v:textbox>
                <w:txbxContent>
                  <w:p w:rsidR="00FF23CB" w:rsidRDefault="00FF23CB" w:rsidP="00FF23CB">
                    <w:pPr>
                      <w:rPr>
                        <w:rFonts w:ascii="Arial" w:hAnsi="Arial" w:cs="Arial"/>
                        <w:b/>
                        <w:color w:val="FFFFFF"/>
                        <w:sz w:val="20"/>
                        <w:szCs w:val="20"/>
                      </w:rPr>
                    </w:pPr>
                  </w:p>
                  <w:p w:rsidR="00FF23CB" w:rsidRPr="0029704D" w:rsidRDefault="00FF23CB" w:rsidP="00FF23CB">
                    <w:pPr>
                      <w:rPr>
                        <w:rFonts w:ascii="Arial" w:hAnsi="Arial" w:cs="Arial"/>
                        <w:b/>
                        <w:color w:val="FFFFFF"/>
                        <w:szCs w:val="20"/>
                      </w:rPr>
                    </w:pPr>
                    <w:r w:rsidRPr="0029704D">
                      <w:rPr>
                        <w:rFonts w:ascii="Arial" w:hAnsi="Arial" w:cs="Arial"/>
                        <w:b/>
                        <w:color w:val="FFFFFF"/>
                        <w:szCs w:val="20"/>
                      </w:rPr>
                      <w:t>Communiqué de presse</w:t>
                    </w:r>
                  </w:p>
                </w:txbxContent>
              </v:textbox>
            </v:shape>
          </w:pict>
        </mc:Fallback>
      </mc:AlternateContent>
    </w:r>
    <w:r w:rsidR="00554749">
      <w:t xml:space="preserve">   </w:t>
    </w:r>
    <w:r>
      <w:rPr>
        <w:noProof/>
      </w:rPr>
      <w:drawing>
        <wp:inline distT="0" distB="0" distL="0" distR="0">
          <wp:extent cx="5847715" cy="1052830"/>
          <wp:effectExtent l="0" t="0" r="635" b="0"/>
          <wp:docPr id="3" name="Grafik 0" descr="Head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Heade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47715" cy="10528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226.9pt;height:97.1pt" o:bullet="t">
        <v:imagedata r:id="rId1" o:title=""/>
      </v:shape>
    </w:pict>
  </w:numPicBullet>
  <w:abstractNum w:abstractNumId="0">
    <w:nsid w:val="176F37BD"/>
    <w:multiLevelType w:val="hybridMultilevel"/>
    <w:tmpl w:val="3EC09F8A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FCA3FF4"/>
    <w:multiLevelType w:val="hybridMultilevel"/>
    <w:tmpl w:val="5E28897C"/>
    <w:lvl w:ilvl="0" w:tplc="BE72C886">
      <w:numFmt w:val="bullet"/>
      <w:lvlText w:val=""/>
      <w:lvlJc w:val="left"/>
      <w:pPr>
        <w:tabs>
          <w:tab w:val="num" w:pos="180"/>
        </w:tabs>
        <w:ind w:left="18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2">
    <w:nsid w:val="241E54A9"/>
    <w:multiLevelType w:val="hybridMultilevel"/>
    <w:tmpl w:val="F0E4FA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FC1A41"/>
    <w:multiLevelType w:val="hybridMultilevel"/>
    <w:tmpl w:val="B262F36C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2DD7455"/>
    <w:multiLevelType w:val="hybridMultilevel"/>
    <w:tmpl w:val="4C141762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50423D20"/>
    <w:multiLevelType w:val="hybridMultilevel"/>
    <w:tmpl w:val="56463714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574422C7"/>
    <w:multiLevelType w:val="hybridMultilevel"/>
    <w:tmpl w:val="D4544A78"/>
    <w:lvl w:ilvl="0" w:tplc="4AF40A3C">
      <w:start w:val="1"/>
      <w:numFmt w:val="bullet"/>
      <w:pStyle w:val="FormatvorlageOfiiziellesDokumen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>
    <w:nsid w:val="7D796A85"/>
    <w:multiLevelType w:val="hybridMultilevel"/>
    <w:tmpl w:val="2F2E6B92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1"/>
  </w:num>
  <w:num w:numId="3">
    <w:abstractNumId w:val="6"/>
  </w:num>
  <w:num w:numId="4">
    <w:abstractNumId w:val="6"/>
  </w:num>
  <w:num w:numId="5">
    <w:abstractNumId w:val="0"/>
  </w:num>
  <w:num w:numId="6">
    <w:abstractNumId w:val="4"/>
  </w:num>
  <w:num w:numId="7">
    <w:abstractNumId w:val="5"/>
  </w:num>
  <w:num w:numId="8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2"/>
  </w:num>
  <w:num w:numId="12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>
      <o:colormru v:ext="edit" colors="#004179,#f0f0f0,#4d749e"/>
      <o:colormenu v:ext="edit" fillcolor="white" strokecolor="#4d749e"/>
    </o:shapedefaults>
    <o:shapelayout v:ext="edit">
      <o:regrouptable v:ext="edit">
        <o:entry new="1" old="0"/>
      </o:regrouptable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23C7"/>
    <w:rsid w:val="00042CC9"/>
    <w:rsid w:val="000851CE"/>
    <w:rsid w:val="000A1B6B"/>
    <w:rsid w:val="000C5CAA"/>
    <w:rsid w:val="0010437D"/>
    <w:rsid w:val="001119AD"/>
    <w:rsid w:val="00111B91"/>
    <w:rsid w:val="00116783"/>
    <w:rsid w:val="00122CBA"/>
    <w:rsid w:val="00176BE7"/>
    <w:rsid w:val="00191BBA"/>
    <w:rsid w:val="00195AC0"/>
    <w:rsid w:val="00195B75"/>
    <w:rsid w:val="001D1059"/>
    <w:rsid w:val="00223A98"/>
    <w:rsid w:val="00245D24"/>
    <w:rsid w:val="0027204A"/>
    <w:rsid w:val="0028757A"/>
    <w:rsid w:val="0029704D"/>
    <w:rsid w:val="00297EB7"/>
    <w:rsid w:val="00307201"/>
    <w:rsid w:val="0032393B"/>
    <w:rsid w:val="00362ABC"/>
    <w:rsid w:val="003753BA"/>
    <w:rsid w:val="003E6AA2"/>
    <w:rsid w:val="003F07BB"/>
    <w:rsid w:val="00424C34"/>
    <w:rsid w:val="004521AE"/>
    <w:rsid w:val="004933E9"/>
    <w:rsid w:val="004B7072"/>
    <w:rsid w:val="00506824"/>
    <w:rsid w:val="00521DC2"/>
    <w:rsid w:val="0053327C"/>
    <w:rsid w:val="00536EEA"/>
    <w:rsid w:val="00554749"/>
    <w:rsid w:val="00567CB7"/>
    <w:rsid w:val="00571F5B"/>
    <w:rsid w:val="005738DC"/>
    <w:rsid w:val="00585908"/>
    <w:rsid w:val="005A7A77"/>
    <w:rsid w:val="005B23F3"/>
    <w:rsid w:val="005B6FC5"/>
    <w:rsid w:val="005C255C"/>
    <w:rsid w:val="00617B81"/>
    <w:rsid w:val="00636535"/>
    <w:rsid w:val="00637B4B"/>
    <w:rsid w:val="00673170"/>
    <w:rsid w:val="00680D84"/>
    <w:rsid w:val="0068648B"/>
    <w:rsid w:val="006B19D2"/>
    <w:rsid w:val="006D031E"/>
    <w:rsid w:val="006D56EE"/>
    <w:rsid w:val="006E2242"/>
    <w:rsid w:val="006E3860"/>
    <w:rsid w:val="006E5407"/>
    <w:rsid w:val="006E7DF7"/>
    <w:rsid w:val="006F2A80"/>
    <w:rsid w:val="00722B54"/>
    <w:rsid w:val="00722DF7"/>
    <w:rsid w:val="00747AE6"/>
    <w:rsid w:val="00753F44"/>
    <w:rsid w:val="007A1836"/>
    <w:rsid w:val="007E6462"/>
    <w:rsid w:val="007F0AA8"/>
    <w:rsid w:val="00826BED"/>
    <w:rsid w:val="00842227"/>
    <w:rsid w:val="008422C3"/>
    <w:rsid w:val="00847DDF"/>
    <w:rsid w:val="00852D89"/>
    <w:rsid w:val="00862B4F"/>
    <w:rsid w:val="00886212"/>
    <w:rsid w:val="008B198B"/>
    <w:rsid w:val="008B53FB"/>
    <w:rsid w:val="008B5BCC"/>
    <w:rsid w:val="008C4F16"/>
    <w:rsid w:val="00912D33"/>
    <w:rsid w:val="0092441E"/>
    <w:rsid w:val="00934790"/>
    <w:rsid w:val="009B499A"/>
    <w:rsid w:val="00A16605"/>
    <w:rsid w:val="00A57708"/>
    <w:rsid w:val="00A75ED9"/>
    <w:rsid w:val="00B06F71"/>
    <w:rsid w:val="00B306E2"/>
    <w:rsid w:val="00BC35F8"/>
    <w:rsid w:val="00BD1F9A"/>
    <w:rsid w:val="00BF6757"/>
    <w:rsid w:val="00CB10CC"/>
    <w:rsid w:val="00CB50D0"/>
    <w:rsid w:val="00D1714F"/>
    <w:rsid w:val="00D23B41"/>
    <w:rsid w:val="00DA4A78"/>
    <w:rsid w:val="00DF6FCC"/>
    <w:rsid w:val="00E00280"/>
    <w:rsid w:val="00E533E9"/>
    <w:rsid w:val="00E72283"/>
    <w:rsid w:val="00EB23C7"/>
    <w:rsid w:val="00EB6FAC"/>
    <w:rsid w:val="00F33EC2"/>
    <w:rsid w:val="00F81C8E"/>
    <w:rsid w:val="00F93B43"/>
    <w:rsid w:val="00FA6673"/>
    <w:rsid w:val="00FD122D"/>
    <w:rsid w:val="00FE70F4"/>
    <w:rsid w:val="00FF23CB"/>
    <w:rsid w:val="00FF7A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004179,#f0f0f0,#4d749e"/>
      <o:colormenu v:ext="edit" fillcolor="white" strokecolor="#4d749e"/>
    </o:shapedefaults>
    <o:shapelayout v:ext="edit">
      <o:idmap v:ext="edit" data="1"/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sid w:val="0092441E"/>
    <w:rPr>
      <w:sz w:val="24"/>
      <w:szCs w:val="24"/>
    </w:rPr>
  </w:style>
  <w:style w:type="paragraph" w:styleId="berschrift1">
    <w:name w:val="heading 1"/>
    <w:aliases w:val="Überschrift 1 Char"/>
    <w:basedOn w:val="Standard"/>
    <w:next w:val="Standard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customStyle="1" w:styleId="berschrift1CharChar">
    <w:name w:val="Überschrift 1 Char Char"/>
    <w:basedOn w:val="Absatz-Standardschriftart"/>
    <w:rPr>
      <w:rFonts w:ascii="Arial" w:hAnsi="Arial" w:cs="Arial"/>
      <w:b/>
      <w:bCs/>
      <w:kern w:val="32"/>
      <w:sz w:val="32"/>
      <w:szCs w:val="32"/>
      <w:lang w:val="de-DE" w:eastAsia="de-DE" w:bidi="ar-SA"/>
    </w:rPr>
  </w:style>
  <w:style w:type="paragraph" w:customStyle="1" w:styleId="FormatvorlageOfiiziellesDokument">
    <w:name w:val="Formatvorlage_Ofiizielles_Dokument"/>
    <w:basedOn w:val="Standard"/>
    <w:pPr>
      <w:numPr>
        <w:numId w:val="1"/>
      </w:numPr>
      <w:spacing w:line="280" w:lineRule="exact"/>
      <w:ind w:right="74"/>
      <w:jc w:val="both"/>
    </w:pPr>
    <w:rPr>
      <w:rFonts w:ascii="TheSans-Plain" w:hAnsi="TheSans-Plain"/>
      <w:noProof/>
      <w:color w:val="004179"/>
      <w:sz w:val="18"/>
      <w:szCs w:val="18"/>
    </w:rPr>
  </w:style>
  <w:style w:type="paragraph" w:styleId="Untertitel">
    <w:name w:val="Subtitle"/>
    <w:basedOn w:val="Standard"/>
    <w:qFormat/>
    <w:pPr>
      <w:ind w:left="360"/>
      <w:jc w:val="both"/>
    </w:pPr>
    <w:rPr>
      <w:rFonts w:ascii="TheSans-Plain" w:hAnsi="TheSans-Plain"/>
      <w:b/>
      <w:bCs/>
    </w:rPr>
  </w:style>
  <w:style w:type="character" w:styleId="Seitenzahl">
    <w:name w:val="page number"/>
    <w:basedOn w:val="Absatz-Standardschriftart"/>
  </w:style>
  <w:style w:type="character" w:styleId="Hyperlink">
    <w:name w:val="Hyperlink"/>
    <w:basedOn w:val="Absatz-Standardschriftart"/>
    <w:uiPriority w:val="99"/>
    <w:unhideWhenUsed/>
    <w:rsid w:val="00297EB7"/>
    <w:rPr>
      <w:color w:val="0000FF"/>
      <w:u w:val="single"/>
    </w:rPr>
  </w:style>
  <w:style w:type="paragraph" w:customStyle="1" w:styleId="xmsonormal">
    <w:name w:val="x_msonormal"/>
    <w:basedOn w:val="Standard"/>
    <w:rsid w:val="00297EB7"/>
    <w:pPr>
      <w:spacing w:before="100" w:beforeAutospacing="1" w:after="100" w:afterAutospacing="1"/>
    </w:pPr>
  </w:style>
  <w:style w:type="character" w:customStyle="1" w:styleId="x033494008-29112010">
    <w:name w:val="x_033494008-29112010"/>
    <w:rsid w:val="00297EB7"/>
  </w:style>
  <w:style w:type="paragraph" w:styleId="Listenabsatz">
    <w:name w:val="List Paragraph"/>
    <w:basedOn w:val="Standard"/>
    <w:uiPriority w:val="34"/>
    <w:qFormat/>
    <w:rsid w:val="00722B54"/>
    <w:pPr>
      <w:ind w:left="720"/>
      <w:contextualSpacing/>
    </w:pPr>
  </w:style>
  <w:style w:type="paragraph" w:styleId="Sprechblasentext">
    <w:name w:val="Balloon Text"/>
    <w:basedOn w:val="Standard"/>
    <w:link w:val="SprechblasentextZchn"/>
    <w:rsid w:val="0058590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5859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sid w:val="0092441E"/>
    <w:rPr>
      <w:sz w:val="24"/>
      <w:szCs w:val="24"/>
    </w:rPr>
  </w:style>
  <w:style w:type="paragraph" w:styleId="berschrift1">
    <w:name w:val="heading 1"/>
    <w:aliases w:val="Überschrift 1 Char"/>
    <w:basedOn w:val="Standard"/>
    <w:next w:val="Standard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customStyle="1" w:styleId="berschrift1CharChar">
    <w:name w:val="Überschrift 1 Char Char"/>
    <w:basedOn w:val="Absatz-Standardschriftart"/>
    <w:rPr>
      <w:rFonts w:ascii="Arial" w:hAnsi="Arial" w:cs="Arial"/>
      <w:b/>
      <w:bCs/>
      <w:kern w:val="32"/>
      <w:sz w:val="32"/>
      <w:szCs w:val="32"/>
      <w:lang w:val="de-DE" w:eastAsia="de-DE" w:bidi="ar-SA"/>
    </w:rPr>
  </w:style>
  <w:style w:type="paragraph" w:customStyle="1" w:styleId="FormatvorlageOfiiziellesDokument">
    <w:name w:val="Formatvorlage_Ofiizielles_Dokument"/>
    <w:basedOn w:val="Standard"/>
    <w:pPr>
      <w:numPr>
        <w:numId w:val="1"/>
      </w:numPr>
      <w:spacing w:line="280" w:lineRule="exact"/>
      <w:ind w:right="74"/>
      <w:jc w:val="both"/>
    </w:pPr>
    <w:rPr>
      <w:rFonts w:ascii="TheSans-Plain" w:hAnsi="TheSans-Plain"/>
      <w:noProof/>
      <w:color w:val="004179"/>
      <w:sz w:val="18"/>
      <w:szCs w:val="18"/>
    </w:rPr>
  </w:style>
  <w:style w:type="paragraph" w:styleId="Untertitel">
    <w:name w:val="Subtitle"/>
    <w:basedOn w:val="Standard"/>
    <w:qFormat/>
    <w:pPr>
      <w:ind w:left="360"/>
      <w:jc w:val="both"/>
    </w:pPr>
    <w:rPr>
      <w:rFonts w:ascii="TheSans-Plain" w:hAnsi="TheSans-Plain"/>
      <w:b/>
      <w:bCs/>
    </w:rPr>
  </w:style>
  <w:style w:type="character" w:styleId="Seitenzahl">
    <w:name w:val="page number"/>
    <w:basedOn w:val="Absatz-Standardschriftart"/>
  </w:style>
  <w:style w:type="character" w:styleId="Hyperlink">
    <w:name w:val="Hyperlink"/>
    <w:basedOn w:val="Absatz-Standardschriftart"/>
    <w:uiPriority w:val="99"/>
    <w:unhideWhenUsed/>
    <w:rsid w:val="00297EB7"/>
    <w:rPr>
      <w:color w:val="0000FF"/>
      <w:u w:val="single"/>
    </w:rPr>
  </w:style>
  <w:style w:type="paragraph" w:customStyle="1" w:styleId="xmsonormal">
    <w:name w:val="x_msonormal"/>
    <w:basedOn w:val="Standard"/>
    <w:rsid w:val="00297EB7"/>
    <w:pPr>
      <w:spacing w:before="100" w:beforeAutospacing="1" w:after="100" w:afterAutospacing="1"/>
    </w:pPr>
  </w:style>
  <w:style w:type="character" w:customStyle="1" w:styleId="x033494008-29112010">
    <w:name w:val="x_033494008-29112010"/>
    <w:rsid w:val="00297EB7"/>
  </w:style>
  <w:style w:type="paragraph" w:styleId="Listenabsatz">
    <w:name w:val="List Paragraph"/>
    <w:basedOn w:val="Standard"/>
    <w:uiPriority w:val="34"/>
    <w:qFormat/>
    <w:rsid w:val="00722B54"/>
    <w:pPr>
      <w:ind w:left="720"/>
      <w:contextualSpacing/>
    </w:pPr>
  </w:style>
  <w:style w:type="paragraph" w:styleId="Sprechblasentext">
    <w:name w:val="Balloon Text"/>
    <w:basedOn w:val="Standard"/>
    <w:link w:val="SprechblasentextZchn"/>
    <w:rsid w:val="0058590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5859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79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5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eyle.com" TargetMode="External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annika.fuchs@meyle.com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mvb@prvhh.de" TargetMode="Externa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377</Words>
  <Characters>2379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MEYLE AG</vt:lpstr>
    </vt:vector>
  </TitlesOfParts>
  <Company>Wulf Gaertner Autoparts AG</Company>
  <LinksUpToDate>false</LinksUpToDate>
  <CharactersWithSpaces>2751</CharactersWithSpaces>
  <SharedDoc>false</SharedDoc>
  <HLinks>
    <vt:vector size="18" baseType="variant">
      <vt:variant>
        <vt:i4>3997768</vt:i4>
      </vt:variant>
      <vt:variant>
        <vt:i4>6</vt:i4>
      </vt:variant>
      <vt:variant>
        <vt:i4>0</vt:i4>
      </vt:variant>
      <vt:variant>
        <vt:i4>5</vt:i4>
      </vt:variant>
      <vt:variant>
        <vt:lpwstr>mailto:annika.fuchs@meyle.com</vt:lpwstr>
      </vt:variant>
      <vt:variant>
        <vt:lpwstr/>
      </vt:variant>
      <vt:variant>
        <vt:i4>6750280</vt:i4>
      </vt:variant>
      <vt:variant>
        <vt:i4>3</vt:i4>
      </vt:variant>
      <vt:variant>
        <vt:i4>0</vt:i4>
      </vt:variant>
      <vt:variant>
        <vt:i4>5</vt:i4>
      </vt:variant>
      <vt:variant>
        <vt:lpwstr>mailto:mvb@prvhh.de</vt:lpwstr>
      </vt:variant>
      <vt:variant>
        <vt:lpwstr/>
      </vt:variant>
      <vt:variant>
        <vt:i4>5505048</vt:i4>
      </vt:variant>
      <vt:variant>
        <vt:i4>0</vt:i4>
      </vt:variant>
      <vt:variant>
        <vt:i4>0</vt:i4>
      </vt:variant>
      <vt:variant>
        <vt:i4>5</vt:i4>
      </vt:variant>
      <vt:variant>
        <vt:lpwstr>http://www.meyle.com/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MEYLE AG</dc:title>
  <dc:creator>MEYLE AG</dc:creator>
  <cp:lastModifiedBy>Galina Ponomareva</cp:lastModifiedBy>
  <cp:revision>2</cp:revision>
  <cp:lastPrinted>2009-12-16T11:09:00Z</cp:lastPrinted>
  <dcterms:created xsi:type="dcterms:W3CDTF">2017-03-06T15:10:00Z</dcterms:created>
  <dcterms:modified xsi:type="dcterms:W3CDTF">2017-03-06T15:10:00Z</dcterms:modified>
</cp:coreProperties>
</file>