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07" w:rsidRPr="00786681" w:rsidRDefault="00CB7C07">
      <w:pPr>
        <w:rPr>
          <w:rFonts w:ascii="Arial" w:hAnsi="Arial" w:cs="Arial"/>
          <w:sz w:val="18"/>
          <w:szCs w:val="18"/>
        </w:rPr>
      </w:pPr>
    </w:p>
    <w:p w:rsidR="00545CF4" w:rsidRDefault="00545CF4" w:rsidP="00545CF4">
      <w:pPr>
        <w:spacing w:after="240"/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/>
          <w:b/>
          <w:sz w:val="28"/>
          <w:szCs w:val="28"/>
        </w:rPr>
        <w:t>Anche</w:t>
      </w:r>
      <w:proofErr w:type="spellEnd"/>
      <w:r>
        <w:rPr>
          <w:rFonts w:ascii="Arial" w:hAnsi="Arial"/>
          <w:b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sz w:val="28"/>
          <w:szCs w:val="28"/>
        </w:rPr>
        <w:t>nel</w:t>
      </w:r>
      <w:proofErr w:type="spellEnd"/>
      <w:r>
        <w:rPr>
          <w:rFonts w:ascii="Arial" w:hAnsi="Arial"/>
          <w:b/>
          <w:sz w:val="28"/>
          <w:szCs w:val="28"/>
        </w:rPr>
        <w:t xml:space="preserve"> 2017 Il Team „tankpool24“ </w:t>
      </w:r>
      <w:proofErr w:type="spellStart"/>
      <w:r>
        <w:rPr>
          <w:rFonts w:ascii="Arial" w:hAnsi="Arial"/>
          <w:b/>
          <w:sz w:val="28"/>
          <w:szCs w:val="28"/>
        </w:rPr>
        <w:t>gareggerà</w:t>
      </w:r>
      <w:proofErr w:type="spellEnd"/>
      <w:r>
        <w:rPr>
          <w:rFonts w:ascii="Arial" w:hAnsi="Arial"/>
          <w:b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sz w:val="28"/>
          <w:szCs w:val="28"/>
        </w:rPr>
        <w:t>con</w:t>
      </w:r>
      <w:proofErr w:type="spellEnd"/>
      <w:r>
        <w:rPr>
          <w:rFonts w:ascii="Arial" w:hAnsi="Arial"/>
          <w:b/>
          <w:sz w:val="28"/>
          <w:szCs w:val="28"/>
        </w:rPr>
        <w:t xml:space="preserve"> MEYLE</w:t>
      </w:r>
    </w:p>
    <w:p w:rsidR="00545CF4" w:rsidRPr="00545CF4" w:rsidRDefault="00545CF4" w:rsidP="00545CF4">
      <w:pPr>
        <w:pStyle w:val="Listenabsatz"/>
        <w:numPr>
          <w:ilvl w:val="0"/>
          <w:numId w:val="3"/>
        </w:numPr>
        <w:spacing w:after="240"/>
        <w:ind w:left="357" w:hanging="357"/>
        <w:jc w:val="both"/>
        <w:rPr>
          <w:rFonts w:ascii="Arial" w:hAnsi="Arial" w:cs="Arial"/>
          <w:b/>
        </w:rPr>
      </w:pPr>
      <w:r w:rsidRPr="00545CF4">
        <w:rPr>
          <w:rStyle w:val="x033494008-29112010"/>
          <w:rFonts w:ascii="Arial" w:hAnsi="Arial"/>
          <w:b/>
        </w:rPr>
        <w:t xml:space="preserve">La cooperazione tecnica sarà prolungata anche per la nuova stagione </w:t>
      </w:r>
      <w:r w:rsidRPr="00545CF4">
        <w:rPr>
          <w:rFonts w:ascii="Arial" w:hAnsi="Arial"/>
          <w:b/>
        </w:rPr>
        <w:t xml:space="preserve">FIA </w:t>
      </w:r>
      <w:proofErr w:type="spellStart"/>
      <w:r w:rsidRPr="00545CF4">
        <w:rPr>
          <w:rFonts w:ascii="Arial" w:hAnsi="Arial"/>
          <w:b/>
        </w:rPr>
        <w:t>European</w:t>
      </w:r>
      <w:proofErr w:type="spellEnd"/>
      <w:r w:rsidRPr="00545CF4">
        <w:rPr>
          <w:rFonts w:ascii="Arial" w:hAnsi="Arial"/>
          <w:b/>
        </w:rPr>
        <w:t xml:space="preserve"> Truck Racing </w:t>
      </w:r>
      <w:proofErr w:type="gramStart"/>
      <w:r w:rsidRPr="00545CF4">
        <w:rPr>
          <w:rFonts w:ascii="Arial" w:hAnsi="Arial"/>
          <w:b/>
        </w:rPr>
        <w:t>Championship</w:t>
      </w:r>
      <w:proofErr w:type="gramEnd"/>
    </w:p>
    <w:p w:rsidR="00545CF4" w:rsidRPr="00545CF4" w:rsidRDefault="00545CF4" w:rsidP="00545CF4">
      <w:pPr>
        <w:pStyle w:val="Listenabsatz"/>
        <w:numPr>
          <w:ilvl w:val="0"/>
          <w:numId w:val="3"/>
        </w:numPr>
        <w:spacing w:after="240"/>
        <w:ind w:left="357" w:hanging="357"/>
        <w:jc w:val="both"/>
        <w:rPr>
          <w:rFonts w:ascii="Arial" w:hAnsi="Arial" w:cs="Arial"/>
          <w:b/>
        </w:rPr>
      </w:pPr>
      <w:r w:rsidRPr="00545CF4">
        <w:rPr>
          <w:rFonts w:ascii="Arial" w:hAnsi="Arial"/>
          <w:b/>
        </w:rPr>
        <w:t>MEYLE</w:t>
      </w:r>
      <w:proofErr w:type="gramStart"/>
      <w:r w:rsidRPr="00545CF4">
        <w:rPr>
          <w:rFonts w:ascii="Arial" w:hAnsi="Arial"/>
          <w:b/>
        </w:rPr>
        <w:t xml:space="preserve">  </w:t>
      </w:r>
      <w:proofErr w:type="gramEnd"/>
      <w:r w:rsidRPr="00545CF4">
        <w:rPr>
          <w:rFonts w:ascii="Arial" w:hAnsi="Arial"/>
          <w:b/>
        </w:rPr>
        <w:t xml:space="preserve">fornisce ai </w:t>
      </w:r>
      <w:proofErr w:type="spellStart"/>
      <w:r w:rsidRPr="00545CF4">
        <w:rPr>
          <w:rFonts w:ascii="Arial" w:hAnsi="Arial"/>
          <w:b/>
        </w:rPr>
        <w:t>camionda</w:t>
      </w:r>
      <w:proofErr w:type="spellEnd"/>
      <w:r w:rsidRPr="00545CF4">
        <w:rPr>
          <w:rFonts w:ascii="Arial" w:hAnsi="Arial"/>
          <w:b/>
        </w:rPr>
        <w:t xml:space="preserve"> competizione componenti di alta qualità </w:t>
      </w:r>
    </w:p>
    <w:p w:rsidR="00545CF4" w:rsidRDefault="00545CF4" w:rsidP="00545CF4">
      <w:pPr>
        <w:spacing w:after="24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  <w:u w:val="single"/>
        </w:rPr>
        <w:t>Amburgo</w:t>
      </w:r>
      <w:proofErr w:type="spellEnd"/>
      <w:r>
        <w:rPr>
          <w:rFonts w:ascii="Arial" w:hAnsi="Arial"/>
          <w:b/>
          <w:u w:val="single"/>
        </w:rPr>
        <w:t xml:space="preserve">, 3 </w:t>
      </w:r>
      <w:proofErr w:type="spellStart"/>
      <w:r>
        <w:rPr>
          <w:rFonts w:ascii="Arial" w:hAnsi="Arial"/>
          <w:b/>
          <w:u w:val="single"/>
        </w:rPr>
        <w:t>maggio</w:t>
      </w:r>
      <w:proofErr w:type="spellEnd"/>
      <w:r>
        <w:rPr>
          <w:rFonts w:ascii="Arial" w:hAnsi="Arial"/>
          <w:b/>
          <w:u w:val="single"/>
        </w:rPr>
        <w:t xml:space="preserve"> 2017.</w:t>
      </w:r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Anche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nel</w:t>
      </w:r>
      <w:proofErr w:type="spellEnd"/>
      <w:r>
        <w:rPr>
          <w:rFonts w:ascii="Arial" w:hAnsi="Arial"/>
          <w:b/>
        </w:rPr>
        <w:t xml:space="preserve"> 2017 la MEYLE AG e </w:t>
      </w:r>
      <w:proofErr w:type="spellStart"/>
      <w:r>
        <w:rPr>
          <w:rFonts w:ascii="Arial" w:hAnsi="Arial"/>
          <w:b/>
        </w:rPr>
        <w:t>il</w:t>
      </w:r>
      <w:proofErr w:type="spellEnd"/>
      <w:r>
        <w:rPr>
          <w:rFonts w:ascii="Arial" w:hAnsi="Arial"/>
          <w:b/>
        </w:rPr>
        <w:t xml:space="preserve"> „</w:t>
      </w:r>
      <w:proofErr w:type="spellStart"/>
      <w:r>
        <w:rPr>
          <w:rFonts w:ascii="Arial" w:hAnsi="Arial"/>
          <w:b/>
        </w:rPr>
        <w:t>team</w:t>
      </w:r>
      <w:proofErr w:type="spellEnd"/>
      <w:r>
        <w:rPr>
          <w:rFonts w:ascii="Arial" w:hAnsi="Arial"/>
          <w:b/>
        </w:rPr>
        <w:t xml:space="preserve"> tankpool24 Racing“ </w:t>
      </w:r>
      <w:proofErr w:type="spellStart"/>
      <w:r>
        <w:rPr>
          <w:rFonts w:ascii="Arial" w:hAnsi="Arial"/>
          <w:b/>
        </w:rPr>
        <w:t>partiranno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insieme</w:t>
      </w:r>
      <w:proofErr w:type="spellEnd"/>
      <w:r>
        <w:rPr>
          <w:rFonts w:ascii="Arial" w:hAnsi="Arial"/>
          <w:b/>
        </w:rPr>
        <w:t xml:space="preserve"> alla FIA European Truck Racing Championship, la </w:t>
      </w:r>
      <w:proofErr w:type="spellStart"/>
      <w:r>
        <w:rPr>
          <w:rFonts w:ascii="Arial" w:hAnsi="Arial"/>
          <w:b/>
        </w:rPr>
        <w:t>serie</w:t>
      </w:r>
      <w:proofErr w:type="spellEnd"/>
      <w:r>
        <w:rPr>
          <w:rFonts w:ascii="Arial" w:hAnsi="Arial"/>
          <w:b/>
        </w:rPr>
        <w:t xml:space="preserve"> di gare </w:t>
      </w:r>
      <w:proofErr w:type="spellStart"/>
      <w:r>
        <w:rPr>
          <w:rFonts w:ascii="Arial" w:hAnsi="Arial"/>
          <w:b/>
        </w:rPr>
        <w:t>europee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camion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Dopo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successo</w:t>
      </w:r>
      <w:proofErr w:type="spellEnd"/>
      <w:r>
        <w:rPr>
          <w:rFonts w:ascii="Arial" w:hAnsi="Arial"/>
          <w:b/>
        </w:rPr>
        <w:t xml:space="preserve"> della </w:t>
      </w:r>
      <w:proofErr w:type="spellStart"/>
      <w:r>
        <w:rPr>
          <w:rFonts w:ascii="Arial" w:hAnsi="Arial"/>
          <w:b/>
        </w:rPr>
        <w:t>scorsa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stagione</w:t>
      </w:r>
      <w:proofErr w:type="spellEnd"/>
      <w:r>
        <w:rPr>
          <w:rFonts w:ascii="Arial" w:hAnsi="Arial"/>
          <w:b/>
        </w:rPr>
        <w:t xml:space="preserve">, i </w:t>
      </w:r>
      <w:proofErr w:type="spellStart"/>
      <w:r>
        <w:rPr>
          <w:rFonts w:ascii="Arial" w:hAnsi="Arial"/>
          <w:b/>
        </w:rPr>
        <w:t>partner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hanno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deciso</w:t>
      </w:r>
      <w:proofErr w:type="spellEnd"/>
      <w:r>
        <w:rPr>
          <w:rFonts w:ascii="Arial" w:hAnsi="Arial"/>
          <w:b/>
        </w:rPr>
        <w:t xml:space="preserve"> per </w:t>
      </w:r>
      <w:proofErr w:type="spellStart"/>
      <w:r>
        <w:rPr>
          <w:rFonts w:ascii="Arial" w:hAnsi="Arial"/>
          <w:b/>
        </w:rPr>
        <w:t>il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proseguimento</w:t>
      </w:r>
      <w:proofErr w:type="spellEnd"/>
      <w:r>
        <w:rPr>
          <w:rFonts w:ascii="Arial" w:hAnsi="Arial"/>
          <w:b/>
        </w:rPr>
        <w:t xml:space="preserve"> della  </w:t>
      </w:r>
      <w:proofErr w:type="spellStart"/>
      <w:r>
        <w:rPr>
          <w:rFonts w:ascii="Arial" w:hAnsi="Arial"/>
          <w:b/>
        </w:rPr>
        <w:t>cooperazione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tecnica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Oltre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all’equipaggiamento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deicamion</w:t>
      </w:r>
      <w:proofErr w:type="spellEnd"/>
      <w:r>
        <w:rPr>
          <w:rFonts w:ascii="Arial" w:hAnsi="Arial"/>
          <w:b/>
        </w:rPr>
        <w:t xml:space="preserve"> da </w:t>
      </w:r>
      <w:proofErr w:type="spellStart"/>
      <w:r>
        <w:rPr>
          <w:rFonts w:ascii="Arial" w:hAnsi="Arial"/>
          <w:b/>
        </w:rPr>
        <w:t>gara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componenti</w:t>
      </w:r>
      <w:proofErr w:type="spellEnd"/>
      <w:r>
        <w:rPr>
          <w:rFonts w:ascii="Arial" w:hAnsi="Arial"/>
          <w:b/>
        </w:rPr>
        <w:t xml:space="preserve">  MEYLE,  </w:t>
      </w:r>
      <w:proofErr w:type="spellStart"/>
      <w:r>
        <w:rPr>
          <w:rFonts w:ascii="Arial" w:hAnsi="Arial"/>
          <w:b/>
        </w:rPr>
        <w:t>il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fulcro</w:t>
      </w:r>
      <w:proofErr w:type="spellEnd"/>
      <w:r>
        <w:rPr>
          <w:rFonts w:ascii="Arial" w:hAnsi="Arial"/>
          <w:b/>
        </w:rPr>
        <w:t xml:space="preserve">  della </w:t>
      </w:r>
      <w:proofErr w:type="spellStart"/>
      <w:r>
        <w:rPr>
          <w:rFonts w:ascii="Arial" w:hAnsi="Arial"/>
          <w:b/>
        </w:rPr>
        <w:t>cooperazione</w:t>
      </w:r>
      <w:proofErr w:type="spellEnd"/>
      <w:r>
        <w:rPr>
          <w:rFonts w:ascii="Arial" w:hAnsi="Arial"/>
          <w:b/>
        </w:rPr>
        <w:t xml:space="preserve">  e’ </w:t>
      </w:r>
      <w:proofErr w:type="spellStart"/>
      <w:r>
        <w:rPr>
          <w:rFonts w:ascii="Arial" w:hAnsi="Arial"/>
          <w:b/>
        </w:rPr>
        <w:t>rappresentato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dalla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condivisione</w:t>
      </w:r>
      <w:proofErr w:type="spellEnd"/>
      <w:r>
        <w:rPr>
          <w:rFonts w:ascii="Arial" w:hAnsi="Arial"/>
          <w:b/>
        </w:rPr>
        <w:t xml:space="preserve"> del </w:t>
      </w:r>
      <w:proofErr w:type="spellStart"/>
      <w:r>
        <w:rPr>
          <w:rFonts w:ascii="Arial" w:hAnsi="Arial"/>
          <w:b/>
        </w:rPr>
        <w:t>know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how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tecnico</w:t>
      </w:r>
      <w:proofErr w:type="spellEnd"/>
      <w:r>
        <w:rPr>
          <w:rFonts w:ascii="Arial" w:hAnsi="Arial"/>
          <w:b/>
        </w:rPr>
        <w:t>.</w:t>
      </w:r>
    </w:p>
    <w:p w:rsidR="00545CF4" w:rsidRDefault="00545CF4" w:rsidP="00545CF4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Per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quarto</w:t>
      </w:r>
      <w:proofErr w:type="spellEnd"/>
      <w:r>
        <w:rPr>
          <w:rFonts w:ascii="Arial" w:hAnsi="Arial"/>
        </w:rPr>
        <w:t xml:space="preserve"> anno </w:t>
      </w:r>
      <w:proofErr w:type="spellStart"/>
      <w:r>
        <w:rPr>
          <w:rFonts w:ascii="Arial" w:hAnsi="Arial"/>
        </w:rPr>
        <w:t>consecutivo</w:t>
      </w:r>
      <w:proofErr w:type="spellEnd"/>
      <w:r>
        <w:rPr>
          <w:rFonts w:ascii="Arial" w:hAnsi="Arial"/>
        </w:rPr>
        <w:t xml:space="preserve"> MEYLE </w:t>
      </w:r>
      <w:proofErr w:type="spellStart"/>
      <w:r>
        <w:rPr>
          <w:rFonts w:ascii="Arial" w:hAnsi="Arial"/>
        </w:rPr>
        <w:t>fornisce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dischi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pastiglie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freno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team</w:t>
      </w:r>
      <w:proofErr w:type="spellEnd"/>
      <w:r>
        <w:rPr>
          <w:rFonts w:ascii="Arial" w:hAnsi="Arial"/>
        </w:rPr>
        <w:t xml:space="preserve"> „tankpool24“. </w:t>
      </w:r>
      <w:proofErr w:type="spellStart"/>
      <w:r>
        <w:rPr>
          <w:rFonts w:ascii="Arial" w:hAnsi="Arial"/>
        </w:rPr>
        <w:t>Inoltre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stagione</w:t>
      </w:r>
      <w:proofErr w:type="spellEnd"/>
      <w:r>
        <w:rPr>
          <w:rFonts w:ascii="Arial" w:hAnsi="Arial"/>
        </w:rPr>
        <w:t xml:space="preserve"> 2017 i </w:t>
      </w:r>
      <w:proofErr w:type="spellStart"/>
      <w:r>
        <w:rPr>
          <w:rFonts w:ascii="Arial" w:hAnsi="Arial"/>
        </w:rPr>
        <w:t>piloti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potranno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fidarsi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pienamente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supporti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sensori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rpm</w:t>
      </w:r>
      <w:proofErr w:type="spellEnd"/>
      <w:r>
        <w:rPr>
          <w:rFonts w:ascii="Arial" w:hAnsi="Arial"/>
        </w:rPr>
        <w:t xml:space="preserve"> MEYLE-ORIGINAL, </w:t>
      </w:r>
      <w:proofErr w:type="spellStart"/>
      <w:r>
        <w:rPr>
          <w:rFonts w:ascii="Arial" w:hAnsi="Arial"/>
        </w:rPr>
        <w:t>nonchè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sistemi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servo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frizione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anch’essi</w:t>
      </w:r>
      <w:proofErr w:type="spellEnd"/>
      <w:r>
        <w:rPr>
          <w:rFonts w:ascii="Arial" w:hAnsi="Arial"/>
        </w:rPr>
        <w:t xml:space="preserve"> MEYLE-ORIGINAL . Con </w:t>
      </w:r>
      <w:proofErr w:type="spellStart"/>
      <w:r>
        <w:rPr>
          <w:rFonts w:ascii="Arial" w:hAnsi="Arial"/>
        </w:rPr>
        <w:t>questo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equipaggiamento</w:t>
      </w:r>
      <w:proofErr w:type="spellEnd"/>
      <w:r>
        <w:rPr>
          <w:rFonts w:ascii="Arial" w:hAnsi="Arial"/>
        </w:rPr>
        <w:t xml:space="preserve">, Norbert Kiss e André </w:t>
      </w:r>
      <w:proofErr w:type="spellStart"/>
      <w:r>
        <w:rPr>
          <w:rFonts w:ascii="Arial" w:hAnsi="Arial"/>
        </w:rPr>
        <w:t>Kursim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piloti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team</w:t>
      </w:r>
      <w:proofErr w:type="spellEnd"/>
      <w:r>
        <w:rPr>
          <w:rFonts w:ascii="Arial" w:hAnsi="Arial"/>
        </w:rPr>
        <w:t xml:space="preserve"> „tankpool24“, </w:t>
      </w:r>
      <w:proofErr w:type="spellStart"/>
      <w:r>
        <w:rPr>
          <w:rFonts w:ascii="Arial" w:hAnsi="Arial"/>
        </w:rPr>
        <w:t>vogliono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riottenere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successi</w:t>
      </w:r>
      <w:proofErr w:type="spellEnd"/>
      <w:r>
        <w:rPr>
          <w:rFonts w:ascii="Arial" w:hAnsi="Arial"/>
        </w:rPr>
        <w:t xml:space="preserve"> della </w:t>
      </w:r>
      <w:proofErr w:type="spellStart"/>
      <w:r>
        <w:rPr>
          <w:rFonts w:ascii="Arial" w:hAnsi="Arial"/>
        </w:rPr>
        <w:t>stagione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precedente</w:t>
      </w:r>
      <w:proofErr w:type="spellEnd"/>
      <w:r>
        <w:rPr>
          <w:rFonts w:ascii="Arial" w:hAnsi="Arial"/>
        </w:rPr>
        <w:t xml:space="preserve">. Il 5º </w:t>
      </w:r>
      <w:proofErr w:type="spellStart"/>
      <w:r>
        <w:rPr>
          <w:rFonts w:ascii="Arial" w:hAnsi="Arial"/>
        </w:rPr>
        <w:t>posto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classifica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team</w:t>
      </w:r>
      <w:proofErr w:type="spellEnd"/>
      <w:r>
        <w:rPr>
          <w:rFonts w:ascii="Arial" w:hAnsi="Arial"/>
        </w:rPr>
        <w:t xml:space="preserve"> per la </w:t>
      </w:r>
      <w:proofErr w:type="spellStart"/>
      <w:r>
        <w:rPr>
          <w:rFonts w:ascii="Arial" w:hAnsi="Arial"/>
        </w:rPr>
        <w:t>stagione</w:t>
      </w:r>
      <w:proofErr w:type="spellEnd"/>
      <w:r>
        <w:rPr>
          <w:rFonts w:ascii="Arial" w:hAnsi="Arial"/>
        </w:rPr>
        <w:t xml:space="preserve"> 2016 è </w:t>
      </w:r>
      <w:proofErr w:type="spellStart"/>
      <w:r>
        <w:rPr>
          <w:rFonts w:ascii="Arial" w:hAnsi="Arial"/>
        </w:rPr>
        <w:t>considerato</w:t>
      </w:r>
      <w:proofErr w:type="spellEnd"/>
      <w:r>
        <w:rPr>
          <w:rFonts w:ascii="Arial" w:hAnsi="Arial"/>
        </w:rPr>
        <w:t xml:space="preserve"> da tutti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grande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successo</w:t>
      </w:r>
      <w:proofErr w:type="spellEnd"/>
      <w:r>
        <w:rPr>
          <w:rFonts w:ascii="Arial" w:hAnsi="Arial"/>
        </w:rPr>
        <w:t>: „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ultimo </w:t>
      </w:r>
      <w:proofErr w:type="spellStart"/>
      <w:r>
        <w:rPr>
          <w:rFonts w:ascii="Arial" w:hAnsi="Arial"/>
        </w:rPr>
        <w:t>team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privato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rimasto</w:t>
      </w:r>
      <w:proofErr w:type="spellEnd"/>
      <w:r>
        <w:rPr>
          <w:rFonts w:ascii="Arial" w:hAnsi="Arial"/>
        </w:rPr>
        <w:t xml:space="preserve"> senza </w:t>
      </w:r>
      <w:proofErr w:type="spellStart"/>
      <w:r>
        <w:rPr>
          <w:rFonts w:ascii="Arial" w:hAnsi="Arial"/>
        </w:rPr>
        <w:t>assistenza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parte</w:t>
      </w:r>
      <w:proofErr w:type="spellEnd"/>
      <w:r>
        <w:rPr>
          <w:rFonts w:ascii="Arial" w:hAnsi="Arial"/>
        </w:rPr>
        <w:t xml:space="preserve"> delle </w:t>
      </w:r>
      <w:proofErr w:type="spellStart"/>
      <w:r>
        <w:rPr>
          <w:rFonts w:ascii="Arial" w:hAnsi="Arial"/>
        </w:rPr>
        <w:t>officine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questo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piazzamento</w:t>
      </w:r>
      <w:proofErr w:type="spellEnd"/>
      <w:r>
        <w:rPr>
          <w:rFonts w:ascii="Arial" w:hAnsi="Arial"/>
        </w:rPr>
        <w:t xml:space="preserve">  </w:t>
      </w:r>
      <w:proofErr w:type="spellStart"/>
      <w:r>
        <w:rPr>
          <w:rFonts w:ascii="Arial" w:hAnsi="Arial"/>
        </w:rPr>
        <w:t>deve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essere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considerato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punto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partenza</w:t>
      </w:r>
      <w:proofErr w:type="spellEnd"/>
      <w:r>
        <w:rPr>
          <w:rFonts w:ascii="Arial" w:hAnsi="Arial"/>
        </w:rPr>
        <w:t xml:space="preserve">. Per </w:t>
      </w:r>
      <w:proofErr w:type="spellStart"/>
      <w:r>
        <w:rPr>
          <w:rFonts w:ascii="Arial" w:hAnsi="Arial"/>
        </w:rPr>
        <w:t>avere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successo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dobbiamo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considerare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soluzioni</w:t>
      </w:r>
      <w:proofErr w:type="spellEnd"/>
      <w:r>
        <w:rPr>
          <w:rFonts w:ascii="Arial" w:hAnsi="Arial"/>
        </w:rPr>
        <w:t xml:space="preserve"> non </w:t>
      </w:r>
      <w:proofErr w:type="spellStart"/>
      <w:r>
        <w:rPr>
          <w:rFonts w:ascii="Arial" w:hAnsi="Arial"/>
        </w:rPr>
        <w:t>convenzionali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riguardino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l’equipaggiamentoe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logistica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maggiore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conoscenza</w:t>
      </w:r>
      <w:proofErr w:type="spellEnd"/>
      <w:r>
        <w:rPr>
          <w:rFonts w:ascii="Arial" w:hAnsi="Arial"/>
        </w:rPr>
        <w:t xml:space="preserve"> della </w:t>
      </w:r>
      <w:proofErr w:type="spellStart"/>
      <w:r>
        <w:rPr>
          <w:rFonts w:ascii="Arial" w:hAnsi="Arial"/>
        </w:rPr>
        <w:t>tecnologia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relativa</w:t>
      </w:r>
      <w:proofErr w:type="spellEnd"/>
      <w:r>
        <w:rPr>
          <w:rFonts w:ascii="Arial" w:hAnsi="Arial"/>
        </w:rPr>
        <w:t xml:space="preserve"> ai </w:t>
      </w:r>
      <w:proofErr w:type="spellStart"/>
      <w:r>
        <w:rPr>
          <w:rFonts w:ascii="Arial" w:hAnsi="Arial"/>
        </w:rPr>
        <w:t>veicoli</w:t>
      </w:r>
      <w:proofErr w:type="spellEnd"/>
      <w:r>
        <w:rPr>
          <w:rFonts w:ascii="Arial" w:hAnsi="Arial"/>
        </w:rPr>
        <w:t xml:space="preserve">“, </w:t>
      </w:r>
      <w:proofErr w:type="spellStart"/>
      <w:r>
        <w:rPr>
          <w:rFonts w:ascii="Arial" w:hAnsi="Arial"/>
        </w:rPr>
        <w:t>spiega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caposquadra</w:t>
      </w:r>
      <w:proofErr w:type="spellEnd"/>
      <w:r>
        <w:rPr>
          <w:rFonts w:ascii="Arial" w:hAnsi="Arial"/>
        </w:rPr>
        <w:t xml:space="preserve"> Markus Bauer. „Durante le </w:t>
      </w:r>
      <w:proofErr w:type="spellStart"/>
      <w:r>
        <w:rPr>
          <w:rFonts w:ascii="Arial" w:hAnsi="Arial"/>
        </w:rPr>
        <w:t>garengli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ingegneri</w:t>
      </w:r>
      <w:proofErr w:type="spellEnd"/>
      <w:r>
        <w:rPr>
          <w:rFonts w:ascii="Arial" w:hAnsi="Arial"/>
        </w:rPr>
        <w:t xml:space="preserve"> Meyle </w:t>
      </w:r>
      <w:proofErr w:type="spellStart"/>
      <w:r>
        <w:rPr>
          <w:rFonts w:ascii="Arial" w:hAnsi="Arial"/>
        </w:rPr>
        <w:t>sono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importanti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sparringspartner</w:t>
      </w:r>
      <w:proofErr w:type="spellEnd"/>
      <w:r>
        <w:rPr>
          <w:rFonts w:ascii="Arial" w:hAnsi="Arial"/>
        </w:rPr>
        <w:t xml:space="preserve">, la </w:t>
      </w:r>
      <w:proofErr w:type="spellStart"/>
      <w:r>
        <w:rPr>
          <w:rFonts w:ascii="Arial" w:hAnsi="Arial"/>
        </w:rPr>
        <w:t>cui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esperienza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qui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noi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rappresenta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enorme </w:t>
      </w:r>
      <w:proofErr w:type="spellStart"/>
      <w:r>
        <w:rPr>
          <w:rFonts w:ascii="Arial" w:hAnsi="Arial"/>
        </w:rPr>
        <w:t>aiuto</w:t>
      </w:r>
      <w:proofErr w:type="spellEnd"/>
      <w:r>
        <w:rPr>
          <w:rFonts w:ascii="Arial" w:hAnsi="Arial"/>
        </w:rPr>
        <w:t xml:space="preserve">“. </w:t>
      </w:r>
    </w:p>
    <w:p w:rsidR="00545CF4" w:rsidRDefault="00545CF4" w:rsidP="00545CF4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Sven Nielsen, </w:t>
      </w:r>
      <w:proofErr w:type="spellStart"/>
      <w:r>
        <w:rPr>
          <w:rFonts w:ascii="Arial" w:hAnsi="Arial"/>
        </w:rPr>
        <w:t>direttore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reparto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strategia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sviluppo</w:t>
      </w:r>
      <w:proofErr w:type="spellEnd"/>
      <w:r>
        <w:rPr>
          <w:rFonts w:ascii="Arial" w:hAnsi="Arial"/>
        </w:rPr>
        <w:t xml:space="preserve"> da Meyle, </w:t>
      </w:r>
      <w:proofErr w:type="spellStart"/>
      <w:r>
        <w:rPr>
          <w:rFonts w:ascii="Arial" w:hAnsi="Arial"/>
        </w:rPr>
        <w:t>aggiunge</w:t>
      </w:r>
      <w:proofErr w:type="spellEnd"/>
      <w:r>
        <w:rPr>
          <w:rFonts w:ascii="Arial" w:hAnsi="Arial"/>
        </w:rPr>
        <w:t>: „</w:t>
      </w:r>
      <w:proofErr w:type="spellStart"/>
      <w:r>
        <w:rPr>
          <w:rFonts w:ascii="Arial" w:hAnsi="Arial"/>
        </w:rPr>
        <w:t>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impressiona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passione</w:t>
      </w:r>
      <w:proofErr w:type="spellEnd"/>
      <w:r>
        <w:rPr>
          <w:rFonts w:ascii="Arial" w:hAnsi="Arial"/>
        </w:rPr>
        <w:t xml:space="preserve"> e la </w:t>
      </w:r>
      <w:proofErr w:type="spellStart"/>
      <w:r>
        <w:rPr>
          <w:rFonts w:ascii="Arial" w:hAnsi="Arial"/>
        </w:rPr>
        <w:t>creatività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quali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nostri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piloti</w:t>
      </w:r>
      <w:proofErr w:type="spellEnd"/>
      <w:r>
        <w:rPr>
          <w:rFonts w:ascii="Arial" w:hAnsi="Arial"/>
        </w:rPr>
        <w:t xml:space="preserve"> si </w:t>
      </w:r>
      <w:proofErr w:type="spellStart"/>
      <w:r>
        <w:rPr>
          <w:rFonts w:ascii="Arial" w:hAnsi="Arial"/>
        </w:rPr>
        <w:t>preparano</w:t>
      </w:r>
      <w:proofErr w:type="spellEnd"/>
      <w:r>
        <w:rPr>
          <w:rFonts w:ascii="Arial" w:hAnsi="Arial"/>
        </w:rPr>
        <w:t xml:space="preserve"> alle gare, </w:t>
      </w:r>
      <w:proofErr w:type="spellStart"/>
      <w:r>
        <w:rPr>
          <w:rFonts w:ascii="Arial" w:hAnsi="Arial"/>
        </w:rPr>
        <w:t>dove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massimo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Questa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filosofia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si </w:t>
      </w:r>
      <w:proofErr w:type="spellStart"/>
      <w:r>
        <w:rPr>
          <w:rFonts w:ascii="Arial" w:hAnsi="Arial"/>
        </w:rPr>
        <w:t>adatta</w:t>
      </w:r>
      <w:proofErr w:type="spellEnd"/>
      <w:r>
        <w:rPr>
          <w:rFonts w:ascii="Arial" w:hAnsi="Arial"/>
        </w:rPr>
        <w:t xml:space="preserve"> molto </w:t>
      </w:r>
      <w:proofErr w:type="spellStart"/>
      <w:r>
        <w:rPr>
          <w:rFonts w:ascii="Arial" w:hAnsi="Arial"/>
        </w:rPr>
        <w:t>bene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noi</w:t>
      </w:r>
      <w:proofErr w:type="spellEnd"/>
      <w:r>
        <w:rPr>
          <w:rFonts w:ascii="Arial" w:hAnsi="Arial"/>
        </w:rPr>
        <w:t xml:space="preserve">; è </w:t>
      </w:r>
      <w:proofErr w:type="spellStart"/>
      <w:r>
        <w:rPr>
          <w:rFonts w:ascii="Arial" w:hAnsi="Arial"/>
        </w:rPr>
        <w:t>cio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abbiamo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quando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progettiamoi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componenti</w:t>
      </w:r>
      <w:proofErr w:type="spellEnd"/>
      <w:r>
        <w:rPr>
          <w:rFonts w:ascii="Arial" w:hAnsi="Arial"/>
        </w:rPr>
        <w:t xml:space="preserve"> MEYLE.“ </w:t>
      </w:r>
    </w:p>
    <w:p w:rsidR="00545CF4" w:rsidRDefault="00545CF4" w:rsidP="00545CF4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lastRenderedPageBreak/>
        <w:br/>
      </w:r>
      <w:r>
        <w:rPr>
          <w:rFonts w:ascii="Arial" w:hAnsi="Arial"/>
        </w:rPr>
        <w:t xml:space="preserve">La </w:t>
      </w:r>
      <w:proofErr w:type="spellStart"/>
      <w:r>
        <w:rPr>
          <w:rFonts w:ascii="Arial" w:hAnsi="Arial"/>
        </w:rPr>
        <w:t>stagione</w:t>
      </w:r>
      <w:proofErr w:type="spellEnd"/>
      <w:r>
        <w:rPr>
          <w:rFonts w:ascii="Arial" w:hAnsi="Arial"/>
        </w:rPr>
        <w:t xml:space="preserve"> 2017 è </w:t>
      </w:r>
      <w:proofErr w:type="spellStart"/>
      <w:r>
        <w:rPr>
          <w:rFonts w:ascii="Arial" w:hAnsi="Arial"/>
        </w:rPr>
        <w:t>iniziata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fase di </w:t>
      </w:r>
      <w:proofErr w:type="spellStart"/>
      <w:r>
        <w:rPr>
          <w:rFonts w:ascii="Arial" w:hAnsi="Arial"/>
        </w:rPr>
        <w:t>test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l’autodromo</w:t>
      </w:r>
      <w:proofErr w:type="spellEnd"/>
      <w:r>
        <w:rPr>
          <w:rFonts w:ascii="Arial" w:hAnsi="Arial"/>
        </w:rPr>
        <w:t xml:space="preserve"> di Most (</w:t>
      </w:r>
      <w:proofErr w:type="spellStart"/>
      <w:r>
        <w:rPr>
          <w:rFonts w:ascii="Arial" w:hAnsi="Arial"/>
        </w:rPr>
        <w:t>Repubblica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Ceca</w:t>
      </w:r>
      <w:proofErr w:type="spellEnd"/>
      <w:r>
        <w:rPr>
          <w:rFonts w:ascii="Arial" w:hAnsi="Arial"/>
        </w:rPr>
        <w:t xml:space="preserve">): Il 20 </w:t>
      </w:r>
      <w:proofErr w:type="spellStart"/>
      <w:r>
        <w:rPr>
          <w:rFonts w:ascii="Arial" w:hAnsi="Arial"/>
        </w:rPr>
        <w:t>aprile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sia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veicoli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componenti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installati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sottoposti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numerosi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test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condizioni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gara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preparati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meglio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l’inizio</w:t>
      </w:r>
      <w:proofErr w:type="spellEnd"/>
      <w:r>
        <w:rPr>
          <w:rFonts w:ascii="Arial" w:hAnsi="Arial"/>
        </w:rPr>
        <w:t xml:space="preserve"> della </w:t>
      </w:r>
      <w:proofErr w:type="spellStart"/>
      <w:r>
        <w:rPr>
          <w:rFonts w:ascii="Arial" w:hAnsi="Arial"/>
        </w:rPr>
        <w:t>stagione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13 e 14 </w:t>
      </w:r>
      <w:proofErr w:type="spellStart"/>
      <w:r>
        <w:rPr>
          <w:rFonts w:ascii="Arial" w:hAnsi="Arial"/>
        </w:rPr>
        <w:t>maggio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Red</w:t>
      </w:r>
      <w:proofErr w:type="spellEnd"/>
      <w:r>
        <w:rPr>
          <w:rFonts w:ascii="Arial" w:hAnsi="Arial"/>
        </w:rPr>
        <w:t xml:space="preserve"> Bull Ring di Spielberg.</w:t>
      </w:r>
    </w:p>
    <w:p w:rsidR="00545CF4" w:rsidRDefault="00545CF4" w:rsidP="00545CF4">
      <w:pPr>
        <w:spacing w:after="24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tecnici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team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gara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ingegneri</w:t>
      </w:r>
      <w:proofErr w:type="spellEnd"/>
      <w:r>
        <w:rPr>
          <w:rFonts w:ascii="Arial" w:hAnsi="Arial"/>
        </w:rPr>
        <w:t xml:space="preserve"> MEYLE </w:t>
      </w:r>
      <w:proofErr w:type="spellStart"/>
      <w:r>
        <w:rPr>
          <w:rFonts w:ascii="Arial" w:hAnsi="Arial"/>
        </w:rPr>
        <w:t>sono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undialogo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continuo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tecnici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team</w:t>
      </w:r>
      <w:proofErr w:type="spellEnd"/>
      <w:r>
        <w:rPr>
          <w:rFonts w:ascii="Arial" w:hAnsi="Arial"/>
        </w:rPr>
        <w:t xml:space="preserve"> „tankpool24“ e </w:t>
      </w:r>
      <w:proofErr w:type="spellStart"/>
      <w:r>
        <w:rPr>
          <w:rFonts w:ascii="Arial" w:hAnsi="Arial"/>
        </w:rPr>
        <w:t>analizzano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performance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componenti</w:t>
      </w:r>
      <w:proofErr w:type="spellEnd"/>
      <w:r>
        <w:rPr>
          <w:rFonts w:ascii="Arial" w:hAnsi="Arial"/>
        </w:rPr>
        <w:t xml:space="preserve"> MEYLE in </w:t>
      </w:r>
      <w:proofErr w:type="spellStart"/>
      <w:r>
        <w:rPr>
          <w:rFonts w:ascii="Arial" w:hAnsi="Arial"/>
        </w:rPr>
        <w:t>condizioni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gara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Ambedue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partner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approfittano</w:t>
      </w:r>
      <w:proofErr w:type="spellEnd"/>
      <w:r>
        <w:rPr>
          <w:rFonts w:ascii="Arial" w:hAnsi="Arial"/>
        </w:rPr>
        <w:t xml:space="preserve"> di queste </w:t>
      </w:r>
      <w:proofErr w:type="spellStart"/>
      <w:r>
        <w:rPr>
          <w:rFonts w:ascii="Arial" w:hAnsi="Arial"/>
        </w:rPr>
        <w:t>informazioni</w:t>
      </w:r>
      <w:proofErr w:type="spellEnd"/>
      <w:r>
        <w:rPr>
          <w:rFonts w:ascii="Arial" w:hAnsi="Arial"/>
        </w:rPr>
        <w:t xml:space="preserve"> – </w:t>
      </w:r>
      <w:proofErr w:type="spellStart"/>
      <w:r>
        <w:rPr>
          <w:rFonts w:ascii="Arial" w:hAnsi="Arial"/>
        </w:rPr>
        <w:t>sia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quanto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riguarda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sviluppo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nuovi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componenti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parte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produttore</w:t>
      </w:r>
      <w:proofErr w:type="spellEnd"/>
      <w:r>
        <w:rPr>
          <w:rFonts w:ascii="Arial" w:hAnsi="Arial"/>
        </w:rPr>
        <w:t xml:space="preserve"> MEYLE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sui </w:t>
      </w:r>
      <w:proofErr w:type="spellStart"/>
      <w:r>
        <w:rPr>
          <w:rFonts w:ascii="Arial" w:hAnsi="Arial"/>
        </w:rPr>
        <w:t>circuiti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gara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i due </w:t>
      </w:r>
      <w:proofErr w:type="spellStart"/>
      <w:r>
        <w:rPr>
          <w:rFonts w:ascii="Arial" w:hAnsi="Arial"/>
        </w:rPr>
        <w:t>truck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competizione</w:t>
      </w:r>
      <w:proofErr w:type="spellEnd"/>
      <w:r>
        <w:rPr>
          <w:rFonts w:ascii="Arial" w:hAnsi="Arial"/>
        </w:rPr>
        <w:t xml:space="preserve"> di Norbert Kiss e André </w:t>
      </w:r>
      <w:proofErr w:type="spellStart"/>
      <w:r>
        <w:rPr>
          <w:rFonts w:ascii="Arial" w:hAnsi="Arial"/>
        </w:rPr>
        <w:t>Kursim</w:t>
      </w:r>
      <w:proofErr w:type="spellEnd"/>
      <w:r>
        <w:rPr>
          <w:rFonts w:ascii="Arial" w:hAnsi="Arial"/>
        </w:rPr>
        <w:t>.</w:t>
      </w:r>
    </w:p>
    <w:p w:rsidR="00545CF4" w:rsidRDefault="00545CF4" w:rsidP="00545CF4">
      <w:pPr>
        <w:pStyle w:val="berschrift1"/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fascino trasmesso delle gare di </w:t>
      </w:r>
      <w:proofErr w:type="spellStart"/>
      <w:r>
        <w:rPr>
          <w:sz w:val="24"/>
          <w:szCs w:val="24"/>
        </w:rPr>
        <w:t>camione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rtutti</w:t>
      </w:r>
      <w:proofErr w:type="spellEnd"/>
      <w:r>
        <w:rPr>
          <w:sz w:val="24"/>
          <w:szCs w:val="24"/>
        </w:rPr>
        <w:t xml:space="preserve"> gli aspetti della cooperazione tecnica tra MEYLE e “ tankpool24” sono stati catturati dai „meccanici MEYLE“ in occasione del Truck </w:t>
      </w:r>
      <w:proofErr w:type="spellStart"/>
      <w:proofErr w:type="gramStart"/>
      <w:r>
        <w:rPr>
          <w:sz w:val="24"/>
          <w:szCs w:val="24"/>
        </w:rPr>
        <w:t>Grand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Prix</w:t>
      </w:r>
      <w:proofErr w:type="spellEnd"/>
      <w:proofErr w:type="gramEnd"/>
      <w:r>
        <w:rPr>
          <w:sz w:val="24"/>
          <w:szCs w:val="24"/>
        </w:rPr>
        <w:t xml:space="preserve"> al Nürburgring nella stagione 2016. </w:t>
      </w:r>
      <w:proofErr w:type="gramStart"/>
      <w:r>
        <w:rPr>
          <w:sz w:val="24"/>
          <w:szCs w:val="24"/>
        </w:rPr>
        <w:t xml:space="preserve">Potete vedere il video qui su „MEYLE TV“: </w:t>
      </w:r>
      <w:proofErr w:type="gramEnd"/>
    </w:p>
    <w:p w:rsidR="00545CF4" w:rsidRDefault="00545CF4" w:rsidP="00545CF4">
      <w:pPr>
        <w:pStyle w:val="berschrift1"/>
        <w:spacing w:after="240" w:line="360" w:lineRule="auto"/>
        <w:jc w:val="both"/>
        <w:rPr>
          <w:b/>
          <w:bCs/>
        </w:rPr>
      </w:pPr>
      <w:hyperlink r:id="rId9" w:history="1">
        <w:r>
          <w:rPr>
            <w:rStyle w:val="Hyperlink"/>
            <w:bCs/>
            <w:sz w:val="24"/>
          </w:rPr>
          <w:t>https://www.youtube.com/watch?v=j5cAhTZ2LKA&amp;feature=youtu.be</w:t>
        </w:r>
      </w:hyperlink>
      <w:r>
        <w:rPr>
          <w:bCs/>
          <w:sz w:val="24"/>
        </w:rPr>
        <w:t>.</w:t>
      </w:r>
    </w:p>
    <w:p w:rsidR="00786681" w:rsidRPr="00786681" w:rsidRDefault="00786681" w:rsidP="00786681">
      <w:pPr>
        <w:rPr>
          <w:rFonts w:ascii="Arial" w:hAnsi="Arial" w:cs="Arial"/>
          <w:sz w:val="18"/>
          <w:szCs w:val="18"/>
        </w:rPr>
      </w:pPr>
      <w:proofErr w:type="spellStart"/>
      <w:r w:rsidRPr="00786681">
        <w:rPr>
          <w:rFonts w:ascii="Arial" w:hAnsi="Arial" w:cs="Arial"/>
          <w:sz w:val="18"/>
          <w:szCs w:val="18"/>
        </w:rPr>
        <w:t>Esiste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 la </w:t>
      </w:r>
      <w:proofErr w:type="spellStart"/>
      <w:r w:rsidRPr="00786681">
        <w:rPr>
          <w:rFonts w:ascii="Arial" w:hAnsi="Arial" w:cs="Arial"/>
          <w:sz w:val="18"/>
          <w:szCs w:val="18"/>
        </w:rPr>
        <w:t>possibilità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786681">
        <w:rPr>
          <w:rFonts w:ascii="Arial" w:hAnsi="Arial" w:cs="Arial"/>
          <w:sz w:val="18"/>
          <w:szCs w:val="18"/>
        </w:rPr>
        <w:t>scaricare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 i </w:t>
      </w:r>
      <w:proofErr w:type="spellStart"/>
      <w:r w:rsidRPr="00786681">
        <w:rPr>
          <w:rFonts w:ascii="Arial" w:hAnsi="Arial" w:cs="Arial"/>
          <w:sz w:val="18"/>
          <w:szCs w:val="18"/>
        </w:rPr>
        <w:t>testi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 e le </w:t>
      </w:r>
      <w:proofErr w:type="spellStart"/>
      <w:r w:rsidRPr="00786681">
        <w:rPr>
          <w:rFonts w:ascii="Arial" w:hAnsi="Arial" w:cs="Arial"/>
          <w:sz w:val="18"/>
          <w:szCs w:val="18"/>
        </w:rPr>
        <w:t>fotografie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681">
        <w:rPr>
          <w:rFonts w:ascii="Arial" w:hAnsi="Arial" w:cs="Arial"/>
          <w:sz w:val="18"/>
          <w:szCs w:val="18"/>
        </w:rPr>
        <w:t>stampa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681">
        <w:rPr>
          <w:rFonts w:ascii="Arial" w:hAnsi="Arial" w:cs="Arial"/>
          <w:sz w:val="18"/>
          <w:szCs w:val="18"/>
        </w:rPr>
        <w:t>dal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681">
        <w:rPr>
          <w:rFonts w:ascii="Arial" w:hAnsi="Arial" w:cs="Arial"/>
          <w:sz w:val="18"/>
          <w:szCs w:val="18"/>
        </w:rPr>
        <w:t>sito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Pr="00786681">
          <w:rPr>
            <w:rStyle w:val="Hyperlink"/>
            <w:rFonts w:ascii="Arial" w:hAnsi="Arial" w:cs="Arial"/>
            <w:sz w:val="18"/>
            <w:szCs w:val="18"/>
          </w:rPr>
          <w:t>www.meyle.com</w:t>
        </w:r>
      </w:hyperlink>
      <w:r w:rsidRPr="0078668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681">
        <w:rPr>
          <w:rFonts w:ascii="Arial" w:hAnsi="Arial" w:cs="Arial"/>
          <w:sz w:val="18"/>
          <w:szCs w:val="18"/>
        </w:rPr>
        <w:t>oppure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681">
        <w:rPr>
          <w:rFonts w:ascii="Arial" w:hAnsi="Arial" w:cs="Arial"/>
          <w:sz w:val="18"/>
          <w:szCs w:val="18"/>
        </w:rPr>
        <w:t>ordinarli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786681">
        <w:rPr>
          <w:rFonts w:ascii="Arial" w:hAnsi="Arial" w:cs="Arial"/>
          <w:sz w:val="18"/>
          <w:szCs w:val="18"/>
        </w:rPr>
        <w:t>formato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681">
        <w:rPr>
          <w:rFonts w:ascii="Arial" w:hAnsi="Arial" w:cs="Arial"/>
          <w:sz w:val="18"/>
          <w:szCs w:val="18"/>
        </w:rPr>
        <w:t>file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. </w:t>
      </w:r>
    </w:p>
    <w:p w:rsidR="00786681" w:rsidRPr="00786681" w:rsidRDefault="00786681" w:rsidP="00786681">
      <w:pPr>
        <w:rPr>
          <w:rFonts w:ascii="Arial" w:hAnsi="Arial" w:cs="Arial"/>
          <w:sz w:val="18"/>
          <w:szCs w:val="18"/>
        </w:rPr>
      </w:pPr>
    </w:p>
    <w:p w:rsidR="00786681" w:rsidRPr="00786681" w:rsidRDefault="00786681" w:rsidP="00786681">
      <w:pPr>
        <w:rPr>
          <w:rFonts w:ascii="Arial" w:hAnsi="Arial" w:cs="Arial"/>
          <w:sz w:val="18"/>
          <w:szCs w:val="18"/>
        </w:rPr>
      </w:pPr>
      <w:proofErr w:type="spellStart"/>
      <w:r w:rsidRPr="00786681">
        <w:rPr>
          <w:rFonts w:ascii="Arial" w:hAnsi="Arial" w:cs="Arial"/>
          <w:sz w:val="18"/>
          <w:szCs w:val="18"/>
        </w:rPr>
        <w:t>Contatto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: </w:t>
      </w:r>
    </w:p>
    <w:p w:rsidR="00786681" w:rsidRPr="00786681" w:rsidRDefault="00786681" w:rsidP="00786681">
      <w:pPr>
        <w:rPr>
          <w:rFonts w:ascii="Arial" w:hAnsi="Arial" w:cs="Arial"/>
          <w:sz w:val="18"/>
          <w:szCs w:val="18"/>
        </w:rPr>
      </w:pPr>
    </w:p>
    <w:p w:rsidR="00786681" w:rsidRPr="00786681" w:rsidRDefault="00786681" w:rsidP="00786681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786681">
        <w:rPr>
          <w:rFonts w:ascii="Arial" w:hAnsi="Arial" w:cs="Arial"/>
          <w:sz w:val="18"/>
          <w:szCs w:val="18"/>
        </w:rPr>
        <w:t>Public Relations von Hoyningen-</w:t>
      </w:r>
      <w:proofErr w:type="spellStart"/>
      <w:r w:rsidRPr="00786681">
        <w:rPr>
          <w:rFonts w:ascii="Arial" w:hAnsi="Arial" w:cs="Arial"/>
          <w:sz w:val="18"/>
          <w:szCs w:val="18"/>
        </w:rPr>
        <w:t>Huene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, Marc von Bandemer, tel.: +49 40 416208-17, </w:t>
      </w:r>
      <w:proofErr w:type="spellStart"/>
      <w:r w:rsidRPr="00786681">
        <w:rPr>
          <w:rFonts w:ascii="Arial" w:hAnsi="Arial" w:cs="Arial"/>
          <w:sz w:val="18"/>
          <w:szCs w:val="18"/>
        </w:rPr>
        <w:t>e-mail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: </w:t>
      </w:r>
      <w:hyperlink r:id="rId11" w:history="1">
        <w:r w:rsidRPr="00786681">
          <w:rPr>
            <w:rStyle w:val="Hyperlink"/>
            <w:rFonts w:ascii="Arial" w:hAnsi="Arial" w:cs="Arial"/>
            <w:sz w:val="18"/>
            <w:szCs w:val="18"/>
          </w:rPr>
          <w:t>mvb@prvhh.de</w:t>
        </w:r>
      </w:hyperlink>
    </w:p>
    <w:p w:rsidR="00786681" w:rsidRPr="00786681" w:rsidRDefault="00786681" w:rsidP="00786681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786681">
        <w:rPr>
          <w:rFonts w:ascii="Arial" w:hAnsi="Arial" w:cs="Arial"/>
          <w:sz w:val="18"/>
          <w:szCs w:val="18"/>
        </w:rPr>
        <w:t xml:space="preserve">MEYLE AG, </w:t>
      </w:r>
      <w:r w:rsidRPr="006767DC">
        <w:rPr>
          <w:rFonts w:ascii="Arial" w:hAnsi="Arial" w:cs="Arial"/>
          <w:sz w:val="18"/>
          <w:szCs w:val="18"/>
        </w:rPr>
        <w:t>Eva Schillin</w:t>
      </w:r>
      <w:r>
        <w:rPr>
          <w:rFonts w:ascii="Arial" w:hAnsi="Arial" w:cs="Arial"/>
          <w:sz w:val="18"/>
          <w:szCs w:val="18"/>
        </w:rPr>
        <w:t>g</w:t>
      </w:r>
      <w:r w:rsidRPr="00786681">
        <w:rPr>
          <w:rFonts w:ascii="Arial" w:hAnsi="Arial" w:cs="Arial"/>
          <w:sz w:val="18"/>
          <w:szCs w:val="18"/>
        </w:rPr>
        <w:t xml:space="preserve">, tel.: </w:t>
      </w:r>
      <w:r w:rsidRPr="006767DC">
        <w:rPr>
          <w:rFonts w:ascii="Arial" w:hAnsi="Arial" w:cs="Arial"/>
          <w:sz w:val="18"/>
          <w:szCs w:val="18"/>
        </w:rPr>
        <w:t>+49 40 67506-7425</w:t>
      </w:r>
      <w:r w:rsidRPr="0078668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86681">
        <w:rPr>
          <w:rFonts w:ascii="Arial" w:hAnsi="Arial" w:cs="Arial"/>
          <w:sz w:val="18"/>
          <w:szCs w:val="18"/>
        </w:rPr>
        <w:t>e-mail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: </w:t>
      </w:r>
      <w:hyperlink r:id="rId12" w:history="1">
        <w:r w:rsidRPr="006767DC">
          <w:rPr>
            <w:rStyle w:val="Hyperlink"/>
            <w:rFonts w:ascii="Arial" w:hAnsi="Arial" w:cs="Arial"/>
            <w:sz w:val="18"/>
            <w:szCs w:val="18"/>
          </w:rPr>
          <w:t>eva.schilling@meyle.com</w:t>
        </w:r>
      </w:hyperlink>
    </w:p>
    <w:p w:rsidR="00B96AF0" w:rsidRPr="00786681" w:rsidRDefault="00B96AF0">
      <w:pPr>
        <w:rPr>
          <w:rFonts w:ascii="Arial" w:hAnsi="Arial" w:cs="Arial"/>
          <w:sz w:val="18"/>
          <w:szCs w:val="18"/>
        </w:rPr>
      </w:pPr>
    </w:p>
    <w:p w:rsidR="00B96AF0" w:rsidRPr="00786681" w:rsidRDefault="00B96AF0" w:rsidP="00786681">
      <w:pPr>
        <w:spacing w:after="240"/>
        <w:jc w:val="both"/>
        <w:rPr>
          <w:rFonts w:ascii="Arial" w:hAnsi="Arial" w:cs="Arial"/>
          <w:b/>
          <w:sz w:val="18"/>
          <w:szCs w:val="18"/>
          <w:lang w:val="fr-FR"/>
        </w:rPr>
      </w:pPr>
      <w:proofErr w:type="spellStart"/>
      <w:r w:rsidRPr="00786681">
        <w:rPr>
          <w:rFonts w:ascii="Arial" w:hAnsi="Arial" w:cs="Arial"/>
          <w:b/>
          <w:sz w:val="18"/>
          <w:szCs w:val="18"/>
          <w:lang w:val="fr-FR"/>
        </w:rPr>
        <w:t>Sull’azienda</w:t>
      </w:r>
      <w:proofErr w:type="spellEnd"/>
      <w:r w:rsidRPr="00786681">
        <w:rPr>
          <w:rFonts w:ascii="Arial" w:hAnsi="Arial" w:cs="Arial"/>
          <w:b/>
          <w:sz w:val="18"/>
          <w:szCs w:val="18"/>
          <w:lang w:val="fr-FR"/>
        </w:rPr>
        <w:t xml:space="preserve"> </w:t>
      </w:r>
    </w:p>
    <w:p w:rsidR="00B96AF0" w:rsidRPr="00786681" w:rsidRDefault="00B96AF0" w:rsidP="00786681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18"/>
          <w:lang w:val="it-IT"/>
        </w:rPr>
      </w:pPr>
      <w:r w:rsidRPr="00786681">
        <w:rPr>
          <w:rFonts w:ascii="Arial" w:hAnsi="Arial" w:cs="Arial"/>
          <w:sz w:val="18"/>
          <w:szCs w:val="18"/>
          <w:lang w:val="it-IT"/>
        </w:rPr>
        <w:t xml:space="preserve">Con il marchio MEYLE la MEYLE AG sviluppa, produce e distribuisce pregiati </w:t>
      </w:r>
      <w:proofErr w:type="gramStart"/>
      <w:r w:rsidRPr="00786681">
        <w:rPr>
          <w:rFonts w:ascii="Arial" w:hAnsi="Arial" w:cs="Arial"/>
          <w:sz w:val="18"/>
          <w:szCs w:val="18"/>
          <w:lang w:val="it-IT"/>
        </w:rPr>
        <w:t>componenti</w:t>
      </w:r>
      <w:proofErr w:type="gramEnd"/>
      <w:r w:rsidRPr="00786681">
        <w:rPr>
          <w:rFonts w:ascii="Arial" w:hAnsi="Arial" w:cs="Arial"/>
          <w:sz w:val="18"/>
          <w:szCs w:val="18"/>
          <w:lang w:val="it-IT"/>
        </w:rPr>
        <w:t xml:space="preserve"> per automobili, furgoni e camion per il mercato libero dei ricambi. Il marchio MEYLE comprende le tre linee di prodotti </w:t>
      </w:r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 xml:space="preserve">MEYLE-ORIGINAL, MEYLE-PD e </w:t>
      </w:r>
      <w:proofErr w:type="gramStart"/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>MEYLE-HD.</w:t>
      </w:r>
      <w:proofErr w:type="gramEnd"/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 xml:space="preserve"> </w:t>
      </w:r>
    </w:p>
    <w:p w:rsidR="00B96AF0" w:rsidRPr="00786681" w:rsidRDefault="00B96AF0" w:rsidP="00786681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18"/>
          <w:lang w:val="it-IT"/>
        </w:rPr>
      </w:pPr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 xml:space="preserve">Il completo assortimento con il quale il produttore amburghese è in grado di soddisfare </w:t>
      </w:r>
      <w:proofErr w:type="gramStart"/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>praticamente</w:t>
      </w:r>
      <w:proofErr w:type="gramEnd"/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 xml:space="preserve"> qualsiasi comune esigenza si compone come segue: </w:t>
      </w:r>
    </w:p>
    <w:p w:rsidR="00B96AF0" w:rsidRPr="00786681" w:rsidRDefault="00B96AF0" w:rsidP="00786681">
      <w:pPr>
        <w:pStyle w:val="KeinLeerraum"/>
        <w:numPr>
          <w:ilvl w:val="0"/>
          <w:numId w:val="1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18"/>
          <w:lang w:val="it-IT"/>
        </w:rPr>
      </w:pPr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 xml:space="preserve">MEYLE-ORIGINAL: Esattamente come OE. – comprende </w:t>
      </w:r>
      <w:r w:rsidRPr="00786681">
        <w:rPr>
          <w:rFonts w:ascii="Arial" w:hAnsi="Arial" w:cs="Arial"/>
          <w:sz w:val="18"/>
          <w:szCs w:val="18"/>
          <w:lang w:val="it-IT"/>
        </w:rPr>
        <w:t xml:space="preserve">circa </w:t>
      </w:r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 xml:space="preserve">20.000 articoli di qualità. </w:t>
      </w:r>
    </w:p>
    <w:p w:rsidR="00B96AF0" w:rsidRPr="00545CF4" w:rsidRDefault="00B96AF0" w:rsidP="00786681">
      <w:pPr>
        <w:pStyle w:val="KeinLeerraum"/>
        <w:numPr>
          <w:ilvl w:val="0"/>
          <w:numId w:val="1"/>
        </w:numPr>
        <w:spacing w:after="240"/>
        <w:jc w:val="both"/>
        <w:rPr>
          <w:rFonts w:ascii="Arial" w:hAnsi="Arial" w:cs="Arial"/>
          <w:bCs/>
          <w:sz w:val="18"/>
          <w:szCs w:val="18"/>
          <w:lang w:val="it-IT"/>
        </w:rPr>
      </w:pPr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 xml:space="preserve">MEYLE-PD: Ulteriormente studiato e fatto </w:t>
      </w:r>
      <w:proofErr w:type="gramStart"/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>meglio</w:t>
      </w:r>
      <w:proofErr w:type="gramEnd"/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 xml:space="preserve">. – </w:t>
      </w:r>
      <w:r w:rsidRPr="00786681">
        <w:rPr>
          <w:rFonts w:ascii="Arial" w:hAnsi="Arial" w:cs="Arial"/>
          <w:sz w:val="18"/>
          <w:szCs w:val="18"/>
          <w:lang w:val="it-IT"/>
        </w:rPr>
        <w:t xml:space="preserve">comprende circa 2.000 dischi e pastiglie per freni tecnicamente migliorati con alte prestazioni frenanti </w:t>
      </w:r>
      <w:proofErr w:type="gramStart"/>
      <w:r w:rsidRPr="00786681">
        <w:rPr>
          <w:rFonts w:ascii="Arial" w:hAnsi="Arial" w:cs="Arial"/>
          <w:sz w:val="18"/>
          <w:szCs w:val="18"/>
          <w:lang w:val="it-IT"/>
        </w:rPr>
        <w:t>ed</w:t>
      </w:r>
      <w:proofErr w:type="gramEnd"/>
      <w:r w:rsidRPr="00786681">
        <w:rPr>
          <w:rFonts w:ascii="Arial" w:hAnsi="Arial" w:cs="Arial"/>
          <w:sz w:val="18"/>
          <w:szCs w:val="18"/>
          <w:lang w:val="it-IT"/>
        </w:rPr>
        <w:t xml:space="preserve"> una moderna tecnologia di rivestimento.</w:t>
      </w:r>
    </w:p>
    <w:p w:rsidR="00545CF4" w:rsidRDefault="00545CF4" w:rsidP="00545CF4">
      <w:pPr>
        <w:pStyle w:val="KeinLeerraum"/>
        <w:spacing w:after="240"/>
        <w:jc w:val="both"/>
        <w:rPr>
          <w:rFonts w:ascii="Arial" w:hAnsi="Arial" w:cs="Arial"/>
          <w:sz w:val="18"/>
          <w:szCs w:val="18"/>
          <w:lang w:val="it-IT"/>
        </w:rPr>
      </w:pPr>
    </w:p>
    <w:p w:rsidR="00545CF4" w:rsidRPr="00786681" w:rsidRDefault="00545CF4" w:rsidP="00545CF4">
      <w:pPr>
        <w:pStyle w:val="KeinLeerraum"/>
        <w:spacing w:after="240"/>
        <w:jc w:val="both"/>
        <w:rPr>
          <w:rStyle w:val="Fett"/>
          <w:rFonts w:ascii="Arial" w:hAnsi="Arial" w:cs="Arial"/>
          <w:b w:val="0"/>
          <w:sz w:val="18"/>
          <w:szCs w:val="18"/>
          <w:lang w:val="it-IT"/>
        </w:rPr>
      </w:pPr>
      <w:bookmarkStart w:id="0" w:name="_GoBack"/>
      <w:bookmarkEnd w:id="0"/>
    </w:p>
    <w:p w:rsidR="00B96AF0" w:rsidRPr="00786681" w:rsidRDefault="00B96AF0" w:rsidP="00786681">
      <w:pPr>
        <w:pStyle w:val="KeinLeerraum"/>
        <w:numPr>
          <w:ilvl w:val="0"/>
          <w:numId w:val="1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18"/>
          <w:lang w:val="it-IT"/>
        </w:rPr>
      </w:pPr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 xml:space="preserve">MEYLE-HD: Meglio </w:t>
      </w:r>
      <w:proofErr w:type="gramStart"/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 xml:space="preserve">dell’ </w:t>
      </w:r>
      <w:proofErr w:type="gramEnd"/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 xml:space="preserve">OE. – </w:t>
      </w:r>
      <w:r w:rsidRPr="00786681">
        <w:rPr>
          <w:rFonts w:ascii="Arial" w:hAnsi="Arial" w:cs="Arial"/>
          <w:sz w:val="18"/>
          <w:szCs w:val="18"/>
          <w:lang w:val="it-IT"/>
        </w:rPr>
        <w:t>circa 1.000</w:t>
      </w:r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 xml:space="preserve"> </w:t>
      </w:r>
      <w:proofErr w:type="gramStart"/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>componenti</w:t>
      </w:r>
      <w:proofErr w:type="gramEnd"/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 xml:space="preserve"> MEYLE-HD per migliaia di diversi modelli di veicolo già sviluppati dagli ingegneri MEYLE. </w:t>
      </w:r>
      <w:proofErr w:type="gramStart"/>
      <w:r w:rsidRPr="00786681">
        <w:rPr>
          <w:rFonts w:ascii="Arial" w:hAnsi="Arial" w:cs="Arial"/>
          <w:sz w:val="18"/>
          <w:szCs w:val="18"/>
          <w:lang w:val="it-IT"/>
        </w:rPr>
        <w:t>Sono</w:t>
      </w:r>
      <w:proofErr w:type="gramEnd"/>
      <w:r w:rsidRPr="00786681">
        <w:rPr>
          <w:rFonts w:ascii="Arial" w:hAnsi="Arial" w:cs="Arial"/>
          <w:sz w:val="18"/>
          <w:szCs w:val="18"/>
          <w:lang w:val="it-IT"/>
        </w:rPr>
        <w:t xml:space="preserve"> ottimizzati tecnicamente rispetto alla qualità delle forniture originali e sono particolarmente robusti e durevoli. Sulle caratteristiche distintive dei </w:t>
      </w:r>
      <w:proofErr w:type="gramStart"/>
      <w:r w:rsidRPr="00786681">
        <w:rPr>
          <w:rFonts w:ascii="Arial" w:hAnsi="Arial" w:cs="Arial"/>
          <w:sz w:val="18"/>
          <w:szCs w:val="18"/>
          <w:lang w:val="it-IT"/>
        </w:rPr>
        <w:t>componenti</w:t>
      </w:r>
      <w:proofErr w:type="gramEnd"/>
      <w:r w:rsidRPr="00786681">
        <w:rPr>
          <w:rFonts w:ascii="Arial" w:hAnsi="Arial" w:cs="Arial"/>
          <w:sz w:val="18"/>
          <w:szCs w:val="18"/>
          <w:lang w:val="it-IT"/>
        </w:rPr>
        <w:t xml:space="preserve"> MEYLE-HD tecnicamente migliorati si hanno quattro anni di garanzia.</w:t>
      </w:r>
    </w:p>
    <w:p w:rsidR="00B96AF0" w:rsidRPr="00786681" w:rsidRDefault="00B96AF0" w:rsidP="00786681">
      <w:pPr>
        <w:spacing w:after="240"/>
        <w:jc w:val="both"/>
        <w:rPr>
          <w:rFonts w:ascii="Arial" w:hAnsi="Arial" w:cs="Arial"/>
          <w:sz w:val="18"/>
          <w:szCs w:val="18"/>
          <w:lang w:val="it-IT"/>
        </w:rPr>
      </w:pPr>
      <w:r w:rsidRPr="00786681">
        <w:rPr>
          <w:rFonts w:ascii="Arial" w:hAnsi="Arial" w:cs="Arial"/>
          <w:sz w:val="18"/>
          <w:szCs w:val="18"/>
          <w:lang w:val="it-IT"/>
        </w:rPr>
        <w:t xml:space="preserve">La MEYLE AG ha la propria sede ad Amburgo ed è attiva in 120 paesi. Oltre al modernissimo centro logistico di Amburgo, l’azienda </w:t>
      </w:r>
      <w:proofErr w:type="gramStart"/>
      <w:r w:rsidRPr="00786681">
        <w:rPr>
          <w:rFonts w:ascii="Arial" w:hAnsi="Arial" w:cs="Arial"/>
          <w:sz w:val="18"/>
          <w:szCs w:val="18"/>
          <w:lang w:val="it-IT"/>
        </w:rPr>
        <w:t>dispone di</w:t>
      </w:r>
      <w:proofErr w:type="gramEnd"/>
      <w:r w:rsidRPr="00786681">
        <w:rPr>
          <w:rFonts w:ascii="Arial" w:hAnsi="Arial" w:cs="Arial"/>
          <w:sz w:val="18"/>
          <w:szCs w:val="18"/>
          <w:lang w:val="it-IT"/>
        </w:rPr>
        <w:t xml:space="preserve"> società controllate ed impianti di produzione in tutto il mondo.</w:t>
      </w:r>
    </w:p>
    <w:p w:rsidR="00B96AF0" w:rsidRPr="00786681" w:rsidRDefault="00B96AF0" w:rsidP="00B96AF0">
      <w:pPr>
        <w:rPr>
          <w:rFonts w:ascii="Arial" w:hAnsi="Arial" w:cs="Arial"/>
          <w:sz w:val="18"/>
          <w:szCs w:val="18"/>
          <w:lang w:val="it-IT"/>
        </w:rPr>
      </w:pPr>
    </w:p>
    <w:p w:rsidR="00B96AF0" w:rsidRPr="00786681" w:rsidRDefault="00B96AF0">
      <w:pPr>
        <w:rPr>
          <w:rFonts w:ascii="Arial" w:hAnsi="Arial" w:cs="Arial"/>
          <w:sz w:val="18"/>
          <w:szCs w:val="18"/>
          <w:lang w:val="it-IT"/>
        </w:rPr>
      </w:pPr>
    </w:p>
    <w:sectPr w:rsidR="00B96AF0" w:rsidRPr="00786681" w:rsidSect="004133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3F69A7">
    <w:pPr>
      <w:pStyle w:val="Kopfzeile"/>
    </w:pPr>
    <w:r w:rsidRPr="003F69A7">
      <w:rPr>
        <w:noProof/>
      </w:rPr>
      <w:drawing>
        <wp:inline distT="0" distB="0" distL="0" distR="0">
          <wp:extent cx="5760720" cy="1033060"/>
          <wp:effectExtent l="19050" t="0" r="0" b="0"/>
          <wp:docPr id="6" name="Grafik 5" descr="Header_Pressemitteilung_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A17C6"/>
    <w:multiLevelType w:val="hybridMultilevel"/>
    <w:tmpl w:val="9D9032B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EC63E1"/>
    <w:multiLevelType w:val="hybridMultilevel"/>
    <w:tmpl w:val="D59AF300"/>
    <w:lvl w:ilvl="0" w:tplc="0FD23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it-I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45580"/>
    <w:rsid w:val="001A2D1B"/>
    <w:rsid w:val="002F3A91"/>
    <w:rsid w:val="003F69A7"/>
    <w:rsid w:val="0041337A"/>
    <w:rsid w:val="00460D9F"/>
    <w:rsid w:val="00545CF4"/>
    <w:rsid w:val="00574F45"/>
    <w:rsid w:val="006B3CB0"/>
    <w:rsid w:val="00786681"/>
    <w:rsid w:val="00A61ACA"/>
    <w:rsid w:val="00B0073F"/>
    <w:rsid w:val="00B96AF0"/>
    <w:rsid w:val="00BA74DD"/>
    <w:rsid w:val="00CB7C07"/>
    <w:rsid w:val="00D600C6"/>
    <w:rsid w:val="00D621B4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aliases w:val="Überschrift 1 Char"/>
    <w:basedOn w:val="Standard"/>
    <w:next w:val="Standard"/>
    <w:link w:val="berschrift1Zchn"/>
    <w:qFormat/>
    <w:rsid w:val="00545CF4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semiHidden/>
    <w:unhideWhenUsed/>
    <w:rsid w:val="00786681"/>
    <w:rPr>
      <w:color w:val="0000FF"/>
      <w:u w:val="single"/>
    </w:rPr>
  </w:style>
  <w:style w:type="character" w:customStyle="1" w:styleId="berschrift1Zchn">
    <w:name w:val="Überschrift 1 Zchn"/>
    <w:aliases w:val="Überschrift 1 Char Zchn1"/>
    <w:basedOn w:val="Absatz-Standardschriftart"/>
    <w:link w:val="berschrift1"/>
    <w:rsid w:val="00545CF4"/>
    <w:rPr>
      <w:rFonts w:ascii="Arial" w:eastAsia="Times New Roman" w:hAnsi="Arial" w:cs="Arial"/>
      <w:kern w:val="32"/>
      <w:sz w:val="32"/>
      <w:szCs w:val="32"/>
      <w:lang w:val="it-IT" w:eastAsia="de-DE"/>
    </w:rPr>
  </w:style>
  <w:style w:type="paragraph" w:styleId="Listenabsatz">
    <w:name w:val="List Paragraph"/>
    <w:basedOn w:val="Standard"/>
    <w:uiPriority w:val="34"/>
    <w:qFormat/>
    <w:rsid w:val="00545CF4"/>
    <w:pPr>
      <w:ind w:left="720"/>
      <w:contextualSpacing/>
    </w:pPr>
    <w:rPr>
      <w:lang w:val="it-IT"/>
    </w:rPr>
  </w:style>
  <w:style w:type="character" w:customStyle="1" w:styleId="x033494008-29112010">
    <w:name w:val="x_033494008-29112010"/>
    <w:rsid w:val="00545C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aliases w:val="Überschrift 1 Char"/>
    <w:basedOn w:val="Standard"/>
    <w:next w:val="Standard"/>
    <w:link w:val="berschrift1Zchn"/>
    <w:qFormat/>
    <w:rsid w:val="00545CF4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semiHidden/>
    <w:unhideWhenUsed/>
    <w:rsid w:val="00786681"/>
    <w:rPr>
      <w:color w:val="0000FF"/>
      <w:u w:val="single"/>
    </w:rPr>
  </w:style>
  <w:style w:type="character" w:customStyle="1" w:styleId="berschrift1Zchn">
    <w:name w:val="Überschrift 1 Zchn"/>
    <w:aliases w:val="Überschrift 1 Char Zchn1"/>
    <w:basedOn w:val="Absatz-Standardschriftart"/>
    <w:link w:val="berschrift1"/>
    <w:rsid w:val="00545CF4"/>
    <w:rPr>
      <w:rFonts w:ascii="Arial" w:eastAsia="Times New Roman" w:hAnsi="Arial" w:cs="Arial"/>
      <w:kern w:val="32"/>
      <w:sz w:val="32"/>
      <w:szCs w:val="32"/>
      <w:lang w:val="it-IT" w:eastAsia="de-DE"/>
    </w:rPr>
  </w:style>
  <w:style w:type="paragraph" w:styleId="Listenabsatz">
    <w:name w:val="List Paragraph"/>
    <w:basedOn w:val="Standard"/>
    <w:uiPriority w:val="34"/>
    <w:qFormat/>
    <w:rsid w:val="00545CF4"/>
    <w:pPr>
      <w:ind w:left="720"/>
      <w:contextualSpacing/>
    </w:pPr>
    <w:rPr>
      <w:lang w:val="it-IT"/>
    </w:rPr>
  </w:style>
  <w:style w:type="character" w:customStyle="1" w:styleId="x033494008-29112010">
    <w:name w:val="x_033494008-29112010"/>
    <w:rsid w:val="00545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va.schilling@meyle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vb@prvhh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eyle.com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j5cAhTZ2LKA&amp;feature=youtu.be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189C1-5F35-42E3-A6E3-B6C97316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Galina Ponomareva</cp:lastModifiedBy>
  <cp:revision>2</cp:revision>
  <dcterms:created xsi:type="dcterms:W3CDTF">2017-05-03T06:22:00Z</dcterms:created>
  <dcterms:modified xsi:type="dcterms:W3CDTF">2017-05-03T06:22:00Z</dcterms:modified>
</cp:coreProperties>
</file>