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81" w:rsidRPr="0006428B" w:rsidRDefault="00315F81" w:rsidP="00315F81">
      <w:pPr>
        <w:pStyle w:val="xmsonormal"/>
        <w:spacing w:before="0" w:beforeAutospacing="0" w:after="240" w:afterAutospacing="0"/>
        <w:outlineLvl w:val="0"/>
        <w:rPr>
          <w:rStyle w:val="x033494008-29112010"/>
          <w:rFonts w:ascii="Arial" w:hAnsi="Arial" w:cs="Arial"/>
          <w:b/>
          <w:sz w:val="28"/>
          <w:szCs w:val="28"/>
          <w:lang w:val="pl-PL"/>
        </w:rPr>
      </w:pPr>
      <w:r w:rsidRPr="00E30462">
        <w:rPr>
          <w:rStyle w:val="x033494008-29112010"/>
          <w:rFonts w:ascii="Arial" w:hAnsi="Arial" w:cs="Arial"/>
          <w:b/>
          <w:sz w:val="28"/>
          <w:szCs w:val="28"/>
          <w:lang w:val="pl-PL"/>
        </w:rPr>
        <w:t>Najlepiej poinformowani dzi</w:t>
      </w:r>
      <w:r w:rsidRPr="00E30462">
        <w:rPr>
          <w:rFonts w:ascii="Arial" w:hAnsi="Arial" w:cs="Arial"/>
          <w:b/>
          <w:sz w:val="28"/>
          <w:szCs w:val="28"/>
          <w:lang w:val="pl-PL"/>
        </w:rPr>
        <w:t>ęki programowi szkoleniowemu MEYLE</w:t>
      </w:r>
    </w:p>
    <w:p w:rsidR="00315F81" w:rsidRPr="00315F81" w:rsidRDefault="00315F81" w:rsidP="00315F81">
      <w:pPr>
        <w:pStyle w:val="xmsonormal"/>
        <w:numPr>
          <w:ilvl w:val="0"/>
          <w:numId w:val="25"/>
        </w:numPr>
        <w:spacing w:before="0" w:beforeAutospacing="0" w:after="240" w:afterAutospacing="0"/>
        <w:ind w:left="357" w:hanging="357"/>
        <w:jc w:val="both"/>
        <w:outlineLvl w:val="0"/>
        <w:rPr>
          <w:rFonts w:ascii="Arial" w:hAnsi="Arial" w:cs="Arial"/>
          <w:b/>
          <w:lang w:val="pl-PL"/>
        </w:rPr>
      </w:pPr>
      <w:r w:rsidRPr="00315F81">
        <w:rPr>
          <w:rFonts w:ascii="Arial" w:hAnsi="Arial" w:cs="Arial"/>
          <w:b/>
          <w:lang w:val="pl-PL"/>
        </w:rPr>
        <w:t>Transfer wiedzy z praktyki: Cztery kamienie szkoleniowe z udziałem teorii i praktyki</w:t>
      </w:r>
    </w:p>
    <w:p w:rsidR="00315F81" w:rsidRPr="00315F81" w:rsidRDefault="00315F81" w:rsidP="00315F81">
      <w:pPr>
        <w:pStyle w:val="xmsonormal"/>
        <w:numPr>
          <w:ilvl w:val="0"/>
          <w:numId w:val="25"/>
        </w:numPr>
        <w:spacing w:before="0" w:beforeAutospacing="0" w:after="240" w:afterAutospacing="0"/>
        <w:ind w:left="357" w:hanging="357"/>
        <w:jc w:val="both"/>
        <w:outlineLvl w:val="0"/>
        <w:rPr>
          <w:rFonts w:ascii="Arial" w:hAnsi="Arial" w:cs="Arial"/>
          <w:b/>
          <w:lang w:val="pl-PL"/>
        </w:rPr>
      </w:pPr>
      <w:r w:rsidRPr="00315F81">
        <w:rPr>
          <w:rFonts w:ascii="Arial" w:hAnsi="Arial" w:cs="Arial"/>
          <w:b/>
          <w:lang w:val="pl-PL"/>
        </w:rPr>
        <w:t>Po uzgodnieniu z odbiorcą hurtowym: szkolenia można planować elastycznie, zarówno co do czasu, jak i miejsca</w:t>
      </w:r>
    </w:p>
    <w:p w:rsidR="00315F81" w:rsidRPr="00315F81" w:rsidRDefault="00315F81" w:rsidP="00315F81">
      <w:pPr>
        <w:pStyle w:val="xmsonormal"/>
        <w:numPr>
          <w:ilvl w:val="0"/>
          <w:numId w:val="25"/>
        </w:numPr>
        <w:spacing w:before="0" w:beforeAutospacing="0" w:after="240" w:afterAutospacing="0"/>
        <w:ind w:left="357" w:hanging="357"/>
        <w:jc w:val="both"/>
        <w:outlineLvl w:val="0"/>
        <w:rPr>
          <w:rFonts w:ascii="Arial" w:hAnsi="Arial" w:cs="Arial"/>
          <w:b/>
          <w:lang w:val="pl-PL"/>
        </w:rPr>
      </w:pPr>
      <w:r w:rsidRPr="00315F81">
        <w:rPr>
          <w:rFonts w:ascii="Arial" w:hAnsi="Arial" w:cs="Arial"/>
          <w:b/>
          <w:lang w:val="pl-PL"/>
        </w:rPr>
        <w:t>Seria szkoleniowa „Mechanicy MEYLE“: porady techniczne na YouTube</w:t>
      </w:r>
    </w:p>
    <w:p w:rsidR="00315F81" w:rsidRPr="009C26CA" w:rsidRDefault="00315F81" w:rsidP="00315F81">
      <w:pPr>
        <w:spacing w:after="240" w:line="360" w:lineRule="auto"/>
        <w:jc w:val="both"/>
        <w:rPr>
          <w:rFonts w:ascii="Arial" w:hAnsi="Arial" w:cs="Arial"/>
          <w:b/>
          <w:lang w:val="pl-PL"/>
        </w:rPr>
      </w:pPr>
      <w:r w:rsidRPr="00A00FFD">
        <w:rPr>
          <w:rFonts w:ascii="Arial" w:hAnsi="Arial" w:cs="Arial"/>
          <w:b/>
          <w:u w:val="single"/>
          <w:lang w:val="pl-PL"/>
        </w:rPr>
        <w:t xml:space="preserve">Hamburg, </w:t>
      </w:r>
      <w:r>
        <w:rPr>
          <w:rFonts w:ascii="Arial" w:hAnsi="Arial" w:cs="Arial"/>
          <w:b/>
          <w:u w:val="single"/>
          <w:lang w:val="pl-PL"/>
        </w:rPr>
        <w:t>19</w:t>
      </w:r>
      <w:r w:rsidRPr="00A00FFD">
        <w:rPr>
          <w:rFonts w:ascii="Arial" w:hAnsi="Arial" w:cs="Arial"/>
          <w:b/>
          <w:u w:val="single"/>
          <w:lang w:val="pl-PL"/>
        </w:rPr>
        <w:t xml:space="preserve"> grudnia 2016.</w:t>
      </w:r>
      <w:r w:rsidRPr="00A00FFD">
        <w:rPr>
          <w:rFonts w:ascii="Arial" w:hAnsi="Arial" w:cs="Arial"/>
          <w:b/>
          <w:lang w:val="pl-PL"/>
        </w:rPr>
        <w:t xml:space="preserve"> </w:t>
      </w:r>
      <w:r>
        <w:rPr>
          <w:rFonts w:ascii="Arial" w:hAnsi="Arial" w:cs="Arial"/>
          <w:b/>
          <w:lang w:val="pl-PL"/>
        </w:rPr>
        <w:t>Ro</w:t>
      </w:r>
      <w:r w:rsidRPr="002A5C59">
        <w:rPr>
          <w:rFonts w:ascii="Arial" w:hAnsi="Arial" w:cs="Arial"/>
          <w:b/>
          <w:lang w:val="pl-PL"/>
        </w:rPr>
        <w:t xml:space="preserve">snąca złożoność nowoczesnych pojazdów wymaga </w:t>
      </w:r>
      <w:r w:rsidRPr="00E30462">
        <w:rPr>
          <w:rFonts w:ascii="Arial" w:hAnsi="Arial" w:cs="Arial"/>
          <w:b/>
          <w:lang w:val="pl-PL"/>
        </w:rPr>
        <w:t>ogromnej wiedzy</w:t>
      </w:r>
      <w:r>
        <w:rPr>
          <w:rFonts w:ascii="Arial" w:hAnsi="Arial" w:cs="Arial"/>
          <w:b/>
          <w:lang w:val="pl-PL"/>
        </w:rPr>
        <w:t xml:space="preserve"> </w:t>
      </w:r>
      <w:r w:rsidRPr="002A5C59">
        <w:rPr>
          <w:rFonts w:ascii="Arial" w:hAnsi="Arial" w:cs="Arial"/>
          <w:b/>
          <w:lang w:val="pl-PL"/>
        </w:rPr>
        <w:t xml:space="preserve">pracowników warsztatu samochodowego. </w:t>
      </w:r>
      <w:r w:rsidRPr="00EF1ED6">
        <w:rPr>
          <w:rFonts w:ascii="Arial" w:hAnsi="Arial" w:cs="Arial"/>
          <w:b/>
          <w:lang w:val="pl-PL"/>
        </w:rPr>
        <w:t xml:space="preserve">Jako „Driver’s best friend“ </w:t>
      </w:r>
      <w:r>
        <w:rPr>
          <w:rFonts w:ascii="Arial" w:hAnsi="Arial" w:cs="Arial"/>
          <w:b/>
          <w:lang w:val="pl-PL"/>
        </w:rPr>
        <w:t>MEYLE</w:t>
      </w:r>
      <w:r w:rsidRPr="00EF1ED6">
        <w:rPr>
          <w:rFonts w:ascii="Arial" w:hAnsi="Arial" w:cs="Arial"/>
          <w:b/>
          <w:lang w:val="pl-PL"/>
        </w:rPr>
        <w:t xml:space="preserve"> oferuje dlatego szeroki program szkoleniowy: </w:t>
      </w:r>
      <w:r w:rsidRPr="002A5C59">
        <w:rPr>
          <w:rFonts w:ascii="Arial" w:hAnsi="Arial" w:cs="Arial"/>
          <w:b/>
          <w:lang w:val="pl-PL"/>
        </w:rPr>
        <w:t xml:space="preserve">Odbiorca hurtowy dla swoich klientów – warsztatów, odbiorców produktów </w:t>
      </w:r>
      <w:r>
        <w:rPr>
          <w:rFonts w:ascii="Arial" w:hAnsi="Arial" w:cs="Arial"/>
          <w:b/>
          <w:lang w:val="pl-PL"/>
        </w:rPr>
        <w:t>MEYLE</w:t>
      </w:r>
      <w:r w:rsidRPr="002A5C59">
        <w:rPr>
          <w:rFonts w:ascii="Arial" w:hAnsi="Arial" w:cs="Arial"/>
          <w:b/>
          <w:lang w:val="pl-PL"/>
        </w:rPr>
        <w:t xml:space="preserve">, może wybierać </w:t>
      </w:r>
      <w:r w:rsidRPr="00E30462">
        <w:rPr>
          <w:rFonts w:ascii="Arial" w:hAnsi="Arial" w:cs="Arial"/>
          <w:b/>
          <w:lang w:val="pl-PL"/>
        </w:rPr>
        <w:t>spośród</w:t>
      </w:r>
      <w:r w:rsidRPr="00FE575F">
        <w:rPr>
          <w:rFonts w:ascii="Arial" w:hAnsi="Arial" w:cs="Arial"/>
          <w:b/>
          <w:lang w:val="pl-PL"/>
        </w:rPr>
        <w:t xml:space="preserve"> </w:t>
      </w:r>
      <w:r w:rsidRPr="002A5C59">
        <w:rPr>
          <w:rFonts w:ascii="Arial" w:hAnsi="Arial" w:cs="Arial"/>
          <w:b/>
          <w:lang w:val="pl-PL"/>
        </w:rPr>
        <w:t>czterech różnych bloków szkoleniowych i zarezerwować terminy szkole</w:t>
      </w:r>
      <w:r>
        <w:rPr>
          <w:rFonts w:ascii="Arial" w:hAnsi="Arial" w:cs="Arial"/>
          <w:b/>
          <w:lang w:val="pl-PL"/>
        </w:rPr>
        <w:t>ń, na których w kompaktowy sposób przekazywana jest wiedza i aktualne porady i triki związane z naprawą samochodu</w:t>
      </w:r>
      <w:r w:rsidRPr="002A5C59">
        <w:rPr>
          <w:rFonts w:ascii="Arial" w:hAnsi="Arial" w:cs="Arial"/>
          <w:b/>
          <w:lang w:val="pl-PL"/>
        </w:rPr>
        <w:t xml:space="preserve">. </w:t>
      </w:r>
      <w:r w:rsidRPr="00E30462">
        <w:rPr>
          <w:rFonts w:ascii="Arial" w:hAnsi="Arial" w:cs="Arial"/>
          <w:b/>
          <w:lang w:val="pl-PL"/>
        </w:rPr>
        <w:t>Na życzenie</w:t>
      </w:r>
      <w:r>
        <w:rPr>
          <w:rFonts w:ascii="Arial" w:hAnsi="Arial" w:cs="Arial"/>
          <w:b/>
          <w:lang w:val="pl-PL"/>
        </w:rPr>
        <w:t xml:space="preserve"> klienta partner handlowy może wówczas uzgodnić</w:t>
      </w:r>
      <w:r w:rsidRPr="009C26CA">
        <w:rPr>
          <w:rFonts w:ascii="Arial" w:hAnsi="Arial" w:cs="Arial"/>
          <w:b/>
          <w:lang w:val="pl-PL"/>
        </w:rPr>
        <w:t xml:space="preserve">, że szkolenia </w:t>
      </w:r>
      <w:r w:rsidRPr="00E30462">
        <w:rPr>
          <w:rFonts w:ascii="Arial" w:hAnsi="Arial" w:cs="Arial"/>
          <w:b/>
          <w:lang w:val="pl-PL"/>
        </w:rPr>
        <w:t>odbędą</w:t>
      </w:r>
      <w:r>
        <w:rPr>
          <w:rFonts w:ascii="Arial" w:hAnsi="Arial" w:cs="Arial"/>
          <w:b/>
          <w:lang w:val="pl-PL"/>
        </w:rPr>
        <w:t xml:space="preserve"> </w:t>
      </w:r>
      <w:r w:rsidRPr="00FE575F">
        <w:rPr>
          <w:rFonts w:ascii="Arial" w:hAnsi="Arial" w:cs="Arial"/>
          <w:b/>
          <w:lang w:val="pl-PL"/>
        </w:rPr>
        <w:t>się</w:t>
      </w:r>
      <w:r w:rsidRPr="009C26CA">
        <w:rPr>
          <w:rFonts w:ascii="Arial" w:hAnsi="Arial" w:cs="Arial"/>
          <w:b/>
          <w:lang w:val="pl-PL"/>
        </w:rPr>
        <w:t xml:space="preserve"> albo w warsztacie szkoleniowym </w:t>
      </w:r>
      <w:r>
        <w:rPr>
          <w:rFonts w:ascii="Arial" w:hAnsi="Arial" w:cs="Arial"/>
          <w:b/>
          <w:lang w:val="pl-PL"/>
        </w:rPr>
        <w:t>MEYLE</w:t>
      </w:r>
      <w:r w:rsidRPr="009C26CA">
        <w:rPr>
          <w:rFonts w:ascii="Arial" w:hAnsi="Arial" w:cs="Arial"/>
          <w:b/>
          <w:lang w:val="pl-PL"/>
        </w:rPr>
        <w:t xml:space="preserve"> w centrali firmy w Hamburgu, albo na miejscu w danym warsztacie samochodowym względnie w pomieszczeniach seminaryjnych partnera handlowego.</w:t>
      </w:r>
    </w:p>
    <w:p w:rsidR="00315F81" w:rsidRPr="00D345AE" w:rsidRDefault="00315F81" w:rsidP="00315F81">
      <w:pPr>
        <w:pStyle w:val="xmsonormal"/>
        <w:spacing w:before="0" w:beforeAutospacing="0" w:after="240" w:afterAutospacing="0" w:line="360" w:lineRule="auto"/>
        <w:ind w:right="129"/>
        <w:jc w:val="both"/>
        <w:rPr>
          <w:rFonts w:ascii="Arial" w:hAnsi="Arial" w:cs="Arial"/>
          <w:lang w:val="pl-PL"/>
        </w:rPr>
      </w:pPr>
      <w:r w:rsidRPr="009C26CA">
        <w:rPr>
          <w:rFonts w:ascii="Arial" w:hAnsi="Arial" w:cs="Arial"/>
          <w:lang w:val="pl-PL"/>
        </w:rPr>
        <w:t>Ró</w:t>
      </w:r>
      <w:r>
        <w:rPr>
          <w:rFonts w:ascii="Arial" w:hAnsi="Arial" w:cs="Arial"/>
          <w:lang w:val="pl-PL"/>
        </w:rPr>
        <w:t>żne bloki szkoleniowe dotyczą te</w:t>
      </w:r>
      <w:r w:rsidRPr="009C26CA">
        <w:rPr>
          <w:rFonts w:ascii="Arial" w:hAnsi="Arial" w:cs="Arial"/>
          <w:lang w:val="pl-PL"/>
        </w:rPr>
        <w:t xml:space="preserve">matyki układu zawieszenia i kierowniczego, tarcz i okładzin hamulcowych </w:t>
      </w:r>
      <w:r>
        <w:rPr>
          <w:rFonts w:ascii="Arial" w:hAnsi="Arial" w:cs="Arial"/>
          <w:lang w:val="pl-PL"/>
        </w:rPr>
        <w:t>MEYLE</w:t>
      </w:r>
      <w:r>
        <w:rPr>
          <w:rFonts w:ascii="Arial" w:hAnsi="Arial" w:cs="Arial"/>
          <w:lang w:val="pl-PL"/>
        </w:rPr>
        <w:noBreakHyphen/>
      </w:r>
      <w:r w:rsidRPr="009C26CA">
        <w:rPr>
          <w:rFonts w:ascii="Arial" w:hAnsi="Arial" w:cs="Arial"/>
          <w:lang w:val="pl-PL"/>
        </w:rPr>
        <w:t>PD</w:t>
      </w:r>
      <w:r>
        <w:rPr>
          <w:rFonts w:ascii="Arial" w:hAnsi="Arial" w:cs="Arial"/>
          <w:lang w:val="pl-PL"/>
        </w:rPr>
        <w:t>, chłodzenia silnika i pomp wody, a także wymiany oleju i filtrów automatycznej skrzyni biegów</w:t>
      </w:r>
      <w:r w:rsidRPr="009C26CA">
        <w:rPr>
          <w:rFonts w:ascii="Arial" w:hAnsi="Arial" w:cs="Arial"/>
          <w:lang w:val="pl-PL"/>
        </w:rPr>
        <w:t xml:space="preserve">. Wszystkie programy szkoleniowe charakteryzują się wyważonym stosunkiem pomiędzy częścią teoretyczną i praktyczną i </w:t>
      </w:r>
      <w:r>
        <w:rPr>
          <w:rFonts w:ascii="Arial" w:hAnsi="Arial" w:cs="Arial"/>
          <w:lang w:val="pl-PL"/>
        </w:rPr>
        <w:t xml:space="preserve">trwają od </w:t>
      </w:r>
      <w:r w:rsidRPr="009C26CA">
        <w:rPr>
          <w:rFonts w:ascii="Arial" w:hAnsi="Arial" w:cs="Arial"/>
          <w:lang w:val="pl-PL"/>
        </w:rPr>
        <w:t>półtorej</w:t>
      </w:r>
      <w:r>
        <w:rPr>
          <w:rFonts w:ascii="Arial" w:hAnsi="Arial" w:cs="Arial"/>
          <w:lang w:val="pl-PL"/>
        </w:rPr>
        <w:t xml:space="preserve"> do dwóch i pół</w:t>
      </w:r>
      <w:r w:rsidRPr="009C26CA">
        <w:rPr>
          <w:rFonts w:ascii="Arial" w:hAnsi="Arial" w:cs="Arial"/>
          <w:lang w:val="pl-PL"/>
        </w:rPr>
        <w:t xml:space="preserve"> godziny. </w:t>
      </w:r>
      <w:r w:rsidRPr="00D345AE">
        <w:rPr>
          <w:rFonts w:ascii="Arial" w:hAnsi="Arial" w:cs="Arial"/>
          <w:lang w:val="pl-PL"/>
        </w:rPr>
        <w:t xml:space="preserve">W tym czasie technicy </w:t>
      </w:r>
      <w:r>
        <w:rPr>
          <w:rFonts w:ascii="Arial" w:hAnsi="Arial" w:cs="Arial"/>
          <w:lang w:val="pl-PL"/>
        </w:rPr>
        <w:t>MEYLE</w:t>
      </w:r>
      <w:r w:rsidRPr="00D345AE">
        <w:rPr>
          <w:rFonts w:ascii="Arial" w:hAnsi="Arial" w:cs="Arial"/>
          <w:lang w:val="pl-PL"/>
        </w:rPr>
        <w:t xml:space="preserve"> przekazują do odpowiedniego tematu niezbędną wiedzę podstawową oraz aktualne porady i nowości, a następnie w praktycznych ćwiczeniach pokazują aktualny stan techniki po to, aby naprawa została przeprowadzona z najwyższą jakością i w najbardziej efektywny sposób. </w:t>
      </w:r>
    </w:p>
    <w:p w:rsidR="00315F81" w:rsidRDefault="00315F81" w:rsidP="00315F81">
      <w:pPr>
        <w:spacing w:line="360" w:lineRule="auto"/>
        <w:ind w:right="129"/>
        <w:contextualSpacing/>
        <w:jc w:val="both"/>
        <w:rPr>
          <w:rFonts w:ascii="Arial" w:hAnsi="Arial" w:cs="Arial"/>
          <w:lang w:val="pl-PL"/>
        </w:rPr>
      </w:pPr>
      <w:r w:rsidRPr="00B27A16">
        <w:rPr>
          <w:rFonts w:ascii="Arial" w:hAnsi="Arial" w:cs="Arial"/>
          <w:lang w:val="pl-PL"/>
        </w:rPr>
        <w:lastRenderedPageBreak/>
        <w:t xml:space="preserve">Dalsze informacje o programie szkoleniowym </w:t>
      </w:r>
      <w:r>
        <w:rPr>
          <w:rFonts w:ascii="Arial" w:hAnsi="Arial" w:cs="Arial"/>
          <w:lang w:val="pl-PL"/>
        </w:rPr>
        <w:t>MEYLE</w:t>
      </w:r>
      <w:r w:rsidRPr="00B27A16">
        <w:rPr>
          <w:rFonts w:ascii="Arial" w:hAnsi="Arial" w:cs="Arial"/>
          <w:lang w:val="pl-PL"/>
        </w:rPr>
        <w:t xml:space="preserve"> można znaleźć pod adresem</w:t>
      </w:r>
      <w:r>
        <w:t xml:space="preserve"> </w:t>
      </w:r>
      <w:hyperlink r:id="rId8" w:history="1">
        <w:r w:rsidRPr="008C4D84">
          <w:rPr>
            <w:rStyle w:val="Hyperlink"/>
            <w:rFonts w:ascii="Arial" w:hAnsi="Arial" w:cs="Arial"/>
            <w:lang w:val="pl-PL"/>
          </w:rPr>
          <w:t>http://www.meyle.com/pl/meyle-centrum-serwisowe/szkolenia/</w:t>
        </w:r>
      </w:hyperlink>
      <w:r>
        <w:rPr>
          <w:rFonts w:ascii="Arial" w:hAnsi="Arial" w:cs="Arial"/>
          <w:lang w:val="pl-PL"/>
        </w:rPr>
        <w:t xml:space="preserve"> </w:t>
      </w:r>
      <w:r w:rsidRPr="00B27A16">
        <w:rPr>
          <w:rFonts w:ascii="Arial" w:hAnsi="Arial" w:cs="Arial"/>
          <w:lang w:val="pl-PL"/>
        </w:rPr>
        <w:t>.</w:t>
      </w:r>
    </w:p>
    <w:p w:rsidR="00315F81" w:rsidRPr="008D344E" w:rsidRDefault="00315F81" w:rsidP="00315F81">
      <w:pPr>
        <w:spacing w:line="360" w:lineRule="auto"/>
        <w:ind w:right="129"/>
        <w:contextualSpacing/>
        <w:jc w:val="both"/>
        <w:rPr>
          <w:rFonts w:ascii="Arial" w:hAnsi="Arial" w:cs="Arial"/>
          <w:lang w:val="pl-PL"/>
        </w:rPr>
      </w:pPr>
    </w:p>
    <w:p w:rsidR="00315F81" w:rsidRPr="008D344E" w:rsidRDefault="00315F81" w:rsidP="00315F81">
      <w:pPr>
        <w:spacing w:after="240" w:line="360" w:lineRule="auto"/>
        <w:ind w:right="129"/>
        <w:jc w:val="both"/>
        <w:rPr>
          <w:rFonts w:ascii="Arial" w:hAnsi="Arial" w:cs="Arial"/>
          <w:lang w:val="pl-PL"/>
        </w:rPr>
      </w:pPr>
      <w:r w:rsidRPr="008D344E">
        <w:rPr>
          <w:rFonts w:ascii="Arial" w:hAnsi="Arial" w:cs="Arial"/>
          <w:lang w:val="pl-PL"/>
        </w:rPr>
        <w:t xml:space="preserve">Ten, kto potrzebuje szczególnie szybkich odpowiedzi o fachowy montaż części znajdzie je na kanale YouTube „MEYLE TV“: Tu MEYLE ze swoją serią szkoleniową </w:t>
      </w:r>
      <w:r w:rsidRPr="008D344E">
        <w:rPr>
          <w:rFonts w:ascii="Arial" w:hAnsi="Arial" w:cs="Arial"/>
          <w:szCs w:val="20"/>
          <w:lang w:val="pl-PL"/>
        </w:rPr>
        <w:t xml:space="preserve">„Mechanicy MEYLE“ daje rady dla warsztatów i informacje techniczne. Jeden z filmów pokazuje przykładowo, jak wymienić wałek pośredni i tarczę przegubu w VW Touareg albo w Porsche Cayenne bez konieczności wymiany całego wału Kardana: </w:t>
      </w:r>
      <w:r w:rsidRPr="008D344E">
        <w:rPr>
          <w:rFonts w:ascii="Arial" w:hAnsi="Arial" w:cs="Arial"/>
          <w:lang w:val="pl-PL"/>
        </w:rPr>
        <w:fldChar w:fldCharType="begin"/>
      </w:r>
      <w:r w:rsidRPr="008D344E">
        <w:rPr>
          <w:rFonts w:ascii="Arial" w:hAnsi="Arial" w:cs="Arial"/>
          <w:lang w:val="pl-PL"/>
        </w:rPr>
        <w:instrText xml:space="preserve"> HYPERLINK "https://youtu.be/Whr62kdlRpg" </w:instrText>
      </w:r>
      <w:r w:rsidRPr="008D344E">
        <w:rPr>
          <w:rFonts w:ascii="Arial" w:hAnsi="Arial" w:cs="Arial"/>
          <w:lang w:val="pl-PL"/>
        </w:rPr>
        <w:fldChar w:fldCharType="separate"/>
      </w:r>
      <w:r w:rsidRPr="008D344E">
        <w:rPr>
          <w:rStyle w:val="Hyperlink"/>
          <w:rFonts w:ascii="Arial" w:hAnsi="Arial" w:cs="Arial"/>
          <w:lang w:val="pl-PL"/>
        </w:rPr>
        <w:t>https://youtu.be/Whr62kdlRpg</w:t>
      </w:r>
      <w:r w:rsidRPr="008D344E">
        <w:rPr>
          <w:rFonts w:ascii="Arial" w:hAnsi="Arial" w:cs="Arial"/>
          <w:lang w:val="pl-PL"/>
        </w:rPr>
        <w:fldChar w:fldCharType="end"/>
      </w:r>
      <w:r w:rsidRPr="008D344E">
        <w:rPr>
          <w:rFonts w:ascii="Arial" w:hAnsi="Arial" w:cs="Arial"/>
          <w:lang w:val="pl-PL"/>
        </w:rPr>
        <w:t>. Zastosowanie zestawu oznacza dla warsztatu oszczędność nawet do 70 procent.</w:t>
      </w:r>
    </w:p>
    <w:p w:rsidR="00DE2858" w:rsidRDefault="00DE2858" w:rsidP="00DE2858">
      <w:pPr>
        <w:rPr>
          <w:rFonts w:ascii="Arial" w:hAnsi="Arial" w:cs="Arial"/>
          <w:sz w:val="18"/>
          <w:szCs w:val="20"/>
          <w:lang w:val="pl-PL"/>
        </w:rPr>
      </w:pPr>
      <w:bookmarkStart w:id="0" w:name="_GoBack"/>
      <w:bookmarkEnd w:id="0"/>
      <w:r>
        <w:rPr>
          <w:rFonts w:ascii="Arial" w:hAnsi="Arial" w:cs="Arial"/>
          <w:sz w:val="18"/>
          <w:szCs w:val="20"/>
          <w:lang w:val="pl-PL"/>
        </w:rPr>
        <w:t xml:space="preserve">Teksty dla prasy i zdjęcia prasowe można pobrać ze strony </w:t>
      </w:r>
      <w:r>
        <w:fldChar w:fldCharType="begin"/>
      </w:r>
      <w:r>
        <w:instrText xml:space="preserve"> HYPERLINK "http://www.meyle.com/" </w:instrText>
      </w:r>
      <w:r>
        <w:fldChar w:fldCharType="separate"/>
      </w:r>
      <w:r>
        <w:rPr>
          <w:rStyle w:val="Hyperlink"/>
          <w:rFonts w:ascii="Arial" w:hAnsi="Arial" w:cs="Arial"/>
          <w:sz w:val="18"/>
          <w:szCs w:val="20"/>
          <w:lang w:val="pl-PL"/>
        </w:rPr>
        <w:t>www.meyle.com</w:t>
      </w:r>
      <w:r>
        <w:rPr>
          <w:rStyle w:val="Hyperlink"/>
          <w:rFonts w:ascii="Arial" w:hAnsi="Arial" w:cs="Arial"/>
          <w:sz w:val="18"/>
          <w:szCs w:val="20"/>
          <w:lang w:val="pl-PL"/>
        </w:rPr>
        <w:fldChar w:fldCharType="end"/>
      </w:r>
      <w:r>
        <w:rPr>
          <w:rFonts w:ascii="Arial" w:hAnsi="Arial" w:cs="Arial"/>
          <w:sz w:val="18"/>
          <w:szCs w:val="20"/>
          <w:lang w:val="pl-PL"/>
        </w:rPr>
        <w:t xml:space="preserve"> lub zamówić jako pliki. </w:t>
      </w:r>
    </w:p>
    <w:p w:rsidR="00DE2858" w:rsidRDefault="00DE2858" w:rsidP="00DE2858">
      <w:pPr>
        <w:jc w:val="both"/>
        <w:rPr>
          <w:rFonts w:ascii="Arial" w:hAnsi="Arial" w:cs="Arial"/>
          <w:sz w:val="18"/>
          <w:szCs w:val="20"/>
          <w:lang w:val="pl-PL"/>
        </w:rPr>
      </w:pPr>
    </w:p>
    <w:p w:rsidR="00DE2858" w:rsidRDefault="00DE2858" w:rsidP="00DE2858">
      <w:pPr>
        <w:jc w:val="both"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Kontakt</w:t>
      </w:r>
      <w:proofErr w:type="spellEnd"/>
      <w:r>
        <w:rPr>
          <w:rFonts w:ascii="Arial" w:hAnsi="Arial" w:cs="Arial"/>
          <w:sz w:val="18"/>
          <w:szCs w:val="20"/>
        </w:rPr>
        <w:t xml:space="preserve">: </w:t>
      </w:r>
    </w:p>
    <w:p w:rsidR="00DE2858" w:rsidRDefault="00DE2858" w:rsidP="00DE2858">
      <w:pPr>
        <w:jc w:val="both"/>
        <w:rPr>
          <w:rFonts w:ascii="Arial" w:hAnsi="Arial" w:cs="Arial"/>
          <w:sz w:val="18"/>
          <w:szCs w:val="20"/>
        </w:rPr>
      </w:pPr>
    </w:p>
    <w:p w:rsidR="00DE2858" w:rsidRDefault="00DE2858" w:rsidP="00DE285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Public Relations von Hoyningen-Huene, Marc von Bandemer, Tel: +49 40 416208-17, E-Mail: </w:t>
      </w:r>
      <w:hyperlink r:id="rId9" w:history="1">
        <w:r>
          <w:rPr>
            <w:rStyle w:val="Hyperlink"/>
            <w:rFonts w:ascii="Arial" w:hAnsi="Arial" w:cs="Arial"/>
            <w:sz w:val="18"/>
            <w:szCs w:val="20"/>
          </w:rPr>
          <w:t>mvb@prvhh.de</w:t>
        </w:r>
      </w:hyperlink>
    </w:p>
    <w:p w:rsidR="00DE2858" w:rsidRDefault="00DE2858" w:rsidP="00DE2858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Wulf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Gaertner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Autoparts</w:t>
      </w:r>
      <w:proofErr w:type="spellEnd"/>
      <w:r>
        <w:rPr>
          <w:rFonts w:ascii="Arial" w:hAnsi="Arial" w:cs="Arial"/>
          <w:sz w:val="18"/>
          <w:szCs w:val="20"/>
        </w:rPr>
        <w:t xml:space="preserve"> AG, Annika Fuchs, Tel: +49 40 67506-519, E-Mail: </w:t>
      </w:r>
      <w:hyperlink r:id="rId10" w:history="1">
        <w:r>
          <w:rPr>
            <w:rStyle w:val="Hyperlink"/>
            <w:rFonts w:ascii="Arial" w:hAnsi="Arial" w:cs="Arial"/>
            <w:sz w:val="18"/>
            <w:szCs w:val="20"/>
          </w:rPr>
          <w:t>annika.fuchs@meyle.com</w:t>
        </w:r>
      </w:hyperlink>
    </w:p>
    <w:p w:rsidR="00DE2858" w:rsidRDefault="00DE2858" w:rsidP="00DE2858">
      <w:pPr>
        <w:rPr>
          <w:lang w:val="pl-PL"/>
        </w:rPr>
      </w:pPr>
    </w:p>
    <w:p w:rsidR="00715D09" w:rsidRPr="00FE6582" w:rsidRDefault="00715D09" w:rsidP="00715D09">
      <w:pPr>
        <w:spacing w:after="240"/>
        <w:jc w:val="both"/>
        <w:rPr>
          <w:rFonts w:ascii="Arial" w:hAnsi="Arial" w:cs="Arial"/>
          <w:b/>
          <w:sz w:val="18"/>
          <w:szCs w:val="22"/>
          <w:lang w:val="pl-PL"/>
        </w:rPr>
      </w:pPr>
      <w:r w:rsidRPr="00FE6582">
        <w:rPr>
          <w:rFonts w:ascii="Arial" w:hAnsi="Arial" w:cs="Arial"/>
          <w:b/>
          <w:sz w:val="18"/>
          <w:szCs w:val="22"/>
          <w:lang w:val="pl-PL"/>
        </w:rPr>
        <w:t xml:space="preserve">O przedsiębiorstwie </w:t>
      </w:r>
    </w:p>
    <w:p w:rsidR="00715D09" w:rsidRPr="00FE6582" w:rsidRDefault="00715D09" w:rsidP="00715D0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>Pod marką MEYLE firma Wulf Gaertner Autoparts AG konstruuje, produkuje i rozprowadza wysokiej jakości części zamienne do samochodów osobowych, dostawczych i pojazdów użytkowych na niezależnym rynku części. Marka MEYLE obejmuje trzy linie produktowe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MEYLE-Original, MEYLE-HD i MEYLE-PD. </w:t>
      </w:r>
    </w:p>
    <w:p w:rsidR="00715D09" w:rsidRPr="00FE6582" w:rsidRDefault="00715D09" w:rsidP="00715D09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Łączny asortyment, którym producent z Hamburga pokrywa niemal wszystkie popularne potrzeby, wygląda następująco</w:t>
      </w:r>
    </w:p>
    <w:p w:rsidR="00715D09" w:rsidRPr="00FE6582" w:rsidRDefault="00715D09" w:rsidP="00715D09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MEYLE-</w:t>
      </w:r>
      <w:r>
        <w:rPr>
          <w:rStyle w:val="Fett"/>
          <w:rFonts w:ascii="Arial" w:hAnsi="Arial" w:cs="Arial"/>
          <w:b w:val="0"/>
          <w:sz w:val="18"/>
          <w:szCs w:val="22"/>
          <w:lang w:val="pl-PL"/>
        </w:rPr>
        <w:t>ORIGINAL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 – pasujące dokładnie tak, jak oryginał: tutaj jest ponad 21.000 wysokiej jakości artykułów.</w:t>
      </w:r>
    </w:p>
    <w:p w:rsidR="00715D09" w:rsidRPr="00FE6582" w:rsidRDefault="00715D09" w:rsidP="00715D09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 xml:space="preserve">MEYLE-PD – przemyślane i lepiej: tutaj posiadamy niemal </w:t>
      </w:r>
      <w:r w:rsidRPr="00FE6582">
        <w:rPr>
          <w:rFonts w:ascii="Arial" w:hAnsi="Arial" w:cs="Arial"/>
          <w:sz w:val="18"/>
          <w:szCs w:val="22"/>
          <w:lang w:val="pl-PL"/>
        </w:rPr>
        <w:t>1.800 technicznie ulepszonych tarcz i okładzin hamulcowych o wysokiej skuteczności hamowania i lepszym wygl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ądzie dzi</w:t>
      </w:r>
      <w:r w:rsidRPr="00FE6582">
        <w:rPr>
          <w:rFonts w:ascii="Arial" w:hAnsi="Arial" w:cs="Arial"/>
          <w:sz w:val="18"/>
          <w:szCs w:val="22"/>
          <w:lang w:val="pl-PL"/>
        </w:rPr>
        <w:t>ęki zastosowaniu najnowocze</w:t>
      </w: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śniejszych technologi powlekania.</w:t>
      </w:r>
    </w:p>
    <w:p w:rsidR="00715D09" w:rsidRPr="00FE6582" w:rsidRDefault="00715D09" w:rsidP="00715D09">
      <w:pPr>
        <w:pStyle w:val="KeinLeerraum"/>
        <w:numPr>
          <w:ilvl w:val="0"/>
          <w:numId w:val="42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22"/>
          <w:lang w:val="pl-PL"/>
        </w:rPr>
      </w:pPr>
      <w:r w:rsidRPr="00FE6582">
        <w:rPr>
          <w:rStyle w:val="Fett"/>
          <w:rFonts w:ascii="Arial" w:hAnsi="Arial" w:cs="Arial"/>
          <w:b w:val="0"/>
          <w:sz w:val="18"/>
          <w:szCs w:val="22"/>
          <w:lang w:val="pl-PL"/>
        </w:rPr>
        <w:t>MEYLE-HD – lepsze niż oryginał: inżynierowie MEYLE skonstruowali już ponad 750 części MEYLE-HD dla tysięcy różnych modeli pojazdów: są one, w porównaniu do części seryjnych technicznie zoptymalizowane oraz szczególnie odporne na obciążenia i o dłuższej żywotności.</w:t>
      </w:r>
      <w:r w:rsidRPr="00FE6582">
        <w:rPr>
          <w:rFonts w:ascii="Arial" w:hAnsi="Arial" w:cs="Arial"/>
          <w:sz w:val="18"/>
          <w:szCs w:val="22"/>
          <w:lang w:val="pl-PL"/>
        </w:rPr>
        <w:t xml:space="preserve"> Na taką wyróżniającą cechę technicznie ulepszonych części MEYLE-HD są cztery lata gwarancji.</w:t>
      </w:r>
    </w:p>
    <w:p w:rsidR="00715D09" w:rsidRPr="00DE2858" w:rsidRDefault="00715D09" w:rsidP="00715D09">
      <w:pPr>
        <w:spacing w:after="240"/>
        <w:jc w:val="both"/>
        <w:rPr>
          <w:rFonts w:ascii="Arial" w:hAnsi="Arial" w:cs="Arial"/>
          <w:b/>
          <w:bCs/>
          <w:snapToGrid w:val="0"/>
          <w:sz w:val="28"/>
          <w:szCs w:val="28"/>
          <w:lang w:val="pl-PL"/>
        </w:rPr>
      </w:pPr>
      <w:r w:rsidRPr="00FE6582">
        <w:rPr>
          <w:rFonts w:ascii="Arial" w:hAnsi="Arial" w:cs="Arial"/>
          <w:sz w:val="18"/>
          <w:szCs w:val="22"/>
          <w:lang w:val="pl-PL"/>
        </w:rPr>
        <w:t xml:space="preserve">Firma Wulf Gaertner Autoparts AG została założona w 1958 roku i ma swoją główną siedzibę w Hamburgu. </w:t>
      </w:r>
      <w:proofErr w:type="gramStart"/>
      <w:r w:rsidRPr="00FE6582">
        <w:rPr>
          <w:rFonts w:ascii="Arial" w:hAnsi="Arial" w:cs="Arial"/>
          <w:sz w:val="18"/>
          <w:szCs w:val="22"/>
        </w:rPr>
        <w:t xml:space="preserve">Firma </w:t>
      </w:r>
      <w:proofErr w:type="spellStart"/>
      <w:r w:rsidRPr="00FE6582">
        <w:rPr>
          <w:rFonts w:ascii="Arial" w:hAnsi="Arial" w:cs="Arial"/>
          <w:sz w:val="18"/>
          <w:szCs w:val="22"/>
        </w:rPr>
        <w:t>działa</w:t>
      </w:r>
      <w:proofErr w:type="spellEnd"/>
      <w:r w:rsidRPr="00FE6582">
        <w:rPr>
          <w:rFonts w:ascii="Arial" w:hAnsi="Arial" w:cs="Arial"/>
          <w:sz w:val="18"/>
          <w:szCs w:val="22"/>
        </w:rPr>
        <w:t xml:space="preserve"> w 120 </w:t>
      </w:r>
      <w:proofErr w:type="spellStart"/>
      <w:r w:rsidRPr="00FE6582">
        <w:rPr>
          <w:rFonts w:ascii="Arial" w:hAnsi="Arial" w:cs="Arial"/>
          <w:sz w:val="18"/>
          <w:szCs w:val="22"/>
        </w:rPr>
        <w:t>krajach</w:t>
      </w:r>
      <w:proofErr w:type="spellEnd"/>
      <w:r w:rsidRPr="00FE6582">
        <w:rPr>
          <w:rFonts w:ascii="Arial" w:hAnsi="Arial" w:cs="Arial"/>
          <w:sz w:val="18"/>
          <w:szCs w:val="22"/>
        </w:rPr>
        <w:t>.</w:t>
      </w:r>
      <w:proofErr w:type="gramEnd"/>
      <w:r w:rsidRPr="00FE6582">
        <w:rPr>
          <w:rFonts w:ascii="Arial" w:hAnsi="Arial" w:cs="Arial"/>
          <w:sz w:val="18"/>
          <w:szCs w:val="22"/>
        </w:rPr>
        <w:t xml:space="preserve"> </w:t>
      </w:r>
      <w:r w:rsidRPr="00FE6582">
        <w:rPr>
          <w:rFonts w:ascii="Arial" w:hAnsi="Arial" w:cs="Arial"/>
          <w:sz w:val="18"/>
          <w:szCs w:val="22"/>
          <w:lang w:val="pl-PL"/>
        </w:rPr>
        <w:t>Obok wysoce nowoczesnego centrum logistycznego w Hamburgu firma ma na całym świecie spółki kooperujące i zakłady produkcyjne.</w:t>
      </w:r>
      <w:r w:rsidRPr="004E5262">
        <w:rPr>
          <w:rFonts w:ascii="Arial" w:hAnsi="Arial" w:cs="Arial"/>
          <w:sz w:val="18"/>
          <w:szCs w:val="22"/>
          <w:lang w:val="pl-PL"/>
        </w:rPr>
        <w:t xml:space="preserve"> </w:t>
      </w:r>
    </w:p>
    <w:p w:rsidR="00D77F90" w:rsidRPr="00DE2858" w:rsidRDefault="00D77F90" w:rsidP="00050E6B">
      <w:pPr>
        <w:pStyle w:val="Listenabsatz"/>
        <w:spacing w:after="240"/>
        <w:ind w:left="0"/>
        <w:rPr>
          <w:rFonts w:ascii="Arial" w:hAnsi="Arial" w:cs="Arial"/>
          <w:b/>
          <w:bCs/>
          <w:snapToGrid w:val="0"/>
          <w:sz w:val="28"/>
          <w:szCs w:val="28"/>
          <w:lang w:val="pl-PL"/>
        </w:rPr>
      </w:pPr>
    </w:p>
    <w:sectPr w:rsidR="00D77F90" w:rsidRPr="00DE2858" w:rsidSect="002075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75" w:right="1287" w:bottom="1979" w:left="1418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FB" w:rsidRDefault="00805FFB">
      <w:r>
        <w:separator/>
      </w:r>
    </w:p>
  </w:endnote>
  <w:endnote w:type="continuationSeparator" w:id="0">
    <w:p w:rsidR="00805FFB" w:rsidRDefault="0080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Plain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Default="00805FFB" w:rsidP="00207514">
    <w:pPr>
      <w:pStyle w:val="Fuzeile"/>
      <w:ind w:firstLine="6372"/>
      <w:rPr>
        <w:rFonts w:ascii="TheSans-Plain" w:hAnsi="TheSans-Plain"/>
        <w:color w:val="AAAAAA"/>
        <w:sz w:val="15"/>
        <w:szCs w:val="15"/>
      </w:rPr>
    </w:pPr>
    <w:r>
      <w:rPr>
        <w:rFonts w:ascii="TheSans-Plain" w:hAnsi="TheSans-Plain"/>
        <w:color w:val="AAAAAA"/>
        <w:sz w:val="15"/>
      </w:rPr>
      <w:t xml:space="preserve"> </w:t>
    </w:r>
    <w:r w:rsidR="00651588">
      <w:rPr>
        <w:rFonts w:ascii="TheSans-Plain" w:hAnsi="TheSans-Plain"/>
        <w:noProof/>
        <w:color w:val="AAAAAA"/>
        <w:sz w:val="15"/>
        <w:lang w:val="de-DE" w:eastAsia="de-DE"/>
      </w:rPr>
      <w:drawing>
        <wp:inline distT="0" distB="0" distL="0" distR="0">
          <wp:extent cx="5842635" cy="629285"/>
          <wp:effectExtent l="19050" t="0" r="5715" b="0"/>
          <wp:docPr id="9" name="Grafik 8" descr="Footer_Pressemap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ressemap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heSans-Plain" w:hAnsi="TheSans-Plain"/>
        <w:color w:val="AAAAAA"/>
        <w:sz w:val="15"/>
      </w:rPr>
      <w:t xml:space="preserve"> </w:t>
    </w:r>
  </w:p>
  <w:p w:rsidR="00805FFB" w:rsidRDefault="00805FFB" w:rsidP="00207514">
    <w:pPr>
      <w:pStyle w:val="Fuzeile"/>
      <w:ind w:left="2364" w:firstLine="4008"/>
    </w:pPr>
    <w:r>
      <w:rPr>
        <w:rFonts w:ascii="TheSans-Plain" w:hAnsi="TheSans-Plain"/>
        <w:color w:val="AAAAAA"/>
        <w:sz w:val="15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FB" w:rsidRDefault="00805FFB">
      <w:r>
        <w:separator/>
      </w:r>
    </w:p>
  </w:footnote>
  <w:footnote w:type="continuationSeparator" w:id="0">
    <w:p w:rsidR="00805FFB" w:rsidRDefault="0080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FFB" w:rsidRPr="0002423C" w:rsidRDefault="00A410E6" w:rsidP="005931BB">
    <w:pPr>
      <w:pStyle w:val="Kopfzeile"/>
    </w:pPr>
    <w:r>
      <w:rPr>
        <w:noProof/>
        <w:lang w:val="de-DE" w:eastAsia="de-DE"/>
      </w:rPr>
      <w:drawing>
        <wp:inline distT="0" distB="0" distL="0" distR="0">
          <wp:extent cx="5842635" cy="1047750"/>
          <wp:effectExtent l="19050" t="0" r="5715" b="0"/>
          <wp:docPr id="8" name="Grafik 7" descr="Header_Pressemitteilung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63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024" w:rsidRDefault="00B0502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6.5pt;height:97.5pt" o:bullet="t">
        <v:imagedata r:id="rId1" o:title=""/>
      </v:shape>
    </w:pict>
  </w:numPicBullet>
  <w:abstractNum w:abstractNumId="0">
    <w:nsid w:val="002A020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80D38"/>
    <w:multiLevelType w:val="hybridMultilevel"/>
    <w:tmpl w:val="A43C2D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7A70"/>
    <w:multiLevelType w:val="multilevel"/>
    <w:tmpl w:val="B72A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1946"/>
    <w:multiLevelType w:val="hybridMultilevel"/>
    <w:tmpl w:val="A9C09C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F37BD"/>
    <w:multiLevelType w:val="hybridMultilevel"/>
    <w:tmpl w:val="3EC09F8A"/>
    <w:lvl w:ilvl="0" w:tplc="11C87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28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86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A5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4E1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E8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04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E3D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80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A3FF4"/>
    <w:multiLevelType w:val="hybridMultilevel"/>
    <w:tmpl w:val="5E28897C"/>
    <w:lvl w:ilvl="0" w:tplc="32E4A6DE">
      <w:numFmt w:val="bullet"/>
      <w:lvlText w:val=""/>
      <w:lvlJc w:val="left"/>
      <w:pPr>
        <w:tabs>
          <w:tab w:val="num" w:pos="180"/>
        </w:tabs>
        <w:ind w:left="180" w:hanging="360"/>
      </w:pPr>
      <w:rPr>
        <w:rFonts w:ascii="Wingdings" w:eastAsia="Times New Roman" w:hAnsi="Wingdings" w:cs="Times New Roman" w:hint="default"/>
      </w:rPr>
    </w:lvl>
    <w:lvl w:ilvl="1" w:tplc="39B2F0F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CB061E66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B0A08AC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4F4C1F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5FE0A76A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1904FF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42A918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57C6BE6A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295A146D"/>
    <w:multiLevelType w:val="hybridMultilevel"/>
    <w:tmpl w:val="2CCE2E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716E6"/>
    <w:multiLevelType w:val="hybridMultilevel"/>
    <w:tmpl w:val="6C8C8F7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E4153D"/>
    <w:multiLevelType w:val="hybridMultilevel"/>
    <w:tmpl w:val="085625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2E"/>
    <w:multiLevelType w:val="hybridMultilevel"/>
    <w:tmpl w:val="77AEC7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A41"/>
    <w:multiLevelType w:val="hybridMultilevel"/>
    <w:tmpl w:val="B262F3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C20B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4CB"/>
    <w:multiLevelType w:val="hybridMultilevel"/>
    <w:tmpl w:val="2F2E6B92"/>
    <w:lvl w:ilvl="0" w:tplc="8CB09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469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F4A0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20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24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80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4A0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78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6FA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DD7455"/>
    <w:multiLevelType w:val="hybridMultilevel"/>
    <w:tmpl w:val="4C141762"/>
    <w:lvl w:ilvl="0" w:tplc="A104A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68F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01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65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20C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0C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6F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6C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C2BEF"/>
    <w:multiLevelType w:val="hybridMultilevel"/>
    <w:tmpl w:val="4B0EAC2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DC2E38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4933"/>
    <w:multiLevelType w:val="hybridMultilevel"/>
    <w:tmpl w:val="C46CEF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129D2"/>
    <w:multiLevelType w:val="hybridMultilevel"/>
    <w:tmpl w:val="3462F3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D3501"/>
    <w:multiLevelType w:val="hybridMultilevel"/>
    <w:tmpl w:val="4E1E2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E279C"/>
    <w:multiLevelType w:val="hybridMultilevel"/>
    <w:tmpl w:val="A80076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23D20"/>
    <w:multiLevelType w:val="hybridMultilevel"/>
    <w:tmpl w:val="56463714"/>
    <w:lvl w:ilvl="0" w:tplc="F70C4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C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5C28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0C2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F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8E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02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8FD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C84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F2455"/>
    <w:multiLevelType w:val="hybridMultilevel"/>
    <w:tmpl w:val="35C2C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D55C5"/>
    <w:multiLevelType w:val="hybridMultilevel"/>
    <w:tmpl w:val="2F2E6B92"/>
    <w:lvl w:ilvl="0" w:tplc="49105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CFD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8002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EB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A8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4EE0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FA5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07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FCF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FE26E9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22C7"/>
    <w:multiLevelType w:val="hybridMultilevel"/>
    <w:tmpl w:val="D4544A78"/>
    <w:lvl w:ilvl="0" w:tplc="94260316">
      <w:start w:val="1"/>
      <w:numFmt w:val="bullet"/>
      <w:pStyle w:val="FormatvorlageOfiiziellesDoku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BC9A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52813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860F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26CF9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EE3B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51C84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1A82A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1BA85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1E433A6"/>
    <w:multiLevelType w:val="hybridMultilevel"/>
    <w:tmpl w:val="2F2E6B92"/>
    <w:lvl w:ilvl="0" w:tplc="47120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A88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369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A8A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C2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007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5E7D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40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2F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E63BC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A3A9E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44EB6"/>
    <w:multiLevelType w:val="hybridMultilevel"/>
    <w:tmpl w:val="D5A811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C63E1"/>
    <w:multiLevelType w:val="hybridMultilevel"/>
    <w:tmpl w:val="4BF8D4D2"/>
    <w:lvl w:ilvl="0" w:tplc="11A079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pl-P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A161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C1640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D3D8B"/>
    <w:multiLevelType w:val="hybridMultilevel"/>
    <w:tmpl w:val="6DD63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31467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958D4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426D"/>
    <w:multiLevelType w:val="hybridMultilevel"/>
    <w:tmpl w:val="AD32F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39C0"/>
    <w:multiLevelType w:val="hybridMultilevel"/>
    <w:tmpl w:val="2F2E6B92"/>
    <w:lvl w:ilvl="0" w:tplc="8E78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E5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6CF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A9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5282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A43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96A85"/>
    <w:multiLevelType w:val="hybridMultilevel"/>
    <w:tmpl w:val="2F2E6B92"/>
    <w:lvl w:ilvl="0" w:tplc="50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FE8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64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0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E68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C044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F83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8E0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85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D7D07"/>
    <w:multiLevelType w:val="hybridMultilevel"/>
    <w:tmpl w:val="8C58B2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4"/>
  </w:num>
  <w:num w:numId="4">
    <w:abstractNumId w:val="24"/>
  </w:num>
  <w:num w:numId="5">
    <w:abstractNumId w:val="4"/>
  </w:num>
  <w:num w:numId="6">
    <w:abstractNumId w:val="13"/>
  </w:num>
  <w:num w:numId="7">
    <w:abstractNumId w:val="20"/>
  </w:num>
  <w:num w:numId="8">
    <w:abstractNumId w:val="37"/>
  </w:num>
  <w:num w:numId="9">
    <w:abstractNumId w:val="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6"/>
  </w:num>
  <w:num w:numId="13">
    <w:abstractNumId w:val="25"/>
  </w:num>
  <w:num w:numId="14">
    <w:abstractNumId w:val="22"/>
  </w:num>
  <w:num w:numId="15">
    <w:abstractNumId w:val="38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1"/>
  </w:num>
  <w:num w:numId="21">
    <w:abstractNumId w:val="8"/>
  </w:num>
  <w:num w:numId="22">
    <w:abstractNumId w:val="16"/>
  </w:num>
  <w:num w:numId="23">
    <w:abstractNumId w:val="14"/>
  </w:num>
  <w:num w:numId="24">
    <w:abstractNumId w:val="34"/>
  </w:num>
  <w:num w:numId="25">
    <w:abstractNumId w:val="10"/>
  </w:num>
  <w:num w:numId="26">
    <w:abstractNumId w:val="7"/>
  </w:num>
  <w:num w:numId="27">
    <w:abstractNumId w:val="17"/>
  </w:num>
  <w:num w:numId="28">
    <w:abstractNumId w:val="32"/>
  </w:num>
  <w:num w:numId="29">
    <w:abstractNumId w:val="3"/>
  </w:num>
  <w:num w:numId="30">
    <w:abstractNumId w:val="28"/>
  </w:num>
  <w:num w:numId="31">
    <w:abstractNumId w:val="30"/>
  </w:num>
  <w:num w:numId="32">
    <w:abstractNumId w:val="11"/>
  </w:num>
  <w:num w:numId="33">
    <w:abstractNumId w:val="15"/>
  </w:num>
  <w:num w:numId="34">
    <w:abstractNumId w:val="27"/>
  </w:num>
  <w:num w:numId="35">
    <w:abstractNumId w:val="33"/>
  </w:num>
  <w:num w:numId="36">
    <w:abstractNumId w:val="31"/>
  </w:num>
  <w:num w:numId="37">
    <w:abstractNumId w:val="0"/>
  </w:num>
  <w:num w:numId="38">
    <w:abstractNumId w:val="23"/>
  </w:num>
  <w:num w:numId="39">
    <w:abstractNumId w:val="26"/>
  </w:num>
  <w:num w:numId="40">
    <w:abstractNumId w:val="35"/>
  </w:num>
  <w:num w:numId="41">
    <w:abstractNumId w:val="21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4179,#f0f0f0,#4d74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7"/>
    <w:rsid w:val="00020188"/>
    <w:rsid w:val="00032A19"/>
    <w:rsid w:val="00050E6B"/>
    <w:rsid w:val="000655F0"/>
    <w:rsid w:val="0006754F"/>
    <w:rsid w:val="000770A3"/>
    <w:rsid w:val="000A50EE"/>
    <w:rsid w:val="001313F4"/>
    <w:rsid w:val="001402B5"/>
    <w:rsid w:val="00207514"/>
    <w:rsid w:val="00212682"/>
    <w:rsid w:val="00214F6E"/>
    <w:rsid w:val="002617C1"/>
    <w:rsid w:val="00274705"/>
    <w:rsid w:val="002D3333"/>
    <w:rsid w:val="002F7A69"/>
    <w:rsid w:val="00315F81"/>
    <w:rsid w:val="0032263B"/>
    <w:rsid w:val="00370DC4"/>
    <w:rsid w:val="003F575E"/>
    <w:rsid w:val="004532AD"/>
    <w:rsid w:val="00477B6E"/>
    <w:rsid w:val="00500BC0"/>
    <w:rsid w:val="00524DD6"/>
    <w:rsid w:val="00541D3F"/>
    <w:rsid w:val="005505B5"/>
    <w:rsid w:val="00562A96"/>
    <w:rsid w:val="00593122"/>
    <w:rsid w:val="005931BB"/>
    <w:rsid w:val="005A4AA5"/>
    <w:rsid w:val="00610FEE"/>
    <w:rsid w:val="00625F02"/>
    <w:rsid w:val="00651588"/>
    <w:rsid w:val="00654034"/>
    <w:rsid w:val="00690820"/>
    <w:rsid w:val="00715D09"/>
    <w:rsid w:val="0073385E"/>
    <w:rsid w:val="00755594"/>
    <w:rsid w:val="007A1DFE"/>
    <w:rsid w:val="007B1A02"/>
    <w:rsid w:val="007D3579"/>
    <w:rsid w:val="00805FFB"/>
    <w:rsid w:val="0083126F"/>
    <w:rsid w:val="00831602"/>
    <w:rsid w:val="008D6B50"/>
    <w:rsid w:val="008F1F8A"/>
    <w:rsid w:val="009A084C"/>
    <w:rsid w:val="009B6922"/>
    <w:rsid w:val="00A07F09"/>
    <w:rsid w:val="00A410E6"/>
    <w:rsid w:val="00A56A11"/>
    <w:rsid w:val="00A61600"/>
    <w:rsid w:val="00A70C9A"/>
    <w:rsid w:val="00AD6219"/>
    <w:rsid w:val="00B05024"/>
    <w:rsid w:val="00B05592"/>
    <w:rsid w:val="00B746A1"/>
    <w:rsid w:val="00BC34B4"/>
    <w:rsid w:val="00BF46C3"/>
    <w:rsid w:val="00C6689C"/>
    <w:rsid w:val="00C76D17"/>
    <w:rsid w:val="00CC0616"/>
    <w:rsid w:val="00CF2E89"/>
    <w:rsid w:val="00D05B35"/>
    <w:rsid w:val="00D229DC"/>
    <w:rsid w:val="00D31828"/>
    <w:rsid w:val="00D77F90"/>
    <w:rsid w:val="00DA197C"/>
    <w:rsid w:val="00DB7CBD"/>
    <w:rsid w:val="00DE2858"/>
    <w:rsid w:val="00E16000"/>
    <w:rsid w:val="00E3034B"/>
    <w:rsid w:val="00E312FF"/>
    <w:rsid w:val="00E422A3"/>
    <w:rsid w:val="00E443A7"/>
    <w:rsid w:val="00EB23C7"/>
    <w:rsid w:val="00EE00DF"/>
    <w:rsid w:val="00F352DE"/>
    <w:rsid w:val="00F431D5"/>
    <w:rsid w:val="00F50F3B"/>
    <w:rsid w:val="00F60CC1"/>
    <w:rsid w:val="00F626C4"/>
    <w:rsid w:val="00F8203D"/>
    <w:rsid w:val="00F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179,#f0f0f0,#4d749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6BEB"/>
    <w:rPr>
      <w:sz w:val="24"/>
      <w:szCs w:val="24"/>
      <w:lang w:val="en-GB" w:eastAsia="en-GB"/>
    </w:rPr>
  </w:style>
  <w:style w:type="paragraph" w:styleId="berschrift1">
    <w:name w:val="heading 1"/>
    <w:aliases w:val="Überschrift 1 Char"/>
    <w:basedOn w:val="Standard"/>
    <w:next w:val="Standard"/>
    <w:qFormat/>
    <w:rsid w:val="00E160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60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16000"/>
    <w:pPr>
      <w:tabs>
        <w:tab w:val="center" w:pos="4536"/>
        <w:tab w:val="right" w:pos="9072"/>
      </w:tabs>
    </w:pPr>
  </w:style>
  <w:style w:type="character" w:customStyle="1" w:styleId="berschrift1CharChar">
    <w:name w:val="Überschrift 1 Char Char"/>
    <w:rsid w:val="00E16000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paragraph" w:customStyle="1" w:styleId="FormatvorlageOfiiziellesDokument">
    <w:name w:val="Formatvorlage_Ofiizielles_Dokument"/>
    <w:basedOn w:val="Standard"/>
    <w:rsid w:val="00E16000"/>
    <w:pPr>
      <w:numPr>
        <w:numId w:val="1"/>
      </w:numPr>
      <w:spacing w:line="280" w:lineRule="exact"/>
      <w:ind w:right="74"/>
      <w:jc w:val="both"/>
    </w:pPr>
    <w:rPr>
      <w:rFonts w:ascii="TheSans-Plain" w:hAnsi="TheSans-Plain"/>
      <w:noProof/>
      <w:color w:val="004179"/>
      <w:sz w:val="18"/>
      <w:szCs w:val="18"/>
    </w:rPr>
  </w:style>
  <w:style w:type="paragraph" w:styleId="Untertitel">
    <w:name w:val="Subtitle"/>
    <w:basedOn w:val="Standard"/>
    <w:qFormat/>
    <w:rsid w:val="00E16000"/>
    <w:pPr>
      <w:ind w:left="360"/>
      <w:jc w:val="both"/>
    </w:pPr>
    <w:rPr>
      <w:rFonts w:ascii="TheSans-Plain" w:hAnsi="TheSans-Plain"/>
      <w:b/>
      <w:bCs/>
    </w:rPr>
  </w:style>
  <w:style w:type="character" w:styleId="Seitenzahl">
    <w:name w:val="page number"/>
    <w:basedOn w:val="Absatz-Standardschriftart"/>
    <w:rsid w:val="00E16000"/>
  </w:style>
  <w:style w:type="paragraph" w:styleId="StandardWeb">
    <w:name w:val="Normal (Web)"/>
    <w:basedOn w:val="Standard"/>
    <w:uiPriority w:val="99"/>
    <w:rsid w:val="003D6BEB"/>
    <w:pPr>
      <w:spacing w:before="100" w:beforeAutospacing="1" w:after="100" w:afterAutospacing="1"/>
    </w:pPr>
  </w:style>
  <w:style w:type="character" w:styleId="Hyperlink">
    <w:name w:val="Hyperlink"/>
    <w:rsid w:val="003D6BEB"/>
    <w:rPr>
      <w:color w:val="0000FF"/>
      <w:u w:val="single"/>
      <w:lang w:val="en-GB" w:eastAsia="en-GB"/>
    </w:rPr>
  </w:style>
  <w:style w:type="paragraph" w:styleId="Textkrper3">
    <w:name w:val="Body Text 3"/>
    <w:basedOn w:val="Standard"/>
    <w:rsid w:val="00A510BC"/>
    <w:rPr>
      <w:rFonts w:ascii="TheSans-Plain" w:hAnsi="TheSans-Plain"/>
      <w:sz w:val="20"/>
    </w:rPr>
  </w:style>
  <w:style w:type="paragraph" w:styleId="Sprechblasentext">
    <w:name w:val="Balloon Text"/>
    <w:basedOn w:val="Standard"/>
    <w:link w:val="SprechblasentextZchn"/>
    <w:rsid w:val="00B5595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5595A"/>
    <w:rPr>
      <w:rFonts w:ascii="Tahoma" w:hAnsi="Tahoma" w:cs="Tahoma"/>
      <w:sz w:val="16"/>
      <w:szCs w:val="16"/>
      <w:lang w:val="en-GB" w:eastAsia="en-GB"/>
    </w:rPr>
  </w:style>
  <w:style w:type="character" w:styleId="Fett">
    <w:name w:val="Strong"/>
    <w:qFormat/>
    <w:rsid w:val="00921357"/>
    <w:rPr>
      <w:b/>
      <w:bCs/>
      <w:lang w:val="en-GB" w:eastAsia="en-GB"/>
    </w:rPr>
  </w:style>
  <w:style w:type="character" w:styleId="Kommentarzeichen">
    <w:name w:val="annotation reference"/>
    <w:semiHidden/>
    <w:rsid w:val="00A37124"/>
    <w:rPr>
      <w:sz w:val="16"/>
      <w:szCs w:val="16"/>
      <w:lang w:val="en-GB" w:eastAsia="en-GB"/>
    </w:rPr>
  </w:style>
  <w:style w:type="paragraph" w:styleId="Kommentartext">
    <w:name w:val="annotation text"/>
    <w:basedOn w:val="Standard"/>
    <w:semiHidden/>
    <w:rsid w:val="00A3712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37124"/>
    <w:rPr>
      <w:b/>
      <w:bCs/>
    </w:rPr>
  </w:style>
  <w:style w:type="character" w:customStyle="1" w:styleId="x033494008-29112010">
    <w:name w:val="x_033494008-29112010"/>
    <w:rsid w:val="007245F0"/>
  </w:style>
  <w:style w:type="paragraph" w:customStyle="1" w:styleId="xmsonormal">
    <w:name w:val="x_msonormal"/>
    <w:basedOn w:val="Standard"/>
    <w:rsid w:val="007245F0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rsid w:val="00DE4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x666285610-15082011">
    <w:name w:val="x_666285610-15082011"/>
    <w:rsid w:val="00806769"/>
  </w:style>
  <w:style w:type="paragraph" w:customStyle="1" w:styleId="ecmsonormal">
    <w:name w:val="ec_msonormal"/>
    <w:basedOn w:val="Standard"/>
    <w:rsid w:val="00EB5142"/>
    <w:pPr>
      <w:spacing w:before="100" w:beforeAutospacing="1" w:after="100" w:afterAutospacing="1"/>
    </w:pPr>
    <w:rPr>
      <w:snapToGrid w:val="0"/>
    </w:rPr>
  </w:style>
  <w:style w:type="paragraph" w:styleId="Textkrper2">
    <w:name w:val="Body Text 2"/>
    <w:basedOn w:val="Standard"/>
    <w:link w:val="Textkrper2Zchn"/>
    <w:rsid w:val="00CD2361"/>
    <w:pPr>
      <w:spacing w:after="120" w:line="480" w:lineRule="auto"/>
    </w:pPr>
  </w:style>
  <w:style w:type="character" w:customStyle="1" w:styleId="Textkrper2Zchn">
    <w:name w:val="Textkörper 2 Zchn"/>
    <w:link w:val="Textkrper2"/>
    <w:rsid w:val="00CD2361"/>
    <w:rPr>
      <w:sz w:val="24"/>
      <w:szCs w:val="24"/>
      <w:lang w:val="en-GB" w:eastAsia="en-GB"/>
    </w:rPr>
  </w:style>
  <w:style w:type="paragraph" w:styleId="NurText">
    <w:name w:val="Plain Text"/>
    <w:basedOn w:val="Standard"/>
    <w:link w:val="NurTextZchn"/>
    <w:uiPriority w:val="99"/>
    <w:unhideWhenUsed/>
    <w:rsid w:val="00562C46"/>
    <w:rPr>
      <w:rFonts w:ascii="Arial" w:eastAsia="Calibri" w:hAnsi="Arial"/>
      <w:color w:val="000000"/>
      <w:sz w:val="20"/>
      <w:szCs w:val="21"/>
    </w:rPr>
  </w:style>
  <w:style w:type="character" w:customStyle="1" w:styleId="NurTextZchn">
    <w:name w:val="Nur Text Zchn"/>
    <w:link w:val="NurText"/>
    <w:uiPriority w:val="99"/>
    <w:rsid w:val="00562C46"/>
    <w:rPr>
      <w:rFonts w:ascii="Arial" w:eastAsia="Calibri" w:hAnsi="Arial" w:cs="Times New Roman"/>
      <w:color w:val="000000"/>
      <w:szCs w:val="21"/>
      <w:lang w:val="en-GB" w:eastAsia="en-GB"/>
    </w:rPr>
  </w:style>
  <w:style w:type="character" w:customStyle="1" w:styleId="KopfzeileZchn">
    <w:name w:val="Kopfzeile Zchn"/>
    <w:link w:val="Kopfzeile"/>
    <w:rsid w:val="0002423C"/>
    <w:rPr>
      <w:sz w:val="24"/>
      <w:szCs w:val="24"/>
      <w:lang w:val="en-GB" w:eastAsia="en-GB"/>
    </w:rPr>
  </w:style>
  <w:style w:type="paragraph" w:styleId="Listenabsatz">
    <w:name w:val="List Paragraph"/>
    <w:basedOn w:val="Standard"/>
    <w:uiPriority w:val="34"/>
    <w:qFormat/>
    <w:rsid w:val="00050E6B"/>
    <w:pPr>
      <w:ind w:left="708"/>
    </w:pPr>
    <w:rPr>
      <w:lang w:val="de-DE" w:eastAsia="de-DE"/>
    </w:rPr>
  </w:style>
  <w:style w:type="character" w:customStyle="1" w:styleId="description">
    <w:name w:val="description"/>
    <w:rsid w:val="00050E6B"/>
  </w:style>
  <w:style w:type="paragraph" w:styleId="KeinLeerraum">
    <w:name w:val="No Spacing"/>
    <w:uiPriority w:val="1"/>
    <w:qFormat/>
    <w:rsid w:val="00050E6B"/>
    <w:rPr>
      <w:sz w:val="24"/>
      <w:szCs w:val="24"/>
    </w:rPr>
  </w:style>
  <w:style w:type="paragraph" w:customStyle="1" w:styleId="Default">
    <w:name w:val="Default"/>
    <w:rsid w:val="00AD6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61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yle.com/pl/meyle-centrum-serwisowe/szkolenia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nika.fuchs@meyl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b@prvhh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MEYLE - Wulf Gaertner Autoparts AG</vt:lpstr>
      <vt:lpstr>MEYLE - Wulf Gaertner Autoparts AG</vt:lpstr>
    </vt:vector>
  </TitlesOfParts>
  <Company>Wulf Gaertner Autoparts AG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MEYLE - Wulf Gaertner Autoparts AG</dc:title>
  <dc:creator>.</dc:creator>
  <cp:lastModifiedBy>Galina Ponomareva</cp:lastModifiedBy>
  <cp:revision>2</cp:revision>
  <cp:lastPrinted>2016-07-21T12:09:00Z</cp:lastPrinted>
  <dcterms:created xsi:type="dcterms:W3CDTF">2016-12-16T13:36:00Z</dcterms:created>
  <dcterms:modified xsi:type="dcterms:W3CDTF">2016-12-16T13:36:00Z</dcterms:modified>
</cp:coreProperties>
</file>